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A69F7" w14:textId="022AE18E" w:rsidR="00A34277" w:rsidRPr="001E464C" w:rsidRDefault="006F4C0E" w:rsidP="00927703">
      <w:pPr>
        <w:spacing w:after="0" w:line="240" w:lineRule="auto"/>
        <w:jc w:val="center"/>
        <w:rPr>
          <w:rFonts w:ascii="Arial" w:hAnsi="Arial" w:cs="Arial"/>
          <w:b/>
          <w:bCs/>
          <w:sz w:val="20"/>
          <w:szCs w:val="20"/>
        </w:rPr>
      </w:pPr>
      <w:r w:rsidRPr="001E464C">
        <w:rPr>
          <w:rFonts w:ascii="Arial" w:hAnsi="Arial" w:cs="Arial"/>
          <w:b/>
          <w:bCs/>
          <w:sz w:val="20"/>
          <w:szCs w:val="20"/>
        </w:rPr>
        <w:t>СИЛЛАБУС</w:t>
      </w:r>
    </w:p>
    <w:p w14:paraId="04B7B2C6" w14:textId="77777777" w:rsidR="00C759E0" w:rsidRPr="001E464C" w:rsidRDefault="00C759E0" w:rsidP="00927703">
      <w:pPr>
        <w:spacing w:after="0" w:line="240" w:lineRule="auto"/>
        <w:jc w:val="center"/>
        <w:rPr>
          <w:rFonts w:ascii="Arial" w:hAnsi="Arial" w:cs="Arial"/>
          <w:b/>
          <w:bCs/>
          <w:caps/>
          <w:sz w:val="20"/>
          <w:szCs w:val="20"/>
          <w:lang w:val="kk-KZ"/>
        </w:rPr>
      </w:pPr>
      <w:r w:rsidRPr="001E464C">
        <w:rPr>
          <w:rFonts w:ascii="Arial" w:hAnsi="Arial" w:cs="Arial"/>
          <w:b/>
          <w:bCs/>
          <w:caps/>
          <w:sz w:val="20"/>
          <w:szCs w:val="20"/>
          <w:lang w:val="kk-KZ"/>
        </w:rPr>
        <w:t>Зәр шығару жүйесінің патологиясы және гомеостаз/</w:t>
      </w:r>
    </w:p>
    <w:p w14:paraId="16520EBA" w14:textId="77777777" w:rsidR="00C759E0" w:rsidRPr="001E464C" w:rsidRDefault="00C759E0" w:rsidP="00927703">
      <w:pPr>
        <w:spacing w:after="0" w:line="240" w:lineRule="auto"/>
        <w:jc w:val="center"/>
        <w:rPr>
          <w:rFonts w:ascii="Arial" w:hAnsi="Arial" w:cs="Arial"/>
          <w:b/>
          <w:caps/>
          <w:sz w:val="20"/>
          <w:szCs w:val="20"/>
          <w:lang w:val="kk-KZ"/>
        </w:rPr>
      </w:pPr>
      <w:r w:rsidRPr="001E464C">
        <w:rPr>
          <w:rFonts w:ascii="Arial" w:hAnsi="Arial" w:cs="Arial"/>
          <w:b/>
          <w:bCs/>
          <w:caps/>
          <w:sz w:val="20"/>
          <w:szCs w:val="20"/>
          <w:lang w:val="kk-KZ"/>
        </w:rPr>
        <w:t>Патология мочевыделительной системы и гомеостаз</w:t>
      </w:r>
      <w:r w:rsidRPr="001E464C">
        <w:rPr>
          <w:rFonts w:ascii="Arial" w:hAnsi="Arial" w:cs="Arial"/>
          <w:b/>
          <w:caps/>
          <w:sz w:val="20"/>
          <w:szCs w:val="20"/>
          <w:lang w:val="kk-KZ"/>
        </w:rPr>
        <w:t>/</w:t>
      </w:r>
    </w:p>
    <w:p w14:paraId="650BC345" w14:textId="77777777" w:rsidR="00C759E0" w:rsidRPr="001E464C" w:rsidRDefault="00C759E0" w:rsidP="00927703">
      <w:pPr>
        <w:spacing w:after="0" w:line="240" w:lineRule="auto"/>
        <w:jc w:val="center"/>
        <w:rPr>
          <w:rFonts w:ascii="Arial" w:hAnsi="Arial" w:cs="Arial"/>
          <w:caps/>
          <w:sz w:val="20"/>
          <w:szCs w:val="20"/>
          <w:lang w:val="kk-KZ"/>
        </w:rPr>
      </w:pPr>
      <w:r w:rsidRPr="001E464C">
        <w:rPr>
          <w:rFonts w:ascii="Arial" w:hAnsi="Arial" w:cs="Arial"/>
          <w:b/>
          <w:caps/>
          <w:sz w:val="20"/>
          <w:szCs w:val="20"/>
          <w:lang w:val="kk-KZ"/>
        </w:rPr>
        <w:t>Pathology of the urinary system and homeostasis</w:t>
      </w:r>
    </w:p>
    <w:p w14:paraId="3B2F1DF9" w14:textId="77777777" w:rsidR="00BB4690" w:rsidRPr="001E464C" w:rsidRDefault="00BB4690" w:rsidP="00927703">
      <w:pPr>
        <w:spacing w:after="0" w:line="240" w:lineRule="auto"/>
        <w:ind w:firstLine="567"/>
        <w:jc w:val="center"/>
        <w:rPr>
          <w:rFonts w:ascii="Arial" w:hAnsi="Arial" w:cs="Arial"/>
          <w:b/>
          <w:bCs/>
          <w:sz w:val="20"/>
          <w:szCs w:val="20"/>
          <w:lang w:val="kk-KZ"/>
        </w:rPr>
      </w:pPr>
    </w:p>
    <w:tbl>
      <w:tblPr>
        <w:tblStyle w:val="a3"/>
        <w:tblW w:w="10065" w:type="dxa"/>
        <w:tblInd w:w="-572" w:type="dxa"/>
        <w:tblLayout w:type="fixed"/>
        <w:tblLook w:val="04A0" w:firstRow="1" w:lastRow="0" w:firstColumn="1" w:lastColumn="0" w:noHBand="0" w:noVBand="1"/>
      </w:tblPr>
      <w:tblGrid>
        <w:gridCol w:w="562"/>
        <w:gridCol w:w="3549"/>
        <w:gridCol w:w="713"/>
        <w:gridCol w:w="10"/>
        <w:gridCol w:w="708"/>
        <w:gridCol w:w="4523"/>
      </w:tblGrid>
      <w:tr w:rsidR="00927703" w:rsidRPr="001E464C" w14:paraId="723FCA49" w14:textId="77777777" w:rsidTr="00D715BE">
        <w:tc>
          <w:tcPr>
            <w:tcW w:w="562" w:type="dxa"/>
            <w:shd w:val="clear" w:color="auto" w:fill="DEEAF6" w:themeFill="accent5" w:themeFillTint="33"/>
          </w:tcPr>
          <w:p w14:paraId="0DB2C18B" w14:textId="1E8FB3F1" w:rsidR="00454A3A" w:rsidRPr="001E464C" w:rsidRDefault="00454A3A" w:rsidP="00927703">
            <w:pPr>
              <w:jc w:val="both"/>
              <w:rPr>
                <w:rFonts w:ascii="Arial" w:hAnsi="Arial" w:cs="Arial"/>
                <w:b/>
                <w:bCs/>
              </w:rPr>
            </w:pPr>
            <w:r w:rsidRPr="001E464C">
              <w:rPr>
                <w:rFonts w:ascii="Arial" w:hAnsi="Arial" w:cs="Arial"/>
                <w:b/>
                <w:bCs/>
              </w:rPr>
              <w:t xml:space="preserve">1. </w:t>
            </w:r>
          </w:p>
        </w:tc>
        <w:tc>
          <w:tcPr>
            <w:tcW w:w="9503" w:type="dxa"/>
            <w:gridSpan w:val="5"/>
            <w:shd w:val="clear" w:color="auto" w:fill="DEEAF6" w:themeFill="accent5" w:themeFillTint="33"/>
          </w:tcPr>
          <w:p w14:paraId="0CC164AC" w14:textId="44CE4EED" w:rsidR="00454A3A" w:rsidRPr="001E464C" w:rsidRDefault="00B86EF0" w:rsidP="00927703">
            <w:pPr>
              <w:jc w:val="both"/>
              <w:rPr>
                <w:rFonts w:ascii="Arial" w:hAnsi="Arial" w:cs="Arial"/>
                <w:b/>
                <w:bCs/>
              </w:rPr>
            </w:pPr>
            <w:r w:rsidRPr="001E464C">
              <w:rPr>
                <w:rFonts w:ascii="Arial" w:hAnsi="Arial" w:cs="Arial"/>
                <w:b/>
                <w:bCs/>
              </w:rPr>
              <w:t>Пән туралы жалпы мәліметтер</w:t>
            </w:r>
          </w:p>
        </w:tc>
      </w:tr>
      <w:tr w:rsidR="00927703" w:rsidRPr="001E464C" w14:paraId="189BE28A" w14:textId="77777777" w:rsidTr="00D715BE">
        <w:tc>
          <w:tcPr>
            <w:tcW w:w="562" w:type="dxa"/>
          </w:tcPr>
          <w:p w14:paraId="14404E61" w14:textId="23F14E78" w:rsidR="00454A3A" w:rsidRPr="001E464C" w:rsidRDefault="000C1709" w:rsidP="00927703">
            <w:pPr>
              <w:jc w:val="both"/>
              <w:rPr>
                <w:rFonts w:ascii="Arial" w:hAnsi="Arial" w:cs="Arial"/>
              </w:rPr>
            </w:pPr>
            <w:r w:rsidRPr="001E464C">
              <w:rPr>
                <w:rFonts w:ascii="Arial" w:hAnsi="Arial" w:cs="Arial"/>
              </w:rPr>
              <w:t>1.1</w:t>
            </w:r>
          </w:p>
        </w:tc>
        <w:tc>
          <w:tcPr>
            <w:tcW w:w="4272" w:type="dxa"/>
            <w:gridSpan w:val="3"/>
          </w:tcPr>
          <w:p w14:paraId="3FE403DD" w14:textId="45E9DDF6" w:rsidR="00474638" w:rsidRPr="001E464C" w:rsidRDefault="00B86EF0" w:rsidP="00927703">
            <w:pPr>
              <w:jc w:val="both"/>
              <w:rPr>
                <w:rFonts w:ascii="Arial" w:hAnsi="Arial" w:cs="Arial"/>
              </w:rPr>
            </w:pPr>
            <w:r w:rsidRPr="001E464C">
              <w:rPr>
                <w:rFonts w:ascii="Arial" w:hAnsi="Arial" w:cs="Arial"/>
              </w:rPr>
              <w:t>Факультет/</w:t>
            </w:r>
            <w:r w:rsidRPr="001E464C">
              <w:rPr>
                <w:rFonts w:ascii="Arial" w:hAnsi="Arial" w:cs="Arial"/>
                <w:lang w:val="kk-KZ"/>
              </w:rPr>
              <w:t>мектеп</w:t>
            </w:r>
            <w:r w:rsidR="000C1709" w:rsidRPr="001E464C">
              <w:rPr>
                <w:rFonts w:ascii="Arial" w:hAnsi="Arial" w:cs="Arial"/>
              </w:rPr>
              <w:t>:</w:t>
            </w:r>
            <w:r w:rsidR="007E5ADB" w:rsidRPr="001E464C">
              <w:rPr>
                <w:rFonts w:ascii="Arial" w:hAnsi="Arial" w:cs="Arial"/>
              </w:rPr>
              <w:t xml:space="preserve"> </w:t>
            </w:r>
          </w:p>
          <w:p w14:paraId="020B9C75" w14:textId="2ECE48DB" w:rsidR="00454A3A" w:rsidRPr="001E464C" w:rsidRDefault="00B86EF0" w:rsidP="00927703">
            <w:pPr>
              <w:jc w:val="both"/>
              <w:rPr>
                <w:rFonts w:ascii="Arial" w:hAnsi="Arial" w:cs="Arial"/>
              </w:rPr>
            </w:pPr>
            <w:r w:rsidRPr="001E464C">
              <w:rPr>
                <w:rFonts w:ascii="Arial" w:hAnsi="Arial" w:cs="Arial"/>
                <w:lang w:val="kk-KZ"/>
              </w:rPr>
              <w:t>Жоғары медицина мектебі</w:t>
            </w:r>
          </w:p>
        </w:tc>
        <w:tc>
          <w:tcPr>
            <w:tcW w:w="708" w:type="dxa"/>
          </w:tcPr>
          <w:p w14:paraId="127DF758" w14:textId="508522DF" w:rsidR="00454A3A" w:rsidRPr="001E464C" w:rsidRDefault="000C1709" w:rsidP="00927703">
            <w:pPr>
              <w:jc w:val="both"/>
              <w:rPr>
                <w:rFonts w:ascii="Arial" w:hAnsi="Arial" w:cs="Arial"/>
              </w:rPr>
            </w:pPr>
            <w:r w:rsidRPr="001E464C">
              <w:rPr>
                <w:rFonts w:ascii="Arial" w:hAnsi="Arial" w:cs="Arial"/>
                <w:lang w:val="en-US"/>
              </w:rPr>
              <w:t>1.</w:t>
            </w:r>
            <w:r w:rsidR="00EB0982" w:rsidRPr="001E464C">
              <w:rPr>
                <w:rFonts w:ascii="Arial" w:hAnsi="Arial" w:cs="Arial"/>
              </w:rPr>
              <w:t>6</w:t>
            </w:r>
          </w:p>
        </w:tc>
        <w:tc>
          <w:tcPr>
            <w:tcW w:w="4523" w:type="dxa"/>
          </w:tcPr>
          <w:p w14:paraId="24D5DEB3" w14:textId="4EDECE5D" w:rsidR="00454A3A" w:rsidRPr="001E464C" w:rsidRDefault="00B86EF0" w:rsidP="00927703">
            <w:pPr>
              <w:jc w:val="both"/>
              <w:rPr>
                <w:rFonts w:ascii="Arial" w:hAnsi="Arial" w:cs="Arial"/>
              </w:rPr>
            </w:pPr>
            <w:r w:rsidRPr="001E464C">
              <w:rPr>
                <w:rFonts w:ascii="Arial" w:hAnsi="Arial" w:cs="Arial"/>
              </w:rPr>
              <w:t>Кредиттер</w:t>
            </w:r>
            <w:r w:rsidR="005A68DC" w:rsidRPr="001E464C">
              <w:rPr>
                <w:rFonts w:ascii="Arial" w:hAnsi="Arial" w:cs="Arial"/>
              </w:rPr>
              <w:t xml:space="preserve"> (ECTS): </w:t>
            </w:r>
          </w:p>
          <w:p w14:paraId="05869F5A" w14:textId="4255F387" w:rsidR="007D69DA" w:rsidRPr="001E464C" w:rsidRDefault="00AE4178" w:rsidP="00927703">
            <w:pPr>
              <w:jc w:val="both"/>
              <w:rPr>
                <w:rFonts w:ascii="Arial" w:hAnsi="Arial" w:cs="Arial"/>
                <w:lang w:val="kk-KZ"/>
              </w:rPr>
            </w:pPr>
            <w:r w:rsidRPr="001E464C">
              <w:rPr>
                <w:rFonts w:ascii="Arial" w:hAnsi="Arial" w:cs="Arial"/>
                <w:lang w:val="en-US"/>
              </w:rPr>
              <w:t>a</w:t>
            </w:r>
            <w:r w:rsidRPr="001E464C">
              <w:rPr>
                <w:rFonts w:ascii="Arial" w:hAnsi="Arial" w:cs="Arial"/>
              </w:rPr>
              <w:t xml:space="preserve">) </w:t>
            </w:r>
            <w:r w:rsidR="007D69DA" w:rsidRPr="001E464C">
              <w:rPr>
                <w:rFonts w:ascii="Arial" w:hAnsi="Arial" w:cs="Arial"/>
              </w:rPr>
              <w:t>4</w:t>
            </w:r>
            <w:r w:rsidR="007D69DA" w:rsidRPr="001E464C">
              <w:rPr>
                <w:rFonts w:ascii="Arial" w:hAnsi="Arial" w:cs="Arial"/>
                <w:lang w:val="kk-KZ"/>
              </w:rPr>
              <w:t xml:space="preserve"> кредит</w:t>
            </w:r>
            <w:r w:rsidRPr="001E464C">
              <w:rPr>
                <w:rFonts w:ascii="Arial" w:hAnsi="Arial" w:cs="Arial"/>
              </w:rPr>
              <w:t xml:space="preserve"> - </w:t>
            </w:r>
            <w:r w:rsidR="00B86EF0" w:rsidRPr="001E464C">
              <w:rPr>
                <w:rFonts w:ascii="Arial" w:hAnsi="Arial" w:cs="Arial"/>
              </w:rPr>
              <w:t xml:space="preserve">120 </w:t>
            </w:r>
            <w:r w:rsidR="00B86EF0" w:rsidRPr="001E464C">
              <w:rPr>
                <w:rFonts w:ascii="Arial" w:hAnsi="Arial" w:cs="Arial"/>
                <w:lang w:val="kk-KZ"/>
              </w:rPr>
              <w:t>сағат</w:t>
            </w:r>
          </w:p>
        </w:tc>
      </w:tr>
      <w:tr w:rsidR="00927703" w:rsidRPr="001E464C" w14:paraId="57901F40" w14:textId="77777777" w:rsidTr="00D715BE">
        <w:trPr>
          <w:trHeight w:val="425"/>
        </w:trPr>
        <w:tc>
          <w:tcPr>
            <w:tcW w:w="562" w:type="dxa"/>
          </w:tcPr>
          <w:p w14:paraId="2F4E8D5E" w14:textId="78A2D69E" w:rsidR="00454A3A" w:rsidRPr="001E464C" w:rsidRDefault="000C1709" w:rsidP="00927703">
            <w:pPr>
              <w:jc w:val="both"/>
              <w:rPr>
                <w:rFonts w:ascii="Arial" w:hAnsi="Arial" w:cs="Arial"/>
                <w:lang w:val="en-US"/>
              </w:rPr>
            </w:pPr>
            <w:r w:rsidRPr="001E464C">
              <w:rPr>
                <w:rFonts w:ascii="Arial" w:hAnsi="Arial" w:cs="Arial"/>
                <w:lang w:val="en-US"/>
              </w:rPr>
              <w:t>1.2</w:t>
            </w:r>
          </w:p>
        </w:tc>
        <w:tc>
          <w:tcPr>
            <w:tcW w:w="4272" w:type="dxa"/>
            <w:gridSpan w:val="3"/>
          </w:tcPr>
          <w:p w14:paraId="4A939122" w14:textId="28F56198" w:rsidR="00D715BE" w:rsidRPr="001E464C" w:rsidRDefault="00B86EF0" w:rsidP="00927703">
            <w:pPr>
              <w:jc w:val="both"/>
              <w:rPr>
                <w:rFonts w:ascii="Arial" w:hAnsi="Arial" w:cs="Arial"/>
              </w:rPr>
            </w:pPr>
            <w:r w:rsidRPr="001E464C">
              <w:rPr>
                <w:rFonts w:ascii="Arial" w:hAnsi="Arial" w:cs="Arial"/>
                <w:lang w:val="kk-KZ"/>
              </w:rPr>
              <w:t>Білім беру бағдарламасы</w:t>
            </w:r>
            <w:r w:rsidRPr="001E464C">
              <w:rPr>
                <w:rFonts w:ascii="Arial" w:hAnsi="Arial" w:cs="Arial"/>
              </w:rPr>
              <w:t xml:space="preserve"> </w:t>
            </w:r>
            <w:r w:rsidRPr="001E464C">
              <w:rPr>
                <w:rFonts w:ascii="Arial" w:hAnsi="Arial" w:cs="Arial"/>
                <w:lang w:val="kk-KZ"/>
              </w:rPr>
              <w:t>(ББ</w:t>
            </w:r>
            <w:r w:rsidRPr="001E464C">
              <w:rPr>
                <w:rFonts w:ascii="Arial" w:hAnsi="Arial" w:cs="Arial"/>
              </w:rPr>
              <w:t xml:space="preserve">): </w:t>
            </w:r>
          </w:p>
          <w:p w14:paraId="739222B1" w14:textId="3C314768" w:rsidR="00474638" w:rsidRPr="001E464C" w:rsidRDefault="00474638" w:rsidP="00927703">
            <w:pPr>
              <w:jc w:val="both"/>
              <w:rPr>
                <w:rFonts w:ascii="Arial" w:hAnsi="Arial" w:cs="Arial"/>
              </w:rPr>
            </w:pPr>
            <w:r w:rsidRPr="001E464C">
              <w:rPr>
                <w:rFonts w:ascii="Arial" w:hAnsi="Arial" w:cs="Arial"/>
              </w:rPr>
              <w:t>6</w:t>
            </w:r>
            <w:r w:rsidRPr="001E464C">
              <w:rPr>
                <w:rFonts w:ascii="Arial" w:hAnsi="Arial" w:cs="Arial"/>
                <w:lang w:val="en-US"/>
              </w:rPr>
              <w:t>B</w:t>
            </w:r>
            <w:r w:rsidRPr="001E464C">
              <w:rPr>
                <w:rFonts w:ascii="Arial" w:hAnsi="Arial" w:cs="Arial"/>
              </w:rPr>
              <w:t>10103</w:t>
            </w:r>
            <w:r w:rsidR="001A6C8A" w:rsidRPr="001E464C">
              <w:rPr>
                <w:rFonts w:ascii="Arial" w:hAnsi="Arial" w:cs="Arial"/>
              </w:rPr>
              <w:t xml:space="preserve"> </w:t>
            </w:r>
            <w:r w:rsidR="00B86EF0" w:rsidRPr="001E464C">
              <w:rPr>
                <w:rFonts w:ascii="Arial" w:hAnsi="Arial" w:cs="Arial"/>
                <w:bCs/>
                <w:lang w:val="kk-KZ"/>
              </w:rPr>
              <w:t>ЖАЛПЫ МЕДИЦИНА</w:t>
            </w:r>
          </w:p>
        </w:tc>
        <w:tc>
          <w:tcPr>
            <w:tcW w:w="708" w:type="dxa"/>
          </w:tcPr>
          <w:p w14:paraId="4849CE72" w14:textId="39A1C3C6" w:rsidR="00454A3A" w:rsidRPr="001E464C" w:rsidRDefault="000C1709" w:rsidP="00927703">
            <w:pPr>
              <w:jc w:val="both"/>
              <w:rPr>
                <w:rFonts w:ascii="Arial" w:hAnsi="Arial" w:cs="Arial"/>
              </w:rPr>
            </w:pPr>
            <w:r w:rsidRPr="001E464C">
              <w:rPr>
                <w:rFonts w:ascii="Arial" w:hAnsi="Arial" w:cs="Arial"/>
                <w:lang w:val="en-US"/>
              </w:rPr>
              <w:t>1.</w:t>
            </w:r>
            <w:r w:rsidR="00EB0982" w:rsidRPr="001E464C">
              <w:rPr>
                <w:rFonts w:ascii="Arial" w:hAnsi="Arial" w:cs="Arial"/>
              </w:rPr>
              <w:t>7</w:t>
            </w:r>
          </w:p>
        </w:tc>
        <w:tc>
          <w:tcPr>
            <w:tcW w:w="4523" w:type="dxa"/>
          </w:tcPr>
          <w:p w14:paraId="30BC6478" w14:textId="67F2577D" w:rsidR="00BF3B14" w:rsidRPr="001E464C" w:rsidRDefault="00B86EF0" w:rsidP="00927703">
            <w:pPr>
              <w:jc w:val="both"/>
              <w:rPr>
                <w:rFonts w:ascii="Arial" w:hAnsi="Arial" w:cs="Arial"/>
                <w:u w:val="single"/>
              </w:rPr>
            </w:pPr>
            <w:r w:rsidRPr="001E464C">
              <w:rPr>
                <w:rFonts w:ascii="Arial" w:hAnsi="Arial" w:cs="Arial"/>
                <w:u w:val="single"/>
              </w:rPr>
              <w:t>Пререквизиттер</w:t>
            </w:r>
            <w:r w:rsidR="005A68DC" w:rsidRPr="001E464C">
              <w:rPr>
                <w:rFonts w:ascii="Arial" w:hAnsi="Arial" w:cs="Arial"/>
                <w:u w:val="single"/>
              </w:rPr>
              <w:t>:</w:t>
            </w:r>
          </w:p>
          <w:p w14:paraId="67CF2512" w14:textId="1AA5C4F5" w:rsidR="007D69DA" w:rsidRPr="001E464C" w:rsidRDefault="006F6610" w:rsidP="00927703">
            <w:pPr>
              <w:jc w:val="both"/>
              <w:rPr>
                <w:rFonts w:ascii="Arial" w:hAnsi="Arial" w:cs="Arial"/>
              </w:rPr>
            </w:pPr>
            <w:r w:rsidRPr="001E464C">
              <w:rPr>
                <w:rFonts w:ascii="Arial" w:hAnsi="Arial" w:cs="Arial"/>
              </w:rPr>
              <w:t>1</w:t>
            </w:r>
            <w:r w:rsidR="00AE4178" w:rsidRPr="001E464C">
              <w:rPr>
                <w:rFonts w:ascii="Arial" w:hAnsi="Arial" w:cs="Arial"/>
              </w:rPr>
              <w:t xml:space="preserve">. </w:t>
            </w:r>
            <w:r w:rsidR="007D69DA" w:rsidRPr="001E464C">
              <w:rPr>
                <w:rFonts w:ascii="Arial" w:hAnsi="Arial" w:cs="Arial"/>
              </w:rPr>
              <w:t>Жалпы патология/Общая патология/General pathology</w:t>
            </w:r>
          </w:p>
          <w:p w14:paraId="0BD96F51" w14:textId="77777777" w:rsidR="007E5ADB" w:rsidRPr="001E464C" w:rsidRDefault="006F6610" w:rsidP="00927703">
            <w:pPr>
              <w:jc w:val="both"/>
              <w:rPr>
                <w:rFonts w:ascii="Arial" w:hAnsi="Arial" w:cs="Arial"/>
              </w:rPr>
            </w:pPr>
            <w:r w:rsidRPr="001E464C">
              <w:rPr>
                <w:rFonts w:ascii="Arial" w:hAnsi="Arial" w:cs="Arial"/>
              </w:rPr>
              <w:t>2</w:t>
            </w:r>
            <w:r w:rsidR="00AE4178" w:rsidRPr="001E464C">
              <w:rPr>
                <w:rFonts w:ascii="Arial" w:hAnsi="Arial" w:cs="Arial"/>
              </w:rPr>
              <w:t>. Науқас және дәрігер/Пациент и врач/Patient and doctor</w:t>
            </w:r>
          </w:p>
          <w:p w14:paraId="47F7DC59" w14:textId="77777777" w:rsidR="001A6C8A" w:rsidRPr="001E464C" w:rsidRDefault="001A6C8A" w:rsidP="00927703">
            <w:pPr>
              <w:jc w:val="both"/>
              <w:rPr>
                <w:rFonts w:ascii="Arial" w:hAnsi="Arial" w:cs="Arial"/>
              </w:rPr>
            </w:pPr>
          </w:p>
          <w:p w14:paraId="7EA79940" w14:textId="1BF45673" w:rsidR="00BF3B14" w:rsidRPr="001E464C" w:rsidRDefault="00B86EF0" w:rsidP="00927703">
            <w:pPr>
              <w:jc w:val="both"/>
              <w:rPr>
                <w:rFonts w:ascii="Arial" w:hAnsi="Arial" w:cs="Arial"/>
                <w:u w:val="single"/>
              </w:rPr>
            </w:pPr>
            <w:r w:rsidRPr="001E464C">
              <w:rPr>
                <w:rFonts w:ascii="Arial" w:hAnsi="Arial" w:cs="Arial"/>
                <w:u w:val="single"/>
              </w:rPr>
              <w:t>Постреквизиттер</w:t>
            </w:r>
            <w:r w:rsidR="00AE748B">
              <w:rPr>
                <w:rFonts w:ascii="Arial" w:hAnsi="Arial" w:cs="Arial"/>
                <w:u w:val="single"/>
              </w:rPr>
              <w:t>:</w:t>
            </w:r>
            <w:bookmarkStart w:id="0" w:name="_GoBack"/>
            <w:bookmarkEnd w:id="0"/>
          </w:p>
          <w:p w14:paraId="77E4D288" w14:textId="77777777" w:rsidR="001A6C8A" w:rsidRPr="001E464C" w:rsidRDefault="001A6C8A" w:rsidP="00927703">
            <w:pPr>
              <w:jc w:val="both"/>
              <w:rPr>
                <w:rFonts w:ascii="Arial" w:hAnsi="Arial" w:cs="Arial"/>
              </w:rPr>
            </w:pPr>
            <w:r w:rsidRPr="001E464C">
              <w:rPr>
                <w:rFonts w:ascii="Arial" w:hAnsi="Arial" w:cs="Arial"/>
              </w:rPr>
              <w:t>Ішкі аурулар/Внутренние болезни/Internal medicine</w:t>
            </w:r>
          </w:p>
          <w:p w14:paraId="5281C5DA" w14:textId="34C0810C" w:rsidR="00EB1983" w:rsidRPr="001E464C" w:rsidRDefault="00C759E0" w:rsidP="00927703">
            <w:pPr>
              <w:jc w:val="both"/>
              <w:rPr>
                <w:rFonts w:ascii="Arial" w:hAnsi="Arial" w:cs="Arial"/>
                <w:lang w:val="kk-KZ"/>
              </w:rPr>
            </w:pPr>
            <w:r w:rsidRPr="001E464C">
              <w:rPr>
                <w:rFonts w:ascii="Arial" w:hAnsi="Arial" w:cs="Arial"/>
              </w:rPr>
              <w:t xml:space="preserve">Профильные дисциплины </w:t>
            </w:r>
          </w:p>
        </w:tc>
      </w:tr>
      <w:tr w:rsidR="00927703" w:rsidRPr="001E464C" w14:paraId="56F2A982" w14:textId="77777777" w:rsidTr="00D715BE">
        <w:tc>
          <w:tcPr>
            <w:tcW w:w="562" w:type="dxa"/>
          </w:tcPr>
          <w:p w14:paraId="175D4B96" w14:textId="206FAA3E" w:rsidR="0066414A" w:rsidRPr="001E464C" w:rsidRDefault="0066414A" w:rsidP="00927703">
            <w:pPr>
              <w:jc w:val="both"/>
              <w:rPr>
                <w:rFonts w:ascii="Arial" w:hAnsi="Arial" w:cs="Arial"/>
                <w:lang w:val="en-US"/>
              </w:rPr>
            </w:pPr>
            <w:r w:rsidRPr="001E464C">
              <w:rPr>
                <w:rFonts w:ascii="Arial" w:hAnsi="Arial" w:cs="Arial"/>
                <w:lang w:val="en-US"/>
              </w:rPr>
              <w:t>1.3</w:t>
            </w:r>
          </w:p>
        </w:tc>
        <w:tc>
          <w:tcPr>
            <w:tcW w:w="4272" w:type="dxa"/>
            <w:gridSpan w:val="3"/>
            <w:shd w:val="clear" w:color="auto" w:fill="auto"/>
          </w:tcPr>
          <w:p w14:paraId="4877B798" w14:textId="46DFE43B" w:rsidR="00D715BE" w:rsidRPr="001E464C" w:rsidRDefault="00B86EF0" w:rsidP="00927703">
            <w:pPr>
              <w:jc w:val="both"/>
              <w:rPr>
                <w:rFonts w:ascii="Arial" w:hAnsi="Arial" w:cs="Arial"/>
                <w:lang w:val="en-US"/>
              </w:rPr>
            </w:pPr>
            <w:r w:rsidRPr="001E464C">
              <w:rPr>
                <w:rFonts w:ascii="Arial" w:hAnsi="Arial" w:cs="Arial"/>
              </w:rPr>
              <w:t>Агенттік</w:t>
            </w:r>
            <w:r w:rsidRPr="001E464C">
              <w:rPr>
                <w:rFonts w:ascii="Arial" w:hAnsi="Arial" w:cs="Arial"/>
                <w:lang w:val="en-US"/>
              </w:rPr>
              <w:t xml:space="preserve"> </w:t>
            </w:r>
            <w:r w:rsidRPr="001E464C">
              <w:rPr>
                <w:rFonts w:ascii="Arial" w:hAnsi="Arial" w:cs="Arial"/>
              </w:rPr>
              <w:t>және</w:t>
            </w:r>
            <w:r w:rsidRPr="001E464C">
              <w:rPr>
                <w:rFonts w:ascii="Arial" w:hAnsi="Arial" w:cs="Arial"/>
                <w:lang w:val="en-US"/>
              </w:rPr>
              <w:t xml:space="preserve"> </w:t>
            </w:r>
            <w:r w:rsidRPr="001E464C">
              <w:rPr>
                <w:rFonts w:ascii="Arial" w:hAnsi="Arial" w:cs="Arial"/>
              </w:rPr>
              <w:t>білім</w:t>
            </w:r>
            <w:r w:rsidRPr="001E464C">
              <w:rPr>
                <w:rFonts w:ascii="Arial" w:hAnsi="Arial" w:cs="Arial"/>
                <w:lang w:val="en-US"/>
              </w:rPr>
              <w:t xml:space="preserve"> </w:t>
            </w:r>
            <w:r w:rsidRPr="001E464C">
              <w:rPr>
                <w:rFonts w:ascii="Arial" w:hAnsi="Arial" w:cs="Arial"/>
              </w:rPr>
              <w:t>беру</w:t>
            </w:r>
            <w:r w:rsidRPr="001E464C">
              <w:rPr>
                <w:rFonts w:ascii="Arial" w:hAnsi="Arial" w:cs="Arial"/>
                <w:lang w:val="en-US"/>
              </w:rPr>
              <w:t xml:space="preserve"> </w:t>
            </w:r>
            <w:r w:rsidRPr="001E464C">
              <w:rPr>
                <w:rFonts w:ascii="Arial" w:hAnsi="Arial" w:cs="Arial"/>
              </w:rPr>
              <w:t>бағдарламасын</w:t>
            </w:r>
            <w:r w:rsidRPr="001E464C">
              <w:rPr>
                <w:rFonts w:ascii="Arial" w:hAnsi="Arial" w:cs="Arial"/>
                <w:lang w:val="en-US"/>
              </w:rPr>
              <w:t xml:space="preserve"> </w:t>
            </w:r>
            <w:r w:rsidRPr="001E464C">
              <w:rPr>
                <w:rFonts w:ascii="Arial" w:hAnsi="Arial" w:cs="Arial"/>
              </w:rPr>
              <w:t>аккредиттеу</w:t>
            </w:r>
            <w:r w:rsidRPr="001E464C">
              <w:rPr>
                <w:rFonts w:ascii="Arial" w:hAnsi="Arial" w:cs="Arial"/>
                <w:lang w:val="en-US"/>
              </w:rPr>
              <w:t xml:space="preserve"> </w:t>
            </w:r>
            <w:r w:rsidRPr="001E464C">
              <w:rPr>
                <w:rFonts w:ascii="Arial" w:hAnsi="Arial" w:cs="Arial"/>
              </w:rPr>
              <w:t>жылы</w:t>
            </w:r>
            <w:r w:rsidRPr="001E464C">
              <w:rPr>
                <w:rFonts w:ascii="Arial" w:hAnsi="Arial" w:cs="Arial"/>
                <w:lang w:val="en-US"/>
              </w:rPr>
              <w:t xml:space="preserve"> </w:t>
            </w:r>
          </w:p>
          <w:p w14:paraId="114E4582" w14:textId="7CB10FF2" w:rsidR="007E5ADB" w:rsidRPr="001E464C" w:rsidRDefault="007E5ADB" w:rsidP="00927703">
            <w:pPr>
              <w:jc w:val="both"/>
              <w:rPr>
                <w:rFonts w:ascii="Arial" w:hAnsi="Arial" w:cs="Arial"/>
              </w:rPr>
            </w:pPr>
            <w:r w:rsidRPr="001E464C">
              <w:rPr>
                <w:rFonts w:ascii="Arial" w:hAnsi="Arial" w:cs="Arial"/>
              </w:rPr>
              <w:t>НААР 2021</w:t>
            </w:r>
          </w:p>
        </w:tc>
        <w:tc>
          <w:tcPr>
            <w:tcW w:w="708" w:type="dxa"/>
          </w:tcPr>
          <w:p w14:paraId="02CD5151" w14:textId="71D57470" w:rsidR="0066414A" w:rsidRPr="001E464C" w:rsidRDefault="0066414A" w:rsidP="00927703">
            <w:pPr>
              <w:jc w:val="both"/>
              <w:rPr>
                <w:rFonts w:ascii="Arial" w:hAnsi="Arial" w:cs="Arial"/>
              </w:rPr>
            </w:pPr>
            <w:r w:rsidRPr="001E464C">
              <w:rPr>
                <w:rFonts w:ascii="Arial" w:hAnsi="Arial" w:cs="Arial"/>
                <w:lang w:val="en-US"/>
              </w:rPr>
              <w:t>1.</w:t>
            </w:r>
            <w:r w:rsidR="00EB0982" w:rsidRPr="001E464C">
              <w:rPr>
                <w:rFonts w:ascii="Arial" w:hAnsi="Arial" w:cs="Arial"/>
              </w:rPr>
              <w:t>8</w:t>
            </w:r>
          </w:p>
        </w:tc>
        <w:tc>
          <w:tcPr>
            <w:tcW w:w="4523" w:type="dxa"/>
          </w:tcPr>
          <w:p w14:paraId="39167444" w14:textId="5AF3E0EB" w:rsidR="0066414A" w:rsidRPr="001E464C" w:rsidRDefault="00B86EF0" w:rsidP="00927703">
            <w:pPr>
              <w:jc w:val="both"/>
              <w:rPr>
                <w:rFonts w:ascii="Arial" w:hAnsi="Arial" w:cs="Arial"/>
              </w:rPr>
            </w:pPr>
            <w:r w:rsidRPr="001E464C">
              <w:rPr>
                <w:rFonts w:ascii="Arial" w:hAnsi="Arial" w:cs="Arial"/>
              </w:rPr>
              <w:t>СРС/СРМ/СРД (саны</w:t>
            </w:r>
            <w:r w:rsidR="0066414A" w:rsidRPr="001E464C">
              <w:rPr>
                <w:rFonts w:ascii="Arial" w:hAnsi="Arial" w:cs="Arial"/>
              </w:rPr>
              <w:t>):</w:t>
            </w:r>
          </w:p>
          <w:p w14:paraId="3F581CAC" w14:textId="0AEA05CA" w:rsidR="007D69DA" w:rsidRPr="001E464C" w:rsidRDefault="00B86EF0" w:rsidP="00927703">
            <w:pPr>
              <w:jc w:val="both"/>
              <w:rPr>
                <w:rFonts w:ascii="Arial" w:hAnsi="Arial" w:cs="Arial"/>
                <w:lang w:val="kk-KZ"/>
              </w:rPr>
            </w:pPr>
            <w:r w:rsidRPr="001E464C">
              <w:rPr>
                <w:rFonts w:ascii="Arial" w:hAnsi="Arial" w:cs="Arial"/>
                <w:lang w:val="kk-KZ"/>
              </w:rPr>
              <w:t>40 сағат</w:t>
            </w:r>
          </w:p>
          <w:p w14:paraId="19B52FAC" w14:textId="2BF5D910" w:rsidR="007E5ADB" w:rsidRPr="001E464C" w:rsidRDefault="007E5ADB" w:rsidP="00927703">
            <w:pPr>
              <w:jc w:val="both"/>
              <w:rPr>
                <w:rFonts w:ascii="Arial" w:hAnsi="Arial" w:cs="Arial"/>
              </w:rPr>
            </w:pPr>
          </w:p>
        </w:tc>
      </w:tr>
      <w:tr w:rsidR="00927703" w:rsidRPr="001E464C" w14:paraId="14D7074E" w14:textId="77777777" w:rsidTr="000B45AD">
        <w:trPr>
          <w:trHeight w:val="1609"/>
        </w:trPr>
        <w:tc>
          <w:tcPr>
            <w:tcW w:w="562" w:type="dxa"/>
          </w:tcPr>
          <w:p w14:paraId="2204B3DA" w14:textId="4658AFA6" w:rsidR="0066414A" w:rsidRPr="001E464C" w:rsidRDefault="0066414A" w:rsidP="00927703">
            <w:pPr>
              <w:jc w:val="both"/>
              <w:rPr>
                <w:rFonts w:ascii="Arial" w:hAnsi="Arial" w:cs="Arial"/>
              </w:rPr>
            </w:pPr>
            <w:r w:rsidRPr="001E464C">
              <w:rPr>
                <w:rFonts w:ascii="Arial" w:hAnsi="Arial" w:cs="Arial"/>
                <w:lang w:val="en-US"/>
              </w:rPr>
              <w:t>1.</w:t>
            </w:r>
            <w:r w:rsidR="00EB0982" w:rsidRPr="001E464C">
              <w:rPr>
                <w:rFonts w:ascii="Arial" w:hAnsi="Arial" w:cs="Arial"/>
              </w:rPr>
              <w:t>4</w:t>
            </w:r>
          </w:p>
          <w:p w14:paraId="505619FE" w14:textId="77777777" w:rsidR="0066414A" w:rsidRPr="001E464C" w:rsidRDefault="0066414A" w:rsidP="00927703">
            <w:pPr>
              <w:jc w:val="both"/>
              <w:rPr>
                <w:rFonts w:ascii="Arial" w:hAnsi="Arial" w:cs="Arial"/>
                <w:highlight w:val="yellow"/>
              </w:rPr>
            </w:pPr>
          </w:p>
        </w:tc>
        <w:tc>
          <w:tcPr>
            <w:tcW w:w="4272" w:type="dxa"/>
            <w:gridSpan w:val="3"/>
          </w:tcPr>
          <w:p w14:paraId="1CF5C256" w14:textId="311FDC0F" w:rsidR="0066414A" w:rsidRPr="001E464C" w:rsidRDefault="00B86EF0" w:rsidP="00927703">
            <w:pPr>
              <w:jc w:val="both"/>
              <w:rPr>
                <w:rFonts w:ascii="Arial" w:hAnsi="Arial" w:cs="Arial"/>
              </w:rPr>
            </w:pPr>
            <w:r w:rsidRPr="001E464C">
              <w:rPr>
                <w:rFonts w:ascii="Arial" w:hAnsi="Arial" w:cs="Arial"/>
                <w:lang w:val="kk-KZ"/>
              </w:rPr>
              <w:t>Дисциплина атауы</w:t>
            </w:r>
            <w:r w:rsidR="0066414A" w:rsidRPr="001E464C">
              <w:rPr>
                <w:rFonts w:ascii="Arial" w:hAnsi="Arial" w:cs="Arial"/>
              </w:rPr>
              <w:t>:</w:t>
            </w:r>
          </w:p>
          <w:p w14:paraId="622331AA" w14:textId="77777777" w:rsidR="000B45AD" w:rsidRPr="001E464C" w:rsidRDefault="000B45AD" w:rsidP="000B45AD">
            <w:pPr>
              <w:jc w:val="both"/>
              <w:rPr>
                <w:rFonts w:ascii="Arial" w:hAnsi="Arial" w:cs="Arial"/>
                <w:b/>
                <w:bCs/>
                <w:lang w:val="kk-KZ"/>
              </w:rPr>
            </w:pPr>
            <w:r w:rsidRPr="001E464C">
              <w:rPr>
                <w:rFonts w:ascii="Arial" w:hAnsi="Arial" w:cs="Arial"/>
                <w:b/>
                <w:bCs/>
                <w:lang w:val="kk-KZ"/>
              </w:rPr>
              <w:t>Зәр шығару жүйесінің патологиясы және гомеостаз/</w:t>
            </w:r>
          </w:p>
          <w:p w14:paraId="7B35337A" w14:textId="77777777" w:rsidR="000B45AD" w:rsidRPr="001E464C" w:rsidRDefault="000B45AD" w:rsidP="000B45AD">
            <w:pPr>
              <w:jc w:val="both"/>
              <w:rPr>
                <w:rFonts w:ascii="Arial" w:hAnsi="Arial" w:cs="Arial"/>
                <w:b/>
                <w:lang w:val="kk-KZ"/>
              </w:rPr>
            </w:pPr>
            <w:r w:rsidRPr="001E464C">
              <w:rPr>
                <w:rFonts w:ascii="Arial" w:hAnsi="Arial" w:cs="Arial"/>
                <w:b/>
                <w:bCs/>
                <w:lang w:val="kk-KZ"/>
              </w:rPr>
              <w:t>Патология мочевыделительной системы и гомеостаз</w:t>
            </w:r>
            <w:r w:rsidRPr="001E464C">
              <w:rPr>
                <w:rFonts w:ascii="Arial" w:hAnsi="Arial" w:cs="Arial"/>
                <w:b/>
                <w:lang w:val="kk-KZ"/>
              </w:rPr>
              <w:t>/</w:t>
            </w:r>
          </w:p>
          <w:p w14:paraId="49F307C2" w14:textId="3CB87DC2" w:rsidR="007E5ADB" w:rsidRPr="001E464C" w:rsidRDefault="000B45AD" w:rsidP="00927703">
            <w:pPr>
              <w:jc w:val="both"/>
              <w:rPr>
                <w:rFonts w:ascii="Arial" w:hAnsi="Arial" w:cs="Arial"/>
                <w:lang w:val="kk-KZ"/>
              </w:rPr>
            </w:pPr>
            <w:r w:rsidRPr="001E464C">
              <w:rPr>
                <w:rFonts w:ascii="Arial" w:hAnsi="Arial" w:cs="Arial"/>
                <w:b/>
                <w:lang w:val="kk-KZ"/>
              </w:rPr>
              <w:t>Pathology of the urinary system and homeostasis</w:t>
            </w:r>
          </w:p>
        </w:tc>
        <w:tc>
          <w:tcPr>
            <w:tcW w:w="708" w:type="dxa"/>
          </w:tcPr>
          <w:p w14:paraId="0B7D797E" w14:textId="5FC2487A" w:rsidR="0066414A" w:rsidRPr="001E464C" w:rsidRDefault="0066414A" w:rsidP="00927703">
            <w:pPr>
              <w:jc w:val="both"/>
              <w:rPr>
                <w:rFonts w:ascii="Arial" w:hAnsi="Arial" w:cs="Arial"/>
              </w:rPr>
            </w:pPr>
            <w:r w:rsidRPr="001E464C">
              <w:rPr>
                <w:rFonts w:ascii="Arial" w:hAnsi="Arial" w:cs="Arial"/>
              </w:rPr>
              <w:t>1.</w:t>
            </w:r>
            <w:r w:rsidR="00EB0982" w:rsidRPr="001E464C">
              <w:rPr>
                <w:rFonts w:ascii="Arial" w:hAnsi="Arial" w:cs="Arial"/>
              </w:rPr>
              <w:t>9</w:t>
            </w:r>
          </w:p>
        </w:tc>
        <w:tc>
          <w:tcPr>
            <w:tcW w:w="4523" w:type="dxa"/>
          </w:tcPr>
          <w:p w14:paraId="511BD257" w14:textId="6EA150E5" w:rsidR="0066414A" w:rsidRPr="001E464C" w:rsidRDefault="00B86EF0" w:rsidP="00927703">
            <w:pPr>
              <w:jc w:val="both"/>
              <w:rPr>
                <w:rFonts w:ascii="Arial" w:hAnsi="Arial" w:cs="Arial"/>
              </w:rPr>
            </w:pPr>
            <w:r w:rsidRPr="001E464C">
              <w:rPr>
                <w:rFonts w:ascii="Arial" w:hAnsi="Arial" w:cs="Arial"/>
              </w:rPr>
              <w:t>СРСП/СРМП/СРДП (саны</w:t>
            </w:r>
            <w:r w:rsidR="0066414A" w:rsidRPr="001E464C">
              <w:rPr>
                <w:rFonts w:ascii="Arial" w:hAnsi="Arial" w:cs="Arial"/>
              </w:rPr>
              <w:t>):</w:t>
            </w:r>
          </w:p>
          <w:p w14:paraId="67AA8C58" w14:textId="702DC160" w:rsidR="007E5ADB" w:rsidRPr="001E464C" w:rsidRDefault="007D69DA" w:rsidP="00927703">
            <w:pPr>
              <w:jc w:val="both"/>
              <w:rPr>
                <w:rFonts w:ascii="Arial" w:hAnsi="Arial" w:cs="Arial"/>
                <w:lang w:val="kk-KZ"/>
              </w:rPr>
            </w:pPr>
            <w:r w:rsidRPr="001E464C">
              <w:rPr>
                <w:rFonts w:ascii="Arial" w:hAnsi="Arial" w:cs="Arial"/>
              </w:rPr>
              <w:t xml:space="preserve">20 </w:t>
            </w:r>
            <w:r w:rsidR="00B86EF0" w:rsidRPr="001E464C">
              <w:rPr>
                <w:rFonts w:ascii="Arial" w:hAnsi="Arial" w:cs="Arial"/>
                <w:lang w:val="kk-KZ"/>
              </w:rPr>
              <w:t>сағат</w:t>
            </w:r>
          </w:p>
        </w:tc>
      </w:tr>
      <w:tr w:rsidR="00927703" w:rsidRPr="001E464C" w14:paraId="217344DF" w14:textId="77777777" w:rsidTr="00D715BE">
        <w:tc>
          <w:tcPr>
            <w:tcW w:w="562" w:type="dxa"/>
          </w:tcPr>
          <w:p w14:paraId="199DF942" w14:textId="5631C1E2" w:rsidR="005A68DC" w:rsidRPr="001E464C" w:rsidRDefault="005A68DC" w:rsidP="00927703">
            <w:pPr>
              <w:jc w:val="both"/>
              <w:rPr>
                <w:rFonts w:ascii="Arial" w:hAnsi="Arial" w:cs="Arial"/>
              </w:rPr>
            </w:pPr>
            <w:r w:rsidRPr="001E464C">
              <w:rPr>
                <w:rFonts w:ascii="Arial" w:hAnsi="Arial" w:cs="Arial"/>
              </w:rPr>
              <w:t>1.</w:t>
            </w:r>
            <w:r w:rsidR="00EB0982" w:rsidRPr="001E464C">
              <w:rPr>
                <w:rFonts w:ascii="Arial" w:hAnsi="Arial" w:cs="Arial"/>
              </w:rPr>
              <w:t>5</w:t>
            </w:r>
          </w:p>
        </w:tc>
        <w:tc>
          <w:tcPr>
            <w:tcW w:w="4272" w:type="dxa"/>
            <w:gridSpan w:val="3"/>
          </w:tcPr>
          <w:p w14:paraId="447FD77C" w14:textId="27D6AC34" w:rsidR="005A68DC" w:rsidRPr="001E464C" w:rsidRDefault="00B86EF0" w:rsidP="00927703">
            <w:pPr>
              <w:jc w:val="both"/>
              <w:rPr>
                <w:rFonts w:ascii="Arial" w:hAnsi="Arial" w:cs="Arial"/>
                <w:b/>
                <w:bCs/>
              </w:rPr>
            </w:pPr>
            <w:r w:rsidRPr="001E464C">
              <w:rPr>
                <w:rFonts w:ascii="Arial" w:hAnsi="Arial" w:cs="Arial"/>
                <w:b/>
                <w:bCs/>
                <w:lang w:val="kk-KZ"/>
              </w:rPr>
              <w:t>Пән</w:t>
            </w:r>
            <w:r w:rsidRPr="001E464C">
              <w:rPr>
                <w:rFonts w:ascii="Arial" w:hAnsi="Arial" w:cs="Arial"/>
              </w:rPr>
              <w:t xml:space="preserve"> </w:t>
            </w:r>
            <w:r w:rsidRPr="001E464C">
              <w:rPr>
                <w:rFonts w:ascii="Arial" w:hAnsi="Arial" w:cs="Arial"/>
                <w:lang w:val="en-US"/>
              </w:rPr>
              <w:t>ID</w:t>
            </w:r>
            <w:r w:rsidR="005A68DC" w:rsidRPr="001E464C">
              <w:rPr>
                <w:rFonts w:ascii="Arial" w:hAnsi="Arial" w:cs="Arial"/>
              </w:rPr>
              <w:t xml:space="preserve">: </w:t>
            </w:r>
            <w:r w:rsidR="00D715BE" w:rsidRPr="001E464C">
              <w:rPr>
                <w:rFonts w:ascii="Arial" w:hAnsi="Arial" w:cs="Arial"/>
              </w:rPr>
              <w:t xml:space="preserve">    </w:t>
            </w:r>
            <w:r w:rsidR="00AE4178" w:rsidRPr="001E464C">
              <w:rPr>
                <w:rFonts w:ascii="Arial" w:hAnsi="Arial" w:cs="Arial"/>
                <w:b/>
                <w:bCs/>
              </w:rPr>
              <w:t>902</w:t>
            </w:r>
            <w:r w:rsidR="000A538B" w:rsidRPr="001E464C">
              <w:rPr>
                <w:rFonts w:ascii="Arial" w:hAnsi="Arial" w:cs="Arial"/>
                <w:b/>
                <w:bCs/>
              </w:rPr>
              <w:t>98</w:t>
            </w:r>
          </w:p>
          <w:p w14:paraId="27CB2483" w14:textId="19738775" w:rsidR="00AE4178" w:rsidRPr="001E464C" w:rsidRDefault="00B86EF0" w:rsidP="00927703">
            <w:pPr>
              <w:jc w:val="both"/>
              <w:rPr>
                <w:rFonts w:ascii="Arial" w:hAnsi="Arial" w:cs="Arial"/>
              </w:rPr>
            </w:pPr>
            <w:r w:rsidRPr="001E464C">
              <w:rPr>
                <w:rFonts w:ascii="Arial" w:hAnsi="Arial" w:cs="Arial"/>
                <w:b/>
                <w:bCs/>
                <w:lang w:val="kk-KZ"/>
              </w:rPr>
              <w:t>Пәннің</w:t>
            </w:r>
            <w:r w:rsidRPr="001E464C">
              <w:rPr>
                <w:rFonts w:ascii="Arial" w:hAnsi="Arial" w:cs="Arial"/>
                <w:lang w:val="kk-KZ"/>
              </w:rPr>
              <w:t xml:space="preserve"> коды</w:t>
            </w:r>
            <w:r w:rsidR="00AE4178" w:rsidRPr="001E464C">
              <w:rPr>
                <w:rFonts w:ascii="Arial" w:hAnsi="Arial" w:cs="Arial"/>
              </w:rPr>
              <w:t xml:space="preserve">: </w:t>
            </w:r>
            <w:r w:rsidR="00D715BE" w:rsidRPr="001E464C">
              <w:rPr>
                <w:rFonts w:ascii="Arial" w:hAnsi="Arial" w:cs="Arial"/>
              </w:rPr>
              <w:t xml:space="preserve">  </w:t>
            </w:r>
            <w:r w:rsidR="00AE4178" w:rsidRPr="001E464C">
              <w:rPr>
                <w:rFonts w:ascii="Arial" w:hAnsi="Arial" w:cs="Arial"/>
                <w:b/>
                <w:bCs/>
                <w:lang w:val="en-US"/>
              </w:rPr>
              <w:t>P</w:t>
            </w:r>
            <w:r w:rsidR="000A538B" w:rsidRPr="001E464C">
              <w:rPr>
                <w:rFonts w:ascii="Arial" w:hAnsi="Arial" w:cs="Arial"/>
                <w:b/>
                <w:bCs/>
              </w:rPr>
              <w:t>М</w:t>
            </w:r>
            <w:r w:rsidR="00AE4178" w:rsidRPr="001E464C">
              <w:rPr>
                <w:rFonts w:ascii="Arial" w:hAnsi="Arial" w:cs="Arial"/>
                <w:b/>
                <w:bCs/>
                <w:lang w:val="en-US"/>
              </w:rPr>
              <w:t>S</w:t>
            </w:r>
            <w:r w:rsidR="00AE4178" w:rsidRPr="001E464C">
              <w:rPr>
                <w:rFonts w:ascii="Arial" w:hAnsi="Arial" w:cs="Arial"/>
                <w:b/>
                <w:bCs/>
              </w:rPr>
              <w:t>320</w:t>
            </w:r>
            <w:r w:rsidR="000A538B" w:rsidRPr="001E464C">
              <w:rPr>
                <w:rFonts w:ascii="Arial" w:hAnsi="Arial" w:cs="Arial"/>
                <w:b/>
                <w:bCs/>
              </w:rPr>
              <w:t>8</w:t>
            </w:r>
          </w:p>
        </w:tc>
        <w:tc>
          <w:tcPr>
            <w:tcW w:w="708" w:type="dxa"/>
          </w:tcPr>
          <w:p w14:paraId="3112D935" w14:textId="0EAD52F2" w:rsidR="005A68DC" w:rsidRPr="001E464C" w:rsidRDefault="005A68DC" w:rsidP="00927703">
            <w:pPr>
              <w:jc w:val="both"/>
              <w:rPr>
                <w:rFonts w:ascii="Arial" w:hAnsi="Arial" w:cs="Arial"/>
              </w:rPr>
            </w:pPr>
            <w:r w:rsidRPr="001E464C">
              <w:rPr>
                <w:rFonts w:ascii="Arial" w:hAnsi="Arial" w:cs="Arial"/>
              </w:rPr>
              <w:t>1</w:t>
            </w:r>
            <w:r w:rsidR="006C5C9C" w:rsidRPr="001E464C">
              <w:rPr>
                <w:rFonts w:ascii="Arial" w:hAnsi="Arial" w:cs="Arial"/>
              </w:rPr>
              <w:t>.</w:t>
            </w:r>
            <w:r w:rsidR="00EB0982" w:rsidRPr="001E464C">
              <w:rPr>
                <w:rFonts w:ascii="Arial" w:hAnsi="Arial" w:cs="Arial"/>
              </w:rPr>
              <w:t>10</w:t>
            </w:r>
          </w:p>
        </w:tc>
        <w:tc>
          <w:tcPr>
            <w:tcW w:w="4523" w:type="dxa"/>
          </w:tcPr>
          <w:p w14:paraId="04DF90DD" w14:textId="1992FD2B" w:rsidR="00B86EF0" w:rsidRPr="001E464C" w:rsidRDefault="00B86EF0" w:rsidP="00B86EF0">
            <w:pPr>
              <w:contextualSpacing/>
              <w:jc w:val="both"/>
              <w:rPr>
                <w:rFonts w:ascii="Arial" w:hAnsi="Arial" w:cs="Arial"/>
              </w:rPr>
            </w:pPr>
            <w:r w:rsidRPr="001E464C">
              <w:rPr>
                <w:rFonts w:ascii="Arial" w:hAnsi="Arial" w:cs="Arial"/>
                <w:b/>
                <w:bCs/>
                <w:i/>
                <w:iCs/>
                <w:lang w:val="kk-KZ"/>
              </w:rPr>
              <w:t>Міндетті</w:t>
            </w:r>
            <w:r w:rsidRPr="001E464C">
              <w:rPr>
                <w:rFonts w:ascii="Arial" w:hAnsi="Arial" w:cs="Arial"/>
              </w:rPr>
              <w:t xml:space="preserve"> - иә</w:t>
            </w:r>
          </w:p>
          <w:p w14:paraId="0B965623" w14:textId="23ECB566" w:rsidR="005A68DC" w:rsidRPr="001E464C" w:rsidRDefault="005A68DC" w:rsidP="00927703">
            <w:pPr>
              <w:jc w:val="both"/>
              <w:rPr>
                <w:rFonts w:ascii="Arial" w:hAnsi="Arial" w:cs="Arial"/>
              </w:rPr>
            </w:pPr>
          </w:p>
        </w:tc>
      </w:tr>
      <w:tr w:rsidR="00927703" w:rsidRPr="001E464C" w14:paraId="1B55A5FD" w14:textId="77777777" w:rsidTr="00D715BE">
        <w:tc>
          <w:tcPr>
            <w:tcW w:w="562" w:type="dxa"/>
            <w:shd w:val="clear" w:color="auto" w:fill="DEEAF6" w:themeFill="accent5" w:themeFillTint="33"/>
          </w:tcPr>
          <w:p w14:paraId="2639EB08" w14:textId="073934EA" w:rsidR="001B38FD" w:rsidRPr="001E464C" w:rsidRDefault="00032146" w:rsidP="00927703">
            <w:pPr>
              <w:jc w:val="both"/>
              <w:rPr>
                <w:rFonts w:ascii="Arial" w:hAnsi="Arial" w:cs="Arial"/>
                <w:b/>
                <w:bCs/>
              </w:rPr>
            </w:pPr>
            <w:r w:rsidRPr="001E464C">
              <w:rPr>
                <w:rFonts w:ascii="Arial" w:hAnsi="Arial" w:cs="Arial"/>
                <w:b/>
                <w:bCs/>
              </w:rPr>
              <w:t>2</w:t>
            </w:r>
            <w:r w:rsidR="001B38FD" w:rsidRPr="001E464C">
              <w:rPr>
                <w:rFonts w:ascii="Arial" w:hAnsi="Arial" w:cs="Arial"/>
                <w:b/>
                <w:bCs/>
              </w:rPr>
              <w:t xml:space="preserve">. </w:t>
            </w:r>
          </w:p>
        </w:tc>
        <w:tc>
          <w:tcPr>
            <w:tcW w:w="9503" w:type="dxa"/>
            <w:gridSpan w:val="5"/>
            <w:shd w:val="clear" w:color="auto" w:fill="DEEAF6" w:themeFill="accent5" w:themeFillTint="33"/>
          </w:tcPr>
          <w:p w14:paraId="16FA4C81" w14:textId="1F648C73" w:rsidR="001B38FD" w:rsidRPr="001E464C" w:rsidRDefault="00B86EF0" w:rsidP="00927703">
            <w:pPr>
              <w:jc w:val="both"/>
              <w:rPr>
                <w:rFonts w:ascii="Arial" w:hAnsi="Arial" w:cs="Arial"/>
                <w:b/>
                <w:bCs/>
              </w:rPr>
            </w:pPr>
            <w:r w:rsidRPr="001E464C">
              <w:rPr>
                <w:rFonts w:ascii="Arial" w:hAnsi="Arial" w:cs="Arial"/>
                <w:b/>
                <w:bCs/>
                <w:lang w:val="kk-KZ"/>
              </w:rPr>
              <w:t>Пән сипаттамасы</w:t>
            </w:r>
          </w:p>
        </w:tc>
      </w:tr>
      <w:tr w:rsidR="00927703" w:rsidRPr="001E464C" w14:paraId="020F8BA4" w14:textId="77777777" w:rsidTr="00D715BE">
        <w:tc>
          <w:tcPr>
            <w:tcW w:w="562" w:type="dxa"/>
            <w:shd w:val="clear" w:color="auto" w:fill="auto"/>
          </w:tcPr>
          <w:p w14:paraId="596F2BEB" w14:textId="77777777" w:rsidR="00865897" w:rsidRPr="001E464C" w:rsidRDefault="00865897" w:rsidP="00927703">
            <w:pPr>
              <w:jc w:val="both"/>
              <w:rPr>
                <w:rFonts w:ascii="Arial" w:hAnsi="Arial" w:cs="Arial"/>
                <w:b/>
                <w:bCs/>
              </w:rPr>
            </w:pPr>
          </w:p>
        </w:tc>
        <w:tc>
          <w:tcPr>
            <w:tcW w:w="9503" w:type="dxa"/>
            <w:gridSpan w:val="5"/>
            <w:shd w:val="clear" w:color="auto" w:fill="auto"/>
          </w:tcPr>
          <w:p w14:paraId="7D20F103" w14:textId="77777777" w:rsidR="00B86EF0" w:rsidRPr="001E464C" w:rsidRDefault="00B86EF0" w:rsidP="00B86EF0">
            <w:pPr>
              <w:pStyle w:val="af3"/>
              <w:contextualSpacing/>
              <w:jc w:val="both"/>
              <w:rPr>
                <w:rFonts w:ascii="Arial" w:hAnsi="Arial" w:cs="Arial"/>
                <w:lang w:val="ru-RU"/>
              </w:rPr>
            </w:pPr>
            <w:r w:rsidRPr="001E464C">
              <w:rPr>
                <w:rFonts w:ascii="Arial" w:hAnsi="Arial" w:cs="Arial"/>
                <w:lang w:val="ru-RU"/>
              </w:rPr>
              <w:t>Курсты оқу барысында студенттердің қабілеттерін қалыптастыру:</w:t>
            </w:r>
          </w:p>
          <w:p w14:paraId="18F4CAAA" w14:textId="4D27B6F5" w:rsidR="00865897" w:rsidRPr="001E464C" w:rsidRDefault="00B86EF0" w:rsidP="00927703">
            <w:pPr>
              <w:contextualSpacing/>
              <w:jc w:val="both"/>
              <w:rPr>
                <w:rFonts w:ascii="Arial" w:hAnsi="Arial" w:cs="Arial"/>
              </w:rPr>
            </w:pPr>
            <w:r w:rsidRPr="001E464C">
              <w:rPr>
                <w:rFonts w:ascii="Arial" w:hAnsi="Arial" w:cs="Arial"/>
              </w:rPr>
              <w:t xml:space="preserve">Пән патогенезді, патоморфологияны, </w:t>
            </w:r>
            <w:r w:rsidRPr="001E464C">
              <w:rPr>
                <w:rFonts w:ascii="Arial" w:hAnsi="Arial" w:cs="Arial"/>
                <w:lang w:val="kk-KZ"/>
              </w:rPr>
              <w:t>мәселеллердің</w:t>
            </w:r>
            <w:r w:rsidRPr="001E464C">
              <w:rPr>
                <w:rFonts w:ascii="Arial" w:hAnsi="Arial" w:cs="Arial"/>
              </w:rPr>
              <w:t xml:space="preserve"> клиникалық көрінісін (клиникалық синдромдар) және жүрек-қан тамырлары мен қан патологиясының клиникалық бағытталған фармакологиясын зерттеуді қамтиды. Оқыту клиникалық аргументті, аналитикалық және проблемалық-бағдарланған ойлауды, проблеманы клиникалық контексте терең түсінуді; патологияның клиникалық диагностикасы дағдыларын қалыптастыру мен дамытуды және синдромдық диагнозды негіздеуді қалыптастыруды қамтиды.</w:t>
            </w:r>
          </w:p>
        </w:tc>
      </w:tr>
      <w:tr w:rsidR="00927703" w:rsidRPr="001E464C" w14:paraId="75001079" w14:textId="77777777" w:rsidTr="00D715BE">
        <w:tc>
          <w:tcPr>
            <w:tcW w:w="562" w:type="dxa"/>
            <w:shd w:val="clear" w:color="auto" w:fill="DEEAF6" w:themeFill="accent5" w:themeFillTint="33"/>
          </w:tcPr>
          <w:p w14:paraId="4886F50B" w14:textId="2F95B7AB" w:rsidR="00865897" w:rsidRPr="001E464C" w:rsidRDefault="00865897" w:rsidP="00927703">
            <w:pPr>
              <w:jc w:val="both"/>
              <w:rPr>
                <w:rFonts w:ascii="Arial" w:hAnsi="Arial" w:cs="Arial"/>
                <w:b/>
                <w:bCs/>
                <w:lang w:val="en-US"/>
              </w:rPr>
            </w:pPr>
            <w:r w:rsidRPr="001E464C">
              <w:rPr>
                <w:rFonts w:ascii="Arial" w:hAnsi="Arial" w:cs="Arial"/>
                <w:b/>
                <w:bCs/>
                <w:lang w:val="en-US"/>
              </w:rPr>
              <w:t>3</w:t>
            </w:r>
          </w:p>
        </w:tc>
        <w:tc>
          <w:tcPr>
            <w:tcW w:w="9503" w:type="dxa"/>
            <w:gridSpan w:val="5"/>
            <w:shd w:val="clear" w:color="auto" w:fill="DEEAF6" w:themeFill="accent5" w:themeFillTint="33"/>
          </w:tcPr>
          <w:p w14:paraId="7C737944" w14:textId="6D9971B7" w:rsidR="00865897" w:rsidRPr="001E464C" w:rsidRDefault="00B86EF0" w:rsidP="00927703">
            <w:pPr>
              <w:jc w:val="both"/>
              <w:rPr>
                <w:rFonts w:ascii="Arial" w:hAnsi="Arial" w:cs="Arial"/>
                <w:b/>
                <w:bCs/>
              </w:rPr>
            </w:pPr>
            <w:r w:rsidRPr="001E464C">
              <w:rPr>
                <w:rFonts w:ascii="Arial" w:hAnsi="Arial" w:cs="Arial"/>
                <w:b/>
                <w:bCs/>
                <w:lang w:val="kk-KZ"/>
              </w:rPr>
              <w:t>Пән мақсаты</w:t>
            </w:r>
          </w:p>
        </w:tc>
      </w:tr>
      <w:tr w:rsidR="00927703" w:rsidRPr="001E464C" w14:paraId="300EBFFA" w14:textId="77777777" w:rsidTr="00D715BE">
        <w:tc>
          <w:tcPr>
            <w:tcW w:w="10065" w:type="dxa"/>
            <w:gridSpan w:val="6"/>
          </w:tcPr>
          <w:p w14:paraId="5E8DFB0C" w14:textId="77777777" w:rsidR="00B86EF0" w:rsidRPr="001E464C" w:rsidRDefault="00B86EF0" w:rsidP="00B86EF0">
            <w:pPr>
              <w:pStyle w:val="a4"/>
              <w:numPr>
                <w:ilvl w:val="0"/>
                <w:numId w:val="34"/>
              </w:numPr>
              <w:jc w:val="both"/>
              <w:rPr>
                <w:rFonts w:ascii="Arial" w:hAnsi="Arial" w:cs="Arial"/>
              </w:rPr>
            </w:pPr>
            <w:r w:rsidRPr="001E464C">
              <w:rPr>
                <w:rFonts w:ascii="Arial" w:hAnsi="Arial" w:cs="Arial"/>
                <w:lang w:val="kk-KZ"/>
              </w:rPr>
              <w:t xml:space="preserve">патогенезді, патоморфологияны, мәселеллердің клиникалық көрінісін (клиникалық синдромдар) және жүрек-қан тамырлары мен қан патологиясының клиникалық бағытталған фармакологиясын зерттеу </w:t>
            </w:r>
          </w:p>
          <w:p w14:paraId="07E4F57F" w14:textId="77777777" w:rsidR="00B86EF0" w:rsidRPr="001E464C" w:rsidRDefault="00B86EF0" w:rsidP="00B86EF0">
            <w:pPr>
              <w:pStyle w:val="a4"/>
              <w:numPr>
                <w:ilvl w:val="0"/>
                <w:numId w:val="34"/>
              </w:numPr>
              <w:jc w:val="both"/>
              <w:rPr>
                <w:rFonts w:ascii="Arial" w:hAnsi="Arial" w:cs="Arial"/>
                <w:lang w:val="kk-KZ"/>
              </w:rPr>
            </w:pPr>
            <w:r w:rsidRPr="001E464C">
              <w:rPr>
                <w:rFonts w:ascii="Arial" w:hAnsi="Arial" w:cs="Arial"/>
                <w:lang w:val="kk-KZ"/>
              </w:rPr>
              <w:t xml:space="preserve">клиникалық аргументті, аналитикалық және проблемалық-бағдарланған ойлау, проблеманы клиникалық контексте терең түсіну; </w:t>
            </w:r>
          </w:p>
          <w:p w14:paraId="68E83A3A" w14:textId="327FDFCB" w:rsidR="0038106D" w:rsidRPr="001E464C" w:rsidRDefault="00B86EF0" w:rsidP="00B86EF0">
            <w:pPr>
              <w:jc w:val="both"/>
              <w:rPr>
                <w:rFonts w:ascii="Arial" w:hAnsi="Arial" w:cs="Arial"/>
              </w:rPr>
            </w:pPr>
            <w:r w:rsidRPr="001E464C">
              <w:rPr>
                <w:rFonts w:ascii="Arial" w:hAnsi="Arial" w:cs="Arial"/>
              </w:rPr>
              <w:t xml:space="preserve">- </w:t>
            </w:r>
            <w:r w:rsidRPr="001E464C">
              <w:rPr>
                <w:rFonts w:ascii="Arial" w:hAnsi="Arial" w:cs="Arial"/>
                <w:lang w:val="kk-KZ"/>
              </w:rPr>
              <w:t>патологияның клиникалық диагностика дағдыларын қалыптастыру мен дамыту және синдромдық диагнозды негіздеу</w:t>
            </w:r>
          </w:p>
        </w:tc>
      </w:tr>
      <w:tr w:rsidR="00927703" w:rsidRPr="001E464C" w14:paraId="6C85066E" w14:textId="77777777" w:rsidTr="00D715BE">
        <w:tc>
          <w:tcPr>
            <w:tcW w:w="562" w:type="dxa"/>
            <w:shd w:val="clear" w:color="auto" w:fill="DEEAF6" w:themeFill="accent5" w:themeFillTint="33"/>
          </w:tcPr>
          <w:p w14:paraId="0DAAA9BF" w14:textId="69D1C9AC" w:rsidR="00AE4178" w:rsidRPr="001E464C" w:rsidRDefault="00AE4178" w:rsidP="00927703">
            <w:pPr>
              <w:jc w:val="both"/>
              <w:rPr>
                <w:rFonts w:ascii="Arial" w:hAnsi="Arial" w:cs="Arial"/>
                <w:b/>
                <w:bCs/>
              </w:rPr>
            </w:pPr>
            <w:r w:rsidRPr="001E464C">
              <w:rPr>
                <w:rFonts w:ascii="Arial" w:hAnsi="Arial" w:cs="Arial"/>
                <w:b/>
                <w:bCs/>
              </w:rPr>
              <w:t xml:space="preserve">4. </w:t>
            </w:r>
          </w:p>
        </w:tc>
        <w:tc>
          <w:tcPr>
            <w:tcW w:w="9503" w:type="dxa"/>
            <w:gridSpan w:val="5"/>
            <w:shd w:val="clear" w:color="auto" w:fill="DEEAF6" w:themeFill="accent5" w:themeFillTint="33"/>
          </w:tcPr>
          <w:p w14:paraId="673EBA7C" w14:textId="1DF15D61" w:rsidR="00AE4178" w:rsidRPr="001E464C" w:rsidRDefault="00B86EF0" w:rsidP="00927703">
            <w:pPr>
              <w:jc w:val="both"/>
              <w:rPr>
                <w:rFonts w:ascii="Arial" w:hAnsi="Arial" w:cs="Arial"/>
                <w:b/>
                <w:bCs/>
              </w:rPr>
            </w:pPr>
            <w:r w:rsidRPr="001E464C">
              <w:rPr>
                <w:rFonts w:ascii="Arial" w:hAnsi="Arial" w:cs="Arial"/>
                <w:b/>
                <w:bCs/>
                <w:lang w:val="kk-KZ"/>
              </w:rPr>
              <w:t xml:space="preserve">Пән бойынша оқыту нәтижелері </w:t>
            </w:r>
            <w:r w:rsidRPr="001E464C">
              <w:rPr>
                <w:rFonts w:ascii="Arial" w:hAnsi="Arial" w:cs="Arial"/>
                <w:b/>
                <w:bCs/>
              </w:rPr>
              <w:t xml:space="preserve">  </w:t>
            </w:r>
            <w:r w:rsidR="00AE4178" w:rsidRPr="001E464C">
              <w:rPr>
                <w:rFonts w:ascii="Arial" w:hAnsi="Arial" w:cs="Arial"/>
                <w:b/>
                <w:bCs/>
              </w:rPr>
              <w:t>(3-5)</w:t>
            </w:r>
          </w:p>
        </w:tc>
      </w:tr>
      <w:tr w:rsidR="00927703" w:rsidRPr="001E464C" w14:paraId="6DE4DC80" w14:textId="77777777" w:rsidTr="00D715BE">
        <w:tc>
          <w:tcPr>
            <w:tcW w:w="562" w:type="dxa"/>
            <w:vMerge w:val="restart"/>
          </w:tcPr>
          <w:p w14:paraId="2AC0AC93" w14:textId="4D0004FB" w:rsidR="00F8431C" w:rsidRPr="001E464C" w:rsidRDefault="00F8431C" w:rsidP="00927703">
            <w:pPr>
              <w:jc w:val="both"/>
              <w:rPr>
                <w:rFonts w:ascii="Arial" w:hAnsi="Arial" w:cs="Arial"/>
              </w:rPr>
            </w:pPr>
          </w:p>
        </w:tc>
        <w:tc>
          <w:tcPr>
            <w:tcW w:w="4272" w:type="dxa"/>
            <w:gridSpan w:val="3"/>
          </w:tcPr>
          <w:p w14:paraId="3CA93F32" w14:textId="414263B7" w:rsidR="00F8431C" w:rsidRPr="001E464C" w:rsidRDefault="00B86EF0" w:rsidP="00927703">
            <w:pPr>
              <w:jc w:val="both"/>
              <w:rPr>
                <w:rFonts w:ascii="Arial" w:hAnsi="Arial" w:cs="Arial"/>
                <w:lang w:val="kk-KZ"/>
              </w:rPr>
            </w:pPr>
            <w:r w:rsidRPr="001E464C">
              <w:rPr>
                <w:rFonts w:ascii="Arial" w:hAnsi="Arial" w:cs="Arial"/>
                <w:lang w:val="kk-KZ"/>
              </w:rPr>
              <w:t>Пәннің оқыту нәтижесі</w:t>
            </w:r>
          </w:p>
        </w:tc>
        <w:tc>
          <w:tcPr>
            <w:tcW w:w="5231" w:type="dxa"/>
            <w:gridSpan w:val="2"/>
          </w:tcPr>
          <w:p w14:paraId="4B97DAE6" w14:textId="77777777" w:rsidR="00B86EF0" w:rsidRPr="001E464C" w:rsidRDefault="00B86EF0" w:rsidP="00B86EF0">
            <w:pPr>
              <w:rPr>
                <w:rFonts w:ascii="Arial" w:hAnsi="Arial" w:cs="Arial"/>
                <w:lang w:val="kk-KZ"/>
              </w:rPr>
            </w:pPr>
            <w:r w:rsidRPr="001E464C">
              <w:rPr>
                <w:rFonts w:ascii="Arial" w:hAnsi="Arial" w:cs="Arial"/>
                <w:lang w:val="kk-KZ"/>
              </w:rPr>
              <w:t>Білім беру бағдарламасы бойынша оқытудың нәтижесі,</w:t>
            </w:r>
          </w:p>
          <w:p w14:paraId="0B9BAA67" w14:textId="0E977E3F" w:rsidR="00F8431C" w:rsidRPr="001E464C" w:rsidRDefault="00B86EF0" w:rsidP="00B86EF0">
            <w:pPr>
              <w:rPr>
                <w:rFonts w:ascii="Arial" w:hAnsi="Arial" w:cs="Arial"/>
                <w:lang w:val="kk-KZ"/>
              </w:rPr>
            </w:pPr>
            <w:r w:rsidRPr="001E464C">
              <w:rPr>
                <w:rFonts w:ascii="Arial" w:hAnsi="Arial" w:cs="Arial"/>
                <w:lang w:val="kk-KZ"/>
              </w:rPr>
              <w:t xml:space="preserve">онымен пән бойынша оқыту нәтижесі байланысты </w:t>
            </w:r>
            <w:r w:rsidR="00927D55" w:rsidRPr="001E464C">
              <w:rPr>
                <w:rFonts w:ascii="Arial" w:hAnsi="Arial" w:cs="Arial"/>
                <w:lang w:val="kk-KZ"/>
              </w:rPr>
              <w:t>(Білім беру бағдарламасының№ паспортынан оқыту нәтижесі</w:t>
            </w:r>
            <w:r w:rsidR="00F8431C" w:rsidRPr="001E464C">
              <w:rPr>
                <w:rFonts w:ascii="Arial" w:hAnsi="Arial" w:cs="Arial"/>
                <w:lang w:val="kk-KZ"/>
              </w:rPr>
              <w:t>)</w:t>
            </w:r>
          </w:p>
        </w:tc>
      </w:tr>
      <w:tr w:rsidR="00927703" w:rsidRPr="001E464C" w14:paraId="1D9A9E10" w14:textId="77777777" w:rsidTr="00D715BE">
        <w:tc>
          <w:tcPr>
            <w:tcW w:w="562" w:type="dxa"/>
            <w:vMerge/>
          </w:tcPr>
          <w:p w14:paraId="3E856344" w14:textId="77777777" w:rsidR="00F8431C" w:rsidRPr="001E464C" w:rsidRDefault="00F8431C" w:rsidP="00927703">
            <w:pPr>
              <w:jc w:val="both"/>
              <w:rPr>
                <w:rFonts w:ascii="Arial" w:hAnsi="Arial" w:cs="Arial"/>
                <w:lang w:val="kk-KZ"/>
              </w:rPr>
            </w:pPr>
          </w:p>
        </w:tc>
        <w:tc>
          <w:tcPr>
            <w:tcW w:w="3549" w:type="dxa"/>
          </w:tcPr>
          <w:p w14:paraId="22EA8BD2" w14:textId="3D089C0D" w:rsidR="00F8431C" w:rsidRPr="001E464C" w:rsidRDefault="00F8431C" w:rsidP="00927703">
            <w:pPr>
              <w:jc w:val="both"/>
              <w:rPr>
                <w:rFonts w:ascii="Arial" w:hAnsi="Arial" w:cs="Arial"/>
                <w:lang w:val="kk-KZ"/>
              </w:rPr>
            </w:pPr>
            <w:r w:rsidRPr="001E464C">
              <w:rPr>
                <w:rFonts w:ascii="Arial" w:hAnsi="Arial" w:cs="Arial"/>
                <w:lang w:val="kk-KZ"/>
              </w:rPr>
              <w:t xml:space="preserve">1. </w:t>
            </w:r>
            <w:r w:rsidR="005247D9" w:rsidRPr="001E464C">
              <w:rPr>
                <w:rFonts w:ascii="Arial" w:hAnsi="Arial" w:cs="Arial"/>
                <w:lang w:val="kk-KZ"/>
              </w:rPr>
              <w:t>Зәр шығару жүйесі патологиясының патогенезі бойынша білімдерін диагностика және емдеу процесінде қолдану</w:t>
            </w:r>
          </w:p>
        </w:tc>
        <w:tc>
          <w:tcPr>
            <w:tcW w:w="713" w:type="dxa"/>
          </w:tcPr>
          <w:p w14:paraId="1E3DF34F" w14:textId="78D4DE93" w:rsidR="00F8431C" w:rsidRPr="001E464C" w:rsidRDefault="005247D9" w:rsidP="00927703">
            <w:pPr>
              <w:jc w:val="both"/>
              <w:rPr>
                <w:rFonts w:ascii="Arial" w:hAnsi="Arial" w:cs="Arial"/>
              </w:rPr>
            </w:pPr>
            <w:r w:rsidRPr="001E464C">
              <w:rPr>
                <w:rFonts w:ascii="Arial" w:hAnsi="Arial" w:cs="Arial"/>
                <w:lang w:val="kk-KZ"/>
              </w:rPr>
              <w:t xml:space="preserve">Біліктілік деңгейі </w:t>
            </w:r>
            <w:r w:rsidR="00F8431C" w:rsidRPr="001E464C">
              <w:rPr>
                <w:rFonts w:ascii="Arial" w:hAnsi="Arial" w:cs="Arial"/>
                <w:lang w:val="en-US"/>
              </w:rPr>
              <w:t xml:space="preserve">- </w:t>
            </w:r>
            <w:r w:rsidR="00F8431C" w:rsidRPr="001E464C">
              <w:rPr>
                <w:rFonts w:ascii="Arial" w:hAnsi="Arial" w:cs="Arial"/>
                <w:lang w:val="kk-KZ"/>
              </w:rPr>
              <w:t>2</w:t>
            </w:r>
          </w:p>
        </w:tc>
        <w:tc>
          <w:tcPr>
            <w:tcW w:w="5241" w:type="dxa"/>
            <w:gridSpan w:val="3"/>
          </w:tcPr>
          <w:p w14:paraId="2E233273" w14:textId="0B722524" w:rsidR="00F8431C" w:rsidRPr="001E464C" w:rsidRDefault="00EE6837" w:rsidP="00927703">
            <w:pPr>
              <w:tabs>
                <w:tab w:val="left" w:pos="884"/>
              </w:tabs>
              <w:jc w:val="both"/>
              <w:rPr>
                <w:rFonts w:ascii="Arial" w:hAnsi="Arial" w:cs="Arial"/>
              </w:rPr>
            </w:pPr>
            <w:r w:rsidRPr="001E464C">
              <w:rPr>
                <w:rFonts w:ascii="Arial" w:hAnsi="Arial" w:cs="Arial"/>
              </w:rPr>
              <w:t xml:space="preserve">1. </w:t>
            </w:r>
            <w:r w:rsidR="005247D9" w:rsidRPr="001E464C">
              <w:rPr>
                <w:rFonts w:ascii="Arial" w:hAnsi="Arial" w:cs="Arial"/>
                <w:lang w:val="kk-KZ"/>
              </w:rPr>
              <w:t xml:space="preserve">Адам ағзасының типтік құрылымы мен функцияларын молекулалардан ағзалардың жасушаларына және барлық ағзаның деңгейінде егжей-тегжейлі білімдерді қолдану; олар туындататын негізгі патологиялық процестер мен </w:t>
            </w:r>
            <w:r w:rsidR="005247D9" w:rsidRPr="001E464C">
              <w:rPr>
                <w:rFonts w:ascii="Arial" w:hAnsi="Arial" w:cs="Arial"/>
                <w:lang w:val="kk-KZ"/>
              </w:rPr>
              <w:lastRenderedPageBreak/>
              <w:t>биологиялық зақымданулар туралы білімді қолдану.</w:t>
            </w:r>
          </w:p>
          <w:p w14:paraId="62D196FF" w14:textId="77777777" w:rsidR="00F8431C" w:rsidRPr="001E464C" w:rsidRDefault="00F8431C" w:rsidP="00927703">
            <w:pPr>
              <w:jc w:val="both"/>
              <w:rPr>
                <w:rFonts w:ascii="Arial" w:hAnsi="Arial" w:cs="Arial"/>
              </w:rPr>
            </w:pPr>
          </w:p>
        </w:tc>
      </w:tr>
      <w:tr w:rsidR="00927703" w:rsidRPr="001E464C" w14:paraId="61DF4B14" w14:textId="77777777" w:rsidTr="00D715BE">
        <w:tc>
          <w:tcPr>
            <w:tcW w:w="562" w:type="dxa"/>
            <w:vMerge/>
          </w:tcPr>
          <w:p w14:paraId="63A2FF4B" w14:textId="77777777" w:rsidR="00F8431C" w:rsidRPr="001E464C" w:rsidRDefault="00F8431C" w:rsidP="00927703">
            <w:pPr>
              <w:jc w:val="both"/>
              <w:rPr>
                <w:rFonts w:ascii="Arial" w:hAnsi="Arial" w:cs="Arial"/>
              </w:rPr>
            </w:pPr>
          </w:p>
        </w:tc>
        <w:tc>
          <w:tcPr>
            <w:tcW w:w="3549" w:type="dxa"/>
          </w:tcPr>
          <w:p w14:paraId="6223D60C" w14:textId="149CCF2F" w:rsidR="00F8431C" w:rsidRPr="001E464C" w:rsidRDefault="00F8431C" w:rsidP="00927703">
            <w:pPr>
              <w:jc w:val="both"/>
              <w:rPr>
                <w:rFonts w:ascii="Arial" w:hAnsi="Arial" w:cs="Arial"/>
              </w:rPr>
            </w:pPr>
            <w:r w:rsidRPr="001E464C">
              <w:rPr>
                <w:rFonts w:ascii="Arial" w:hAnsi="Arial" w:cs="Arial"/>
              </w:rPr>
              <w:t xml:space="preserve">2. </w:t>
            </w:r>
            <w:r w:rsidR="005247D9" w:rsidRPr="001E464C">
              <w:rPr>
                <w:rFonts w:ascii="Arial" w:hAnsi="Arial" w:cs="Arial"/>
              </w:rPr>
              <w:t>Зәр шығару жүйесінің патологиясы бар жас ерекшеліктерін ескере отырып, науқасты мақсатты сұрау және физикалық тексеруді жүргізе білу.</w:t>
            </w:r>
          </w:p>
        </w:tc>
        <w:tc>
          <w:tcPr>
            <w:tcW w:w="713" w:type="dxa"/>
          </w:tcPr>
          <w:p w14:paraId="7F28BEF4" w14:textId="14BBF2A6" w:rsidR="00F8431C" w:rsidRPr="001E464C" w:rsidRDefault="005247D9" w:rsidP="00927703">
            <w:pPr>
              <w:jc w:val="both"/>
              <w:rPr>
                <w:rFonts w:ascii="Arial" w:hAnsi="Arial" w:cs="Arial"/>
                <w:lang w:val="en-US"/>
              </w:rPr>
            </w:pPr>
            <w:r w:rsidRPr="001E464C">
              <w:rPr>
                <w:rFonts w:ascii="Arial" w:hAnsi="Arial" w:cs="Arial"/>
                <w:lang w:val="kk-KZ"/>
              </w:rPr>
              <w:t>Біліктілік деңгейі</w:t>
            </w:r>
            <w:r w:rsidRPr="001E464C">
              <w:rPr>
                <w:rFonts w:ascii="Arial" w:hAnsi="Arial" w:cs="Arial"/>
                <w:lang w:val="en-US"/>
              </w:rPr>
              <w:t xml:space="preserve"> </w:t>
            </w:r>
            <w:r w:rsidR="00F505DC" w:rsidRPr="001E464C">
              <w:rPr>
                <w:rFonts w:ascii="Arial" w:hAnsi="Arial" w:cs="Arial"/>
                <w:lang w:val="en-US"/>
              </w:rPr>
              <w:t>- 3</w:t>
            </w:r>
          </w:p>
        </w:tc>
        <w:tc>
          <w:tcPr>
            <w:tcW w:w="5241" w:type="dxa"/>
            <w:gridSpan w:val="3"/>
          </w:tcPr>
          <w:p w14:paraId="027BC91F" w14:textId="50690E74" w:rsidR="00F8431C" w:rsidRPr="001E464C" w:rsidRDefault="00EE6837" w:rsidP="00927703">
            <w:pPr>
              <w:tabs>
                <w:tab w:val="left" w:pos="884"/>
              </w:tabs>
              <w:jc w:val="both"/>
              <w:rPr>
                <w:rFonts w:ascii="Arial" w:hAnsi="Arial" w:cs="Arial"/>
                <w:lang w:val="en-US"/>
              </w:rPr>
            </w:pPr>
            <w:r w:rsidRPr="001E464C">
              <w:rPr>
                <w:rFonts w:ascii="Arial" w:eastAsia="Times New Roman" w:hAnsi="Arial" w:cs="Arial"/>
                <w:lang w:val="en-US" w:eastAsia="ru-RU"/>
              </w:rPr>
              <w:t xml:space="preserve">2. </w:t>
            </w:r>
            <w:r w:rsidR="00C6377F" w:rsidRPr="001E464C">
              <w:rPr>
                <w:rFonts w:ascii="Arial" w:hAnsi="Arial" w:cs="Arial"/>
                <w:lang w:val="kk-KZ"/>
              </w:rPr>
              <w:t>Клиникалық симптомдар мен синдромдарды анықтау және интерпретациялау, зертханалық және аспаптық әдістердің деректері ең жиі кездесетін аурулары бар науқастарды олардың типтік көрінісі мен ағымы бойынша жас аспектісінде зерттеу; ауруды диагностикалау және басқару, соның ішінде тиісті араласуды бастау жоспарын құру үшін тиісті деректерді түсіндіру, талдау, бағалау және басымдық беру.</w:t>
            </w:r>
          </w:p>
        </w:tc>
      </w:tr>
      <w:tr w:rsidR="00927703" w:rsidRPr="001E464C" w14:paraId="4A6903EB" w14:textId="77777777" w:rsidTr="00D715BE">
        <w:tc>
          <w:tcPr>
            <w:tcW w:w="562" w:type="dxa"/>
            <w:vMerge/>
          </w:tcPr>
          <w:p w14:paraId="1706C3BB" w14:textId="77777777" w:rsidR="00F505DC" w:rsidRPr="001E464C" w:rsidRDefault="00F505DC" w:rsidP="00927703">
            <w:pPr>
              <w:jc w:val="both"/>
              <w:rPr>
                <w:rFonts w:ascii="Arial" w:hAnsi="Arial" w:cs="Arial"/>
                <w:lang w:val="en-US"/>
              </w:rPr>
            </w:pPr>
          </w:p>
        </w:tc>
        <w:tc>
          <w:tcPr>
            <w:tcW w:w="3549" w:type="dxa"/>
          </w:tcPr>
          <w:p w14:paraId="31089209" w14:textId="14ED9850" w:rsidR="00F505DC" w:rsidRPr="001E464C" w:rsidRDefault="00F505DC" w:rsidP="00927703">
            <w:pPr>
              <w:jc w:val="both"/>
              <w:rPr>
                <w:rFonts w:ascii="Arial" w:hAnsi="Arial" w:cs="Arial"/>
                <w:lang w:val="en-US"/>
              </w:rPr>
            </w:pPr>
            <w:r w:rsidRPr="001E464C">
              <w:rPr>
                <w:rFonts w:ascii="Arial" w:hAnsi="Arial" w:cs="Arial"/>
                <w:lang w:val="en-US"/>
              </w:rPr>
              <w:t xml:space="preserve">3. </w:t>
            </w:r>
            <w:r w:rsidR="005247D9" w:rsidRPr="001E464C">
              <w:rPr>
                <w:rFonts w:ascii="Arial" w:hAnsi="Arial" w:cs="Arial"/>
              </w:rPr>
              <w:t>Зәр</w:t>
            </w:r>
            <w:r w:rsidR="005247D9" w:rsidRPr="001E464C">
              <w:rPr>
                <w:rFonts w:ascii="Arial" w:hAnsi="Arial" w:cs="Arial"/>
                <w:lang w:val="en-US"/>
              </w:rPr>
              <w:t xml:space="preserve"> </w:t>
            </w:r>
            <w:r w:rsidR="005247D9" w:rsidRPr="001E464C">
              <w:rPr>
                <w:rFonts w:ascii="Arial" w:hAnsi="Arial" w:cs="Arial"/>
              </w:rPr>
              <w:t>шығару</w:t>
            </w:r>
            <w:r w:rsidR="005247D9" w:rsidRPr="001E464C">
              <w:rPr>
                <w:rFonts w:ascii="Arial" w:hAnsi="Arial" w:cs="Arial"/>
                <w:lang w:val="en-US"/>
              </w:rPr>
              <w:t xml:space="preserve"> </w:t>
            </w:r>
            <w:r w:rsidR="005247D9" w:rsidRPr="001E464C">
              <w:rPr>
                <w:rFonts w:ascii="Arial" w:hAnsi="Arial" w:cs="Arial"/>
              </w:rPr>
              <w:t>жүйесіне</w:t>
            </w:r>
            <w:r w:rsidR="005247D9" w:rsidRPr="001E464C">
              <w:rPr>
                <w:rFonts w:ascii="Arial" w:hAnsi="Arial" w:cs="Arial"/>
                <w:lang w:val="en-US"/>
              </w:rPr>
              <w:t xml:space="preserve"> </w:t>
            </w:r>
            <w:r w:rsidR="005247D9" w:rsidRPr="001E464C">
              <w:rPr>
                <w:rFonts w:ascii="Arial" w:hAnsi="Arial" w:cs="Arial"/>
              </w:rPr>
              <w:t>әсер</w:t>
            </w:r>
            <w:r w:rsidR="005247D9" w:rsidRPr="001E464C">
              <w:rPr>
                <w:rFonts w:ascii="Arial" w:hAnsi="Arial" w:cs="Arial"/>
                <w:lang w:val="en-US"/>
              </w:rPr>
              <w:t xml:space="preserve"> </w:t>
            </w:r>
            <w:r w:rsidR="005247D9" w:rsidRPr="001E464C">
              <w:rPr>
                <w:rFonts w:ascii="Arial" w:hAnsi="Arial" w:cs="Arial"/>
              </w:rPr>
              <w:t>ететін</w:t>
            </w:r>
            <w:r w:rsidR="005247D9" w:rsidRPr="001E464C">
              <w:rPr>
                <w:rFonts w:ascii="Arial" w:hAnsi="Arial" w:cs="Arial"/>
                <w:lang w:val="en-US"/>
              </w:rPr>
              <w:t xml:space="preserve"> </w:t>
            </w:r>
            <w:r w:rsidR="005247D9" w:rsidRPr="001E464C">
              <w:rPr>
                <w:rFonts w:ascii="Arial" w:hAnsi="Arial" w:cs="Arial"/>
              </w:rPr>
              <w:t>жалпы</w:t>
            </w:r>
            <w:r w:rsidR="005247D9" w:rsidRPr="001E464C">
              <w:rPr>
                <w:rFonts w:ascii="Arial" w:hAnsi="Arial" w:cs="Arial"/>
                <w:lang w:val="en-US"/>
              </w:rPr>
              <w:t xml:space="preserve"> </w:t>
            </w:r>
            <w:r w:rsidR="005247D9" w:rsidRPr="001E464C">
              <w:rPr>
                <w:rFonts w:ascii="Arial" w:hAnsi="Arial" w:cs="Arial"/>
              </w:rPr>
              <w:t>ауруларға</w:t>
            </w:r>
            <w:r w:rsidR="005247D9" w:rsidRPr="001E464C">
              <w:rPr>
                <w:rFonts w:ascii="Arial" w:hAnsi="Arial" w:cs="Arial"/>
                <w:lang w:val="en-US"/>
              </w:rPr>
              <w:t xml:space="preserve"> </w:t>
            </w:r>
            <w:r w:rsidR="005247D9" w:rsidRPr="001E464C">
              <w:rPr>
                <w:rFonts w:ascii="Arial" w:hAnsi="Arial" w:cs="Arial"/>
              </w:rPr>
              <w:t>байланысты</w:t>
            </w:r>
            <w:r w:rsidR="005247D9" w:rsidRPr="001E464C">
              <w:rPr>
                <w:rFonts w:ascii="Arial" w:hAnsi="Arial" w:cs="Arial"/>
                <w:lang w:val="en-US"/>
              </w:rPr>
              <w:t xml:space="preserve"> </w:t>
            </w:r>
            <w:r w:rsidR="005247D9" w:rsidRPr="001E464C">
              <w:rPr>
                <w:rFonts w:ascii="Arial" w:hAnsi="Arial" w:cs="Arial"/>
              </w:rPr>
              <w:t>диагностикалық</w:t>
            </w:r>
            <w:r w:rsidR="005247D9" w:rsidRPr="001E464C">
              <w:rPr>
                <w:rFonts w:ascii="Arial" w:hAnsi="Arial" w:cs="Arial"/>
                <w:lang w:val="en-US"/>
              </w:rPr>
              <w:t xml:space="preserve"> </w:t>
            </w:r>
            <w:r w:rsidR="005247D9" w:rsidRPr="001E464C">
              <w:rPr>
                <w:rFonts w:ascii="Arial" w:hAnsi="Arial" w:cs="Arial"/>
              </w:rPr>
              <w:t>және</w:t>
            </w:r>
            <w:r w:rsidR="005247D9" w:rsidRPr="001E464C">
              <w:rPr>
                <w:rFonts w:ascii="Arial" w:hAnsi="Arial" w:cs="Arial"/>
                <w:lang w:val="en-US"/>
              </w:rPr>
              <w:t xml:space="preserve"> </w:t>
            </w:r>
            <w:r w:rsidR="005247D9" w:rsidRPr="001E464C">
              <w:rPr>
                <w:rFonts w:ascii="Arial" w:hAnsi="Arial" w:cs="Arial"/>
              </w:rPr>
              <w:t>емдік</w:t>
            </w:r>
            <w:r w:rsidR="005247D9" w:rsidRPr="001E464C">
              <w:rPr>
                <w:rFonts w:ascii="Arial" w:hAnsi="Arial" w:cs="Arial"/>
                <w:lang w:val="en-US"/>
              </w:rPr>
              <w:t xml:space="preserve"> </w:t>
            </w:r>
            <w:r w:rsidR="005247D9" w:rsidRPr="001E464C">
              <w:rPr>
                <w:rFonts w:ascii="Arial" w:hAnsi="Arial" w:cs="Arial"/>
              </w:rPr>
              <w:t>шараларды</w:t>
            </w:r>
            <w:r w:rsidR="005247D9" w:rsidRPr="001E464C">
              <w:rPr>
                <w:rFonts w:ascii="Arial" w:hAnsi="Arial" w:cs="Arial"/>
                <w:lang w:val="en-US"/>
              </w:rPr>
              <w:t xml:space="preserve"> </w:t>
            </w:r>
            <w:r w:rsidR="005247D9" w:rsidRPr="001E464C">
              <w:rPr>
                <w:rFonts w:ascii="Arial" w:hAnsi="Arial" w:cs="Arial"/>
              </w:rPr>
              <w:t>анықтаңыз</w:t>
            </w:r>
          </w:p>
        </w:tc>
        <w:tc>
          <w:tcPr>
            <w:tcW w:w="713" w:type="dxa"/>
          </w:tcPr>
          <w:p w14:paraId="798FAD54" w14:textId="4E33267B" w:rsidR="00F505DC" w:rsidRPr="001E464C" w:rsidRDefault="005247D9" w:rsidP="00927703">
            <w:pPr>
              <w:jc w:val="both"/>
              <w:rPr>
                <w:rFonts w:ascii="Arial" w:hAnsi="Arial" w:cs="Arial"/>
              </w:rPr>
            </w:pPr>
            <w:r w:rsidRPr="001E464C">
              <w:rPr>
                <w:rFonts w:ascii="Arial" w:hAnsi="Arial" w:cs="Arial"/>
                <w:lang w:val="kk-KZ"/>
              </w:rPr>
              <w:t>Біліктілік деңгейі</w:t>
            </w:r>
            <w:r w:rsidRPr="001E464C">
              <w:rPr>
                <w:rFonts w:ascii="Arial" w:hAnsi="Arial" w:cs="Arial"/>
                <w:lang w:val="en-US"/>
              </w:rPr>
              <w:t xml:space="preserve"> </w:t>
            </w:r>
            <w:r w:rsidR="00F505DC" w:rsidRPr="001E464C">
              <w:rPr>
                <w:rFonts w:ascii="Arial" w:hAnsi="Arial" w:cs="Arial"/>
                <w:lang w:val="en-US"/>
              </w:rPr>
              <w:t xml:space="preserve">- </w:t>
            </w:r>
            <w:r w:rsidR="00F505DC" w:rsidRPr="001E464C">
              <w:rPr>
                <w:rFonts w:ascii="Arial" w:hAnsi="Arial" w:cs="Arial"/>
                <w:lang w:val="kk-KZ"/>
              </w:rPr>
              <w:t>2</w:t>
            </w:r>
          </w:p>
        </w:tc>
        <w:tc>
          <w:tcPr>
            <w:tcW w:w="5241" w:type="dxa"/>
            <w:gridSpan w:val="3"/>
          </w:tcPr>
          <w:p w14:paraId="56AD1E1C" w14:textId="365445D5" w:rsidR="00F505DC" w:rsidRPr="001E464C" w:rsidRDefault="00EE6837" w:rsidP="00927703">
            <w:pPr>
              <w:tabs>
                <w:tab w:val="left" w:pos="884"/>
              </w:tabs>
              <w:jc w:val="both"/>
              <w:rPr>
                <w:rFonts w:ascii="Arial" w:hAnsi="Arial" w:cs="Arial"/>
              </w:rPr>
            </w:pPr>
            <w:r w:rsidRPr="001E464C">
              <w:rPr>
                <w:rFonts w:ascii="Arial" w:eastAsia="Times New Roman" w:hAnsi="Arial" w:cs="Arial"/>
                <w:lang w:eastAsia="ru-RU"/>
              </w:rPr>
              <w:t xml:space="preserve">3. </w:t>
            </w:r>
            <w:r w:rsidR="00C6377F" w:rsidRPr="001E464C">
              <w:rPr>
                <w:rFonts w:ascii="Arial" w:eastAsia="Times New Roman" w:hAnsi="Arial" w:cs="Arial"/>
                <w:lang w:val="kk-KZ" w:eastAsia="ru-RU"/>
              </w:rPr>
              <w:t>Белгілі бір науқасты емдеуге және оның қажеттіліктеріне сәйкес оның денсаулығын нығайтуға жеке көзқарасты қамтамасыз ету үшін клиникалық білім мен дағдыларды біріктіру; диагностиканың ұтымдылығын талдау және дәлелді және дербестендірілген медицина принциптерін қолдану негізінде кәсіби шешімдер қабылдау.</w:t>
            </w:r>
          </w:p>
        </w:tc>
      </w:tr>
      <w:tr w:rsidR="00927703" w:rsidRPr="001E464C" w14:paraId="72510CAB" w14:textId="77777777" w:rsidTr="00D715BE">
        <w:tc>
          <w:tcPr>
            <w:tcW w:w="562" w:type="dxa"/>
            <w:vMerge/>
          </w:tcPr>
          <w:p w14:paraId="3B9E8850" w14:textId="77777777" w:rsidR="00F505DC" w:rsidRPr="001E464C" w:rsidRDefault="00F505DC" w:rsidP="00927703">
            <w:pPr>
              <w:jc w:val="both"/>
              <w:rPr>
                <w:rFonts w:ascii="Arial" w:hAnsi="Arial" w:cs="Arial"/>
              </w:rPr>
            </w:pPr>
          </w:p>
        </w:tc>
        <w:tc>
          <w:tcPr>
            <w:tcW w:w="3549" w:type="dxa"/>
          </w:tcPr>
          <w:p w14:paraId="262EDFF9" w14:textId="52151605" w:rsidR="00F505DC" w:rsidRPr="001E464C" w:rsidRDefault="00F505DC" w:rsidP="00927703">
            <w:pPr>
              <w:jc w:val="both"/>
              <w:rPr>
                <w:rFonts w:ascii="Arial" w:hAnsi="Arial" w:cs="Arial"/>
              </w:rPr>
            </w:pPr>
            <w:r w:rsidRPr="001E464C">
              <w:rPr>
                <w:rFonts w:ascii="Arial" w:hAnsi="Arial" w:cs="Arial"/>
              </w:rPr>
              <w:t xml:space="preserve">4. </w:t>
            </w:r>
            <w:r w:rsidR="005247D9" w:rsidRPr="001E464C">
              <w:rPr>
                <w:rFonts w:ascii="Arial" w:hAnsi="Arial" w:cs="Arial"/>
              </w:rPr>
              <w:t>Зәр шығару жүйесі аурулары кезіндегі зертханалық, морфологиялық және аспаптық зерттеудің негізгі мәліметтерін түсіндіру.</w:t>
            </w:r>
          </w:p>
        </w:tc>
        <w:tc>
          <w:tcPr>
            <w:tcW w:w="713" w:type="dxa"/>
          </w:tcPr>
          <w:p w14:paraId="4BE04785" w14:textId="1C39F1CE" w:rsidR="00F505DC" w:rsidRPr="001E464C" w:rsidRDefault="005247D9" w:rsidP="00927703">
            <w:pPr>
              <w:jc w:val="both"/>
              <w:rPr>
                <w:rFonts w:ascii="Arial" w:hAnsi="Arial" w:cs="Arial"/>
              </w:rPr>
            </w:pPr>
            <w:r w:rsidRPr="001E464C">
              <w:rPr>
                <w:rFonts w:ascii="Arial" w:hAnsi="Arial" w:cs="Arial"/>
                <w:lang w:val="kk-KZ"/>
              </w:rPr>
              <w:t>Біліктілік деңгейі</w:t>
            </w:r>
            <w:r w:rsidRPr="001E464C">
              <w:rPr>
                <w:rFonts w:ascii="Arial" w:hAnsi="Arial" w:cs="Arial"/>
                <w:lang w:val="en-US"/>
              </w:rPr>
              <w:t xml:space="preserve"> </w:t>
            </w:r>
            <w:r w:rsidR="00F505DC" w:rsidRPr="001E464C">
              <w:rPr>
                <w:rFonts w:ascii="Arial" w:hAnsi="Arial" w:cs="Arial"/>
              </w:rPr>
              <w:t xml:space="preserve">- </w:t>
            </w:r>
            <w:r w:rsidR="00F505DC" w:rsidRPr="001E464C">
              <w:rPr>
                <w:rFonts w:ascii="Arial" w:hAnsi="Arial" w:cs="Arial"/>
                <w:lang w:val="kk-KZ"/>
              </w:rPr>
              <w:t>2</w:t>
            </w:r>
          </w:p>
        </w:tc>
        <w:tc>
          <w:tcPr>
            <w:tcW w:w="5241" w:type="dxa"/>
            <w:gridSpan w:val="3"/>
          </w:tcPr>
          <w:p w14:paraId="01912C0D" w14:textId="713AEE9E" w:rsidR="00F505DC" w:rsidRPr="001E464C" w:rsidRDefault="00EE6837" w:rsidP="00927703">
            <w:pPr>
              <w:shd w:val="clear" w:color="auto" w:fill="FFFFFF"/>
              <w:tabs>
                <w:tab w:val="left" w:pos="360"/>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1E464C">
              <w:rPr>
                <w:rFonts w:ascii="Arial" w:hAnsi="Arial" w:cs="Arial"/>
              </w:rPr>
              <w:t xml:space="preserve">4. </w:t>
            </w:r>
            <w:r w:rsidR="00C6377F" w:rsidRPr="001E464C">
              <w:rPr>
                <w:rFonts w:ascii="Arial" w:eastAsia="Times New Roman" w:hAnsi="Arial" w:cs="Arial"/>
                <w:lang w:val="kk-KZ" w:eastAsia="ru-RU"/>
              </w:rPr>
              <w:t>Этика және деонтология принциптерін сақтай отырып, тиімді қарым-қатынас пен емдеу және диагностикалық үдеріс үшін адам мінез-құлқының негізгі принциптері туралы білімді қолдану; мәдени ерекшеліктері мен нәсілдік тиесілігін ескере отырып, пациенттің психологиясы туралы білімін қолдану; топта жұмыс істеу, диагностикалық және емдеу процесін ұйымдастыру және басқару дағдыларын көрсету; емделуге дейін, емдеу кезінде және одан кейін пайда болатын дәрігер мен пациент арасындағы динамикалық қарым-қатынасты тиімді құру; пациенттерге қауіпсіз және тиімді көмек көрсету үшін медициналық ақпаратты ауызша және жазбаша түрде тиімді жеткізу; басқа денсаулық сақтау мамандарымен кәсіпаралық/көп салалы командада тиімді жұмыс істеу;</w:t>
            </w:r>
          </w:p>
          <w:p w14:paraId="762486B7" w14:textId="77777777" w:rsidR="00F505DC" w:rsidRPr="001E464C" w:rsidRDefault="00F505DC" w:rsidP="00927703">
            <w:pPr>
              <w:jc w:val="both"/>
              <w:rPr>
                <w:rFonts w:ascii="Arial" w:hAnsi="Arial" w:cs="Arial"/>
              </w:rPr>
            </w:pPr>
          </w:p>
        </w:tc>
      </w:tr>
      <w:tr w:rsidR="00927703" w:rsidRPr="001E464C" w14:paraId="14465120" w14:textId="77777777" w:rsidTr="00D715BE">
        <w:tc>
          <w:tcPr>
            <w:tcW w:w="562" w:type="dxa"/>
            <w:vMerge/>
          </w:tcPr>
          <w:p w14:paraId="42709875" w14:textId="77777777" w:rsidR="00F505DC" w:rsidRPr="001E464C" w:rsidRDefault="00F505DC" w:rsidP="00927703">
            <w:pPr>
              <w:jc w:val="both"/>
              <w:rPr>
                <w:rFonts w:ascii="Arial" w:hAnsi="Arial" w:cs="Arial"/>
              </w:rPr>
            </w:pPr>
          </w:p>
        </w:tc>
        <w:tc>
          <w:tcPr>
            <w:tcW w:w="3549" w:type="dxa"/>
          </w:tcPr>
          <w:p w14:paraId="1E2F19C6" w14:textId="2F54A591" w:rsidR="00E37F28" w:rsidRPr="001E464C" w:rsidRDefault="00F505DC" w:rsidP="00927703">
            <w:pPr>
              <w:jc w:val="both"/>
              <w:rPr>
                <w:rFonts w:ascii="Arial" w:hAnsi="Arial" w:cs="Arial"/>
              </w:rPr>
            </w:pPr>
            <w:r w:rsidRPr="001E464C">
              <w:rPr>
                <w:rFonts w:ascii="Arial" w:hAnsi="Arial" w:cs="Arial"/>
              </w:rPr>
              <w:t xml:space="preserve">5. </w:t>
            </w:r>
            <w:r w:rsidR="005247D9" w:rsidRPr="001E464C">
              <w:rPr>
                <w:rFonts w:ascii="Arial" w:hAnsi="Arial" w:cs="Arial"/>
              </w:rPr>
              <w:t>Зәр шығару жүйесінің негізгі синдромдарын анықтау үшін білімдерін біріктіру: ісіну, зәр шығару, ауырсыну, бүйрек жеткіліксіздігі, артериялық гипертензия.</w:t>
            </w:r>
          </w:p>
          <w:p w14:paraId="042F83F5" w14:textId="4D502351" w:rsidR="00F505DC" w:rsidRPr="001E464C" w:rsidRDefault="00F505DC" w:rsidP="00927703">
            <w:pPr>
              <w:jc w:val="both"/>
              <w:rPr>
                <w:rFonts w:ascii="Arial" w:hAnsi="Arial" w:cs="Arial"/>
              </w:rPr>
            </w:pPr>
          </w:p>
        </w:tc>
        <w:tc>
          <w:tcPr>
            <w:tcW w:w="713" w:type="dxa"/>
          </w:tcPr>
          <w:p w14:paraId="74959DB6" w14:textId="363FFE6C" w:rsidR="00F505DC" w:rsidRPr="001E464C" w:rsidRDefault="005247D9" w:rsidP="00927703">
            <w:pPr>
              <w:jc w:val="both"/>
              <w:rPr>
                <w:rFonts w:ascii="Arial" w:hAnsi="Arial" w:cs="Arial"/>
              </w:rPr>
            </w:pPr>
            <w:r w:rsidRPr="001E464C">
              <w:rPr>
                <w:rFonts w:ascii="Arial" w:hAnsi="Arial" w:cs="Arial"/>
                <w:lang w:val="kk-KZ"/>
              </w:rPr>
              <w:t>Біліктілік деңгейі</w:t>
            </w:r>
            <w:r w:rsidRPr="001E464C">
              <w:rPr>
                <w:rFonts w:ascii="Arial" w:hAnsi="Arial" w:cs="Arial"/>
                <w:lang w:val="en-US"/>
              </w:rPr>
              <w:t xml:space="preserve"> </w:t>
            </w:r>
            <w:r w:rsidR="00F505DC" w:rsidRPr="001E464C">
              <w:rPr>
                <w:rFonts w:ascii="Arial" w:hAnsi="Arial" w:cs="Arial"/>
                <w:lang w:val="en-US"/>
              </w:rPr>
              <w:t>- 3</w:t>
            </w:r>
          </w:p>
        </w:tc>
        <w:tc>
          <w:tcPr>
            <w:tcW w:w="5241" w:type="dxa"/>
            <w:gridSpan w:val="3"/>
          </w:tcPr>
          <w:p w14:paraId="275F73D0" w14:textId="1CFF0B1B" w:rsidR="00EE6837" w:rsidRPr="001E464C" w:rsidRDefault="00EE6837" w:rsidP="00927703">
            <w:pPr>
              <w:tabs>
                <w:tab w:val="left" w:pos="884"/>
              </w:tabs>
              <w:jc w:val="both"/>
              <w:rPr>
                <w:rFonts w:ascii="Arial" w:hAnsi="Arial" w:cs="Arial"/>
              </w:rPr>
            </w:pPr>
            <w:r w:rsidRPr="001E464C">
              <w:rPr>
                <w:rFonts w:ascii="Arial" w:eastAsia="Times New Roman" w:hAnsi="Arial" w:cs="Arial"/>
                <w:lang w:eastAsia="ru-RU"/>
              </w:rPr>
              <w:t xml:space="preserve">5. </w:t>
            </w:r>
            <w:r w:rsidR="005247D9" w:rsidRPr="001E464C">
              <w:rPr>
                <w:rFonts w:ascii="Arial" w:eastAsia="Times New Roman" w:hAnsi="Arial" w:cs="Arial"/>
                <w:lang w:val="kk-KZ" w:eastAsia="ru-RU"/>
              </w:rPr>
              <w:t>Барлық жас топтарындағы науқастарға шұғыл және өмірге қауіп төндіретін жағдайларда жиі кездесетін аурулар бойынша медициналық көмек көрсету;</w:t>
            </w:r>
          </w:p>
          <w:p w14:paraId="2AD04DD3" w14:textId="77777777" w:rsidR="00F505DC" w:rsidRPr="001E464C" w:rsidRDefault="00F505DC" w:rsidP="00927703">
            <w:pPr>
              <w:jc w:val="both"/>
              <w:rPr>
                <w:rFonts w:ascii="Arial" w:hAnsi="Arial" w:cs="Arial"/>
              </w:rPr>
            </w:pPr>
          </w:p>
        </w:tc>
      </w:tr>
      <w:tr w:rsidR="00927703" w:rsidRPr="001E464C" w14:paraId="2B1967E0" w14:textId="77777777" w:rsidTr="00D715BE">
        <w:tc>
          <w:tcPr>
            <w:tcW w:w="562" w:type="dxa"/>
            <w:vMerge/>
          </w:tcPr>
          <w:p w14:paraId="62D88CB4" w14:textId="77777777" w:rsidR="00F505DC" w:rsidRPr="001E464C" w:rsidRDefault="00F505DC" w:rsidP="00927703">
            <w:pPr>
              <w:jc w:val="both"/>
              <w:rPr>
                <w:rFonts w:ascii="Arial" w:hAnsi="Arial" w:cs="Arial"/>
              </w:rPr>
            </w:pPr>
          </w:p>
        </w:tc>
        <w:tc>
          <w:tcPr>
            <w:tcW w:w="3549" w:type="dxa"/>
          </w:tcPr>
          <w:p w14:paraId="0CFD305A" w14:textId="5ECD7EE6" w:rsidR="00F505DC" w:rsidRPr="001E464C" w:rsidRDefault="00F505DC" w:rsidP="00927703">
            <w:pPr>
              <w:jc w:val="both"/>
              <w:rPr>
                <w:rFonts w:ascii="Arial" w:hAnsi="Arial" w:cs="Arial"/>
              </w:rPr>
            </w:pPr>
            <w:r w:rsidRPr="001E464C">
              <w:rPr>
                <w:rFonts w:ascii="Arial" w:hAnsi="Arial" w:cs="Arial"/>
              </w:rPr>
              <w:t xml:space="preserve">6. </w:t>
            </w:r>
            <w:r w:rsidR="00C6377F" w:rsidRPr="001E464C">
              <w:rPr>
                <w:rFonts w:ascii="Arial" w:hAnsi="Arial" w:cs="Arial"/>
              </w:rPr>
              <w:t>Зәр шығару жүйесі ауруларын дамытуда, диагностикалауда және емдеуде рөл атқаратын әлеуметтік, экономикалық, этникалық және нәсілдік факторларды сипаттаңыз.</w:t>
            </w:r>
          </w:p>
        </w:tc>
        <w:tc>
          <w:tcPr>
            <w:tcW w:w="713" w:type="dxa"/>
          </w:tcPr>
          <w:p w14:paraId="289AB440" w14:textId="1D31F804" w:rsidR="00F505DC" w:rsidRPr="001E464C" w:rsidRDefault="005247D9" w:rsidP="00927703">
            <w:pPr>
              <w:jc w:val="both"/>
              <w:rPr>
                <w:rFonts w:ascii="Arial" w:hAnsi="Arial" w:cs="Arial"/>
              </w:rPr>
            </w:pPr>
            <w:r w:rsidRPr="001E464C">
              <w:rPr>
                <w:rFonts w:ascii="Arial" w:hAnsi="Arial" w:cs="Arial"/>
                <w:lang w:val="kk-KZ"/>
              </w:rPr>
              <w:t>Біліктілік деңгейі</w:t>
            </w:r>
            <w:r w:rsidRPr="001E464C">
              <w:rPr>
                <w:rFonts w:ascii="Arial" w:hAnsi="Arial" w:cs="Arial"/>
                <w:lang w:val="en-US"/>
              </w:rPr>
              <w:t xml:space="preserve"> </w:t>
            </w:r>
            <w:r w:rsidR="00F505DC" w:rsidRPr="001E464C">
              <w:rPr>
                <w:rFonts w:ascii="Arial" w:hAnsi="Arial" w:cs="Arial"/>
              </w:rPr>
              <w:t xml:space="preserve">- </w:t>
            </w:r>
            <w:r w:rsidR="00F505DC" w:rsidRPr="001E464C">
              <w:rPr>
                <w:rFonts w:ascii="Arial" w:hAnsi="Arial" w:cs="Arial"/>
                <w:lang w:val="kk-KZ"/>
              </w:rPr>
              <w:t>2</w:t>
            </w:r>
          </w:p>
        </w:tc>
        <w:tc>
          <w:tcPr>
            <w:tcW w:w="5241" w:type="dxa"/>
            <w:gridSpan w:val="3"/>
          </w:tcPr>
          <w:p w14:paraId="5201D371" w14:textId="15DE58AD" w:rsidR="00F505DC" w:rsidRPr="001E464C" w:rsidRDefault="00EE6837" w:rsidP="00927703">
            <w:pPr>
              <w:jc w:val="both"/>
              <w:rPr>
                <w:rFonts w:ascii="Arial" w:hAnsi="Arial" w:cs="Arial"/>
              </w:rPr>
            </w:pPr>
            <w:r w:rsidRPr="001E464C">
              <w:rPr>
                <w:rFonts w:ascii="Arial" w:hAnsi="Arial" w:cs="Arial"/>
              </w:rPr>
              <w:t xml:space="preserve">6. </w:t>
            </w:r>
            <w:r w:rsidR="00C6377F" w:rsidRPr="001E464C">
              <w:rPr>
                <w:rFonts w:ascii="Arial" w:hAnsi="Arial" w:cs="Arial"/>
              </w:rPr>
              <w:t>Денсаулық сақтау ұйымдарында қажетті құжаттаманы және жұмыс процесін ұйымдастыруды талдау және жүргізу; кәсіби мәселелерді шешу үшін заманауи ақпараттық және цифрлық технологияларды және денсаулық сақтаудың ақпараттық жүйелерін пайдалану.</w:t>
            </w:r>
          </w:p>
        </w:tc>
      </w:tr>
      <w:tr w:rsidR="00927703" w:rsidRPr="001E464C" w14:paraId="4CB3FE7A" w14:textId="77777777" w:rsidTr="00D715BE">
        <w:tc>
          <w:tcPr>
            <w:tcW w:w="562" w:type="dxa"/>
            <w:vMerge/>
          </w:tcPr>
          <w:p w14:paraId="32C7760E" w14:textId="77777777" w:rsidR="00F505DC" w:rsidRPr="001E464C" w:rsidRDefault="00F505DC" w:rsidP="00927703">
            <w:pPr>
              <w:jc w:val="both"/>
              <w:rPr>
                <w:rFonts w:ascii="Arial" w:hAnsi="Arial" w:cs="Arial"/>
              </w:rPr>
            </w:pPr>
          </w:p>
        </w:tc>
        <w:tc>
          <w:tcPr>
            <w:tcW w:w="3549" w:type="dxa"/>
          </w:tcPr>
          <w:p w14:paraId="1FC234F7" w14:textId="2A7F04F0" w:rsidR="00F505DC" w:rsidRPr="001E464C" w:rsidRDefault="00F505DC" w:rsidP="00927703">
            <w:pPr>
              <w:jc w:val="both"/>
              <w:rPr>
                <w:rFonts w:ascii="Arial" w:hAnsi="Arial" w:cs="Arial"/>
              </w:rPr>
            </w:pPr>
            <w:r w:rsidRPr="001E464C">
              <w:rPr>
                <w:rFonts w:ascii="Arial" w:hAnsi="Arial" w:cs="Arial"/>
              </w:rPr>
              <w:t xml:space="preserve">7. </w:t>
            </w:r>
            <w:r w:rsidR="00C6377F" w:rsidRPr="001E464C">
              <w:rPr>
                <w:rFonts w:ascii="Arial" w:hAnsi="Arial" w:cs="Arial"/>
              </w:rPr>
              <w:t xml:space="preserve">Зәр шығару жүйесі ауруларының жіктелуін қолдану, әсер ету механизмін, фармакокинетикасын түсіну, </w:t>
            </w:r>
            <w:r w:rsidR="00C6377F" w:rsidRPr="001E464C">
              <w:rPr>
                <w:rFonts w:ascii="Arial" w:hAnsi="Arial" w:cs="Arial"/>
              </w:rPr>
              <w:lastRenderedPageBreak/>
              <w:t>бүйрекке әсер ететін препараттарды, бактерияға қарсы препараттарды, иммуносупрессанттарды (глюкокортикостероидтар, цитостатиктер), диуретиктер, гипертензияға қарсы, вирусқа қарсы препараттарды қолданудың жанама әсерлерін, көрсеткіштері мен қарсы көрсеткіштерін талдау, эритропоэтиндік препараттар, кальцимиметиктер және т.б.</w:t>
            </w:r>
          </w:p>
        </w:tc>
        <w:tc>
          <w:tcPr>
            <w:tcW w:w="713" w:type="dxa"/>
          </w:tcPr>
          <w:p w14:paraId="2908D8CB" w14:textId="42C017B1" w:rsidR="00F505DC" w:rsidRPr="001E464C" w:rsidRDefault="005247D9" w:rsidP="00927703">
            <w:pPr>
              <w:jc w:val="both"/>
              <w:rPr>
                <w:rFonts w:ascii="Arial" w:hAnsi="Arial" w:cs="Arial"/>
              </w:rPr>
            </w:pPr>
            <w:r w:rsidRPr="001E464C">
              <w:rPr>
                <w:rFonts w:ascii="Arial" w:hAnsi="Arial" w:cs="Arial"/>
                <w:lang w:val="kk-KZ"/>
              </w:rPr>
              <w:lastRenderedPageBreak/>
              <w:t>Біліктілік деңг</w:t>
            </w:r>
            <w:r w:rsidRPr="001E464C">
              <w:rPr>
                <w:rFonts w:ascii="Arial" w:hAnsi="Arial" w:cs="Arial"/>
                <w:lang w:val="kk-KZ"/>
              </w:rPr>
              <w:lastRenderedPageBreak/>
              <w:t>ейі</w:t>
            </w:r>
            <w:r w:rsidRPr="001E464C">
              <w:rPr>
                <w:rFonts w:ascii="Arial" w:hAnsi="Arial" w:cs="Arial"/>
                <w:lang w:val="en-US"/>
              </w:rPr>
              <w:t xml:space="preserve"> </w:t>
            </w:r>
            <w:r w:rsidR="00F505DC" w:rsidRPr="001E464C">
              <w:rPr>
                <w:rFonts w:ascii="Arial" w:hAnsi="Arial" w:cs="Arial"/>
              </w:rPr>
              <w:t>- 3</w:t>
            </w:r>
          </w:p>
        </w:tc>
        <w:tc>
          <w:tcPr>
            <w:tcW w:w="5241" w:type="dxa"/>
            <w:gridSpan w:val="3"/>
          </w:tcPr>
          <w:p w14:paraId="5371B830" w14:textId="0D367F35" w:rsidR="00F505DC" w:rsidRPr="001E464C" w:rsidRDefault="00EE6837" w:rsidP="00927703">
            <w:pPr>
              <w:jc w:val="both"/>
              <w:rPr>
                <w:rFonts w:ascii="Arial" w:hAnsi="Arial" w:cs="Arial"/>
              </w:rPr>
            </w:pPr>
            <w:r w:rsidRPr="001E464C">
              <w:rPr>
                <w:rFonts w:ascii="Arial" w:hAnsi="Arial" w:cs="Arial"/>
              </w:rPr>
              <w:lastRenderedPageBreak/>
              <w:t xml:space="preserve">7. </w:t>
            </w:r>
            <w:r w:rsidR="00C6377F" w:rsidRPr="001E464C">
              <w:rPr>
                <w:rFonts w:ascii="Arial" w:hAnsi="Arial" w:cs="Arial"/>
              </w:rPr>
              <w:t xml:space="preserve">Денсаулық сақтау ұйымдарында қажетті құжаттаманы және жұмыс процесін ұйымдастыруды талдау және жүргізу; кәсіби мәселелерді шешу үшін заманауи ақпараттық </w:t>
            </w:r>
            <w:r w:rsidR="00C6377F" w:rsidRPr="001E464C">
              <w:rPr>
                <w:rFonts w:ascii="Arial" w:hAnsi="Arial" w:cs="Arial"/>
              </w:rPr>
              <w:lastRenderedPageBreak/>
              <w:t>және цифрлық технологияларды және денсаулық сақтаудың ақпараттық жүйелерін пайдалану.</w:t>
            </w:r>
          </w:p>
        </w:tc>
      </w:tr>
      <w:tr w:rsidR="00927703" w:rsidRPr="001E464C" w14:paraId="198EEE52" w14:textId="77777777" w:rsidTr="00D715BE">
        <w:tc>
          <w:tcPr>
            <w:tcW w:w="562" w:type="dxa"/>
            <w:vMerge/>
          </w:tcPr>
          <w:p w14:paraId="3A13CF9C" w14:textId="77777777" w:rsidR="00F505DC" w:rsidRPr="001E464C" w:rsidRDefault="00F505DC" w:rsidP="00927703">
            <w:pPr>
              <w:jc w:val="both"/>
              <w:rPr>
                <w:rFonts w:ascii="Arial" w:hAnsi="Arial" w:cs="Arial"/>
              </w:rPr>
            </w:pPr>
          </w:p>
        </w:tc>
        <w:tc>
          <w:tcPr>
            <w:tcW w:w="3549" w:type="dxa"/>
          </w:tcPr>
          <w:p w14:paraId="07468E53" w14:textId="5D6BADBE" w:rsidR="00F505DC" w:rsidRPr="001E464C" w:rsidRDefault="00F505DC" w:rsidP="00927703">
            <w:pPr>
              <w:jc w:val="both"/>
              <w:rPr>
                <w:rFonts w:ascii="Arial" w:hAnsi="Arial" w:cs="Arial"/>
              </w:rPr>
            </w:pPr>
            <w:r w:rsidRPr="001E464C">
              <w:rPr>
                <w:rFonts w:ascii="Arial" w:hAnsi="Arial" w:cs="Arial"/>
              </w:rPr>
              <w:t xml:space="preserve">8. </w:t>
            </w:r>
            <w:r w:rsidR="00C6377F" w:rsidRPr="001E464C">
              <w:rPr>
                <w:rFonts w:ascii="Arial" w:hAnsi="Arial" w:cs="Arial"/>
              </w:rPr>
              <w:t>Дәрігер мен науқастың қарым-қатынасының ережелері мен нормаларын ескере отырып, тиімді медициналық сұхбат жүргізу қабілетін көрсету және әртүрлі жас кезеңдеріндегі, қалыпты және мінез-құлық ауытқуларымен, әртүрлі жағдайларда адам мінез-құлқының негізгі принциптерін білу;</w:t>
            </w:r>
          </w:p>
        </w:tc>
        <w:tc>
          <w:tcPr>
            <w:tcW w:w="713" w:type="dxa"/>
          </w:tcPr>
          <w:p w14:paraId="251060C6" w14:textId="319E5A93" w:rsidR="00F505DC" w:rsidRPr="001E464C" w:rsidRDefault="005247D9" w:rsidP="00927703">
            <w:pPr>
              <w:jc w:val="both"/>
              <w:rPr>
                <w:rFonts w:ascii="Arial" w:hAnsi="Arial" w:cs="Arial"/>
              </w:rPr>
            </w:pPr>
            <w:r w:rsidRPr="001E464C">
              <w:rPr>
                <w:rFonts w:ascii="Arial" w:hAnsi="Arial" w:cs="Arial"/>
                <w:lang w:val="kk-KZ"/>
              </w:rPr>
              <w:t>Біліктілік деңгейі</w:t>
            </w:r>
            <w:r w:rsidRPr="001E464C">
              <w:rPr>
                <w:rFonts w:ascii="Arial" w:hAnsi="Arial" w:cs="Arial"/>
                <w:lang w:val="en-US"/>
              </w:rPr>
              <w:t xml:space="preserve"> </w:t>
            </w:r>
            <w:r w:rsidR="00F505DC" w:rsidRPr="001E464C">
              <w:rPr>
                <w:rFonts w:ascii="Arial" w:hAnsi="Arial" w:cs="Arial"/>
                <w:lang w:val="en-US"/>
              </w:rPr>
              <w:t xml:space="preserve">- </w:t>
            </w:r>
            <w:r w:rsidR="00F505DC" w:rsidRPr="001E464C">
              <w:rPr>
                <w:rFonts w:ascii="Arial" w:hAnsi="Arial" w:cs="Arial"/>
                <w:lang w:val="kk-KZ"/>
              </w:rPr>
              <w:t>2</w:t>
            </w:r>
          </w:p>
        </w:tc>
        <w:tc>
          <w:tcPr>
            <w:tcW w:w="5241" w:type="dxa"/>
            <w:gridSpan w:val="3"/>
          </w:tcPr>
          <w:p w14:paraId="3BCFAD9A" w14:textId="1B00EFA8" w:rsidR="00EE6837" w:rsidRPr="001E464C" w:rsidRDefault="00EE6837" w:rsidP="00927703">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1E464C">
              <w:rPr>
                <w:rFonts w:ascii="Arial" w:hAnsi="Arial" w:cs="Arial"/>
              </w:rPr>
              <w:t xml:space="preserve">8. </w:t>
            </w:r>
            <w:r w:rsidR="00C6377F" w:rsidRPr="001E464C">
              <w:rPr>
                <w:rFonts w:ascii="Arial" w:hAnsi="Arial" w:cs="Arial"/>
              </w:rPr>
              <w:t>Кәсіби жауапкершілік пен адалдықтың ең жоғары стандарттарына адалдығын көрсету; этникалық тегіне, мәдениетіне, жынысына, экономикалық жағдайына немесе жыныстық бағдарына қарамастан пациенттермен, отбасылармен, әріптестермен және жалпы қоғаммен барлық кәсіби қарым-қатынаста этикалық принциптерді сақтауға;</w:t>
            </w:r>
          </w:p>
          <w:p w14:paraId="005D6240" w14:textId="77777777" w:rsidR="00F505DC" w:rsidRPr="001E464C" w:rsidRDefault="00F505DC" w:rsidP="00927703">
            <w:pPr>
              <w:jc w:val="both"/>
              <w:rPr>
                <w:rFonts w:ascii="Arial" w:hAnsi="Arial" w:cs="Arial"/>
              </w:rPr>
            </w:pPr>
          </w:p>
        </w:tc>
      </w:tr>
      <w:tr w:rsidR="00927703" w:rsidRPr="001E464C" w14:paraId="76559FF8" w14:textId="77777777" w:rsidTr="00D715BE">
        <w:tc>
          <w:tcPr>
            <w:tcW w:w="562" w:type="dxa"/>
            <w:vMerge/>
          </w:tcPr>
          <w:p w14:paraId="49EE1848" w14:textId="77777777" w:rsidR="00F505DC" w:rsidRPr="001E464C" w:rsidRDefault="00F505DC" w:rsidP="00927703">
            <w:pPr>
              <w:jc w:val="both"/>
              <w:rPr>
                <w:rFonts w:ascii="Arial" w:hAnsi="Arial" w:cs="Arial"/>
              </w:rPr>
            </w:pPr>
          </w:p>
        </w:tc>
        <w:tc>
          <w:tcPr>
            <w:tcW w:w="3549" w:type="dxa"/>
          </w:tcPr>
          <w:p w14:paraId="660A3601" w14:textId="6EB6C3FF" w:rsidR="00F505DC" w:rsidRPr="001E464C" w:rsidRDefault="00F505DC" w:rsidP="00927703">
            <w:pPr>
              <w:jc w:val="both"/>
              <w:rPr>
                <w:rFonts w:ascii="Arial" w:hAnsi="Arial" w:cs="Arial"/>
              </w:rPr>
            </w:pPr>
            <w:r w:rsidRPr="001E464C">
              <w:rPr>
                <w:rFonts w:ascii="Arial" w:hAnsi="Arial" w:cs="Arial"/>
              </w:rPr>
              <w:t xml:space="preserve">9. </w:t>
            </w:r>
            <w:r w:rsidR="00C6377F" w:rsidRPr="001E464C">
              <w:rPr>
                <w:rFonts w:ascii="Arial" w:hAnsi="Arial" w:cs="Arial"/>
              </w:rPr>
              <w:t>Кәсіби жауапкершілік пен адалдықтың жоғары стандарттарына адалдығын көрсету; - барлық кәсіби қарым-қатынаста этикалық принциптерді сақтауға;</w:t>
            </w:r>
          </w:p>
        </w:tc>
        <w:tc>
          <w:tcPr>
            <w:tcW w:w="713" w:type="dxa"/>
          </w:tcPr>
          <w:p w14:paraId="4E266E94" w14:textId="23CF92A9" w:rsidR="00F505DC" w:rsidRPr="001E464C" w:rsidRDefault="005247D9" w:rsidP="00927703">
            <w:pPr>
              <w:jc w:val="both"/>
              <w:rPr>
                <w:rFonts w:ascii="Arial" w:hAnsi="Arial" w:cs="Arial"/>
              </w:rPr>
            </w:pPr>
            <w:r w:rsidRPr="001E464C">
              <w:rPr>
                <w:rFonts w:ascii="Arial" w:hAnsi="Arial" w:cs="Arial"/>
                <w:lang w:val="kk-KZ"/>
              </w:rPr>
              <w:t>Біліктілік деңгейі</w:t>
            </w:r>
            <w:r w:rsidRPr="001E464C">
              <w:rPr>
                <w:rFonts w:ascii="Arial" w:hAnsi="Arial" w:cs="Arial"/>
                <w:lang w:val="en-US"/>
              </w:rPr>
              <w:t xml:space="preserve"> </w:t>
            </w:r>
            <w:r w:rsidR="00F505DC" w:rsidRPr="001E464C">
              <w:rPr>
                <w:rFonts w:ascii="Arial" w:hAnsi="Arial" w:cs="Arial"/>
                <w:lang w:val="en-US"/>
              </w:rPr>
              <w:t xml:space="preserve">- </w:t>
            </w:r>
            <w:r w:rsidR="00F505DC" w:rsidRPr="001E464C">
              <w:rPr>
                <w:rFonts w:ascii="Arial" w:hAnsi="Arial" w:cs="Arial"/>
                <w:lang w:val="kk-KZ"/>
              </w:rPr>
              <w:t>2</w:t>
            </w:r>
          </w:p>
        </w:tc>
        <w:tc>
          <w:tcPr>
            <w:tcW w:w="5241" w:type="dxa"/>
            <w:gridSpan w:val="3"/>
          </w:tcPr>
          <w:p w14:paraId="777E1A87" w14:textId="49692ECB" w:rsidR="00EE6837" w:rsidRPr="001E464C" w:rsidRDefault="00EE6837" w:rsidP="00927703">
            <w:pPr>
              <w:jc w:val="both"/>
              <w:rPr>
                <w:rFonts w:ascii="Arial" w:eastAsia="Times New Roman" w:hAnsi="Arial" w:cs="Arial"/>
                <w:lang w:eastAsia="ru-RU"/>
              </w:rPr>
            </w:pPr>
            <w:r w:rsidRPr="001E464C">
              <w:rPr>
                <w:rFonts w:ascii="Arial" w:eastAsia="Times New Roman" w:hAnsi="Arial" w:cs="Arial"/>
                <w:lang w:eastAsia="ru-RU"/>
              </w:rPr>
              <w:t xml:space="preserve">9. </w:t>
            </w:r>
            <w:r w:rsidR="00C6377F" w:rsidRPr="001E464C">
              <w:rPr>
                <w:rFonts w:ascii="Arial" w:eastAsia="Times New Roman" w:hAnsi="Arial" w:cs="Arial"/>
                <w:lang w:eastAsia="ru-RU"/>
              </w:rPr>
              <w:t>Өзінің кәсіби қызметі барысында үздіксіз кәсіби дайындық пен білімі мен дағдыларын жетілдіру қажеттілігін көрсету;</w:t>
            </w:r>
          </w:p>
          <w:p w14:paraId="336CF73D" w14:textId="77777777" w:rsidR="00F505DC" w:rsidRPr="001E464C" w:rsidRDefault="00F505DC" w:rsidP="00927703">
            <w:pPr>
              <w:jc w:val="both"/>
              <w:rPr>
                <w:rFonts w:ascii="Arial" w:hAnsi="Arial" w:cs="Arial"/>
              </w:rPr>
            </w:pPr>
          </w:p>
        </w:tc>
      </w:tr>
      <w:tr w:rsidR="00927703" w:rsidRPr="001E464C" w14:paraId="49C8391B" w14:textId="77777777" w:rsidTr="00D715BE">
        <w:tc>
          <w:tcPr>
            <w:tcW w:w="562" w:type="dxa"/>
            <w:vMerge/>
          </w:tcPr>
          <w:p w14:paraId="5E1E4EE9" w14:textId="77777777" w:rsidR="00F505DC" w:rsidRPr="001E464C" w:rsidRDefault="00F505DC" w:rsidP="00927703">
            <w:pPr>
              <w:jc w:val="both"/>
              <w:rPr>
                <w:rFonts w:ascii="Arial" w:hAnsi="Arial" w:cs="Arial"/>
              </w:rPr>
            </w:pPr>
          </w:p>
        </w:tc>
        <w:tc>
          <w:tcPr>
            <w:tcW w:w="3549" w:type="dxa"/>
          </w:tcPr>
          <w:p w14:paraId="0A2906C9" w14:textId="0360907F" w:rsidR="00F505DC" w:rsidRPr="001E464C" w:rsidRDefault="00F505DC" w:rsidP="00927703">
            <w:pPr>
              <w:jc w:val="both"/>
              <w:rPr>
                <w:rFonts w:ascii="Arial" w:hAnsi="Arial" w:cs="Arial"/>
              </w:rPr>
            </w:pPr>
            <w:r w:rsidRPr="001E464C">
              <w:rPr>
                <w:rFonts w:ascii="Arial" w:hAnsi="Arial" w:cs="Arial"/>
              </w:rPr>
              <w:t xml:space="preserve">10. </w:t>
            </w:r>
            <w:r w:rsidR="00C6377F" w:rsidRPr="001E464C">
              <w:rPr>
                <w:rFonts w:ascii="Arial" w:hAnsi="Arial" w:cs="Arial"/>
              </w:rPr>
              <w:t>Үздіксіз кәсіби дайындық пен өз білімі мен біліктілігін арттыру қажеттілігін көрсету;</w:t>
            </w:r>
          </w:p>
        </w:tc>
        <w:tc>
          <w:tcPr>
            <w:tcW w:w="713" w:type="dxa"/>
          </w:tcPr>
          <w:p w14:paraId="4BC63130" w14:textId="6A049165" w:rsidR="00F505DC" w:rsidRPr="001E464C" w:rsidRDefault="005247D9" w:rsidP="00927703">
            <w:pPr>
              <w:jc w:val="both"/>
              <w:rPr>
                <w:rFonts w:ascii="Arial" w:hAnsi="Arial" w:cs="Arial"/>
              </w:rPr>
            </w:pPr>
            <w:r w:rsidRPr="001E464C">
              <w:rPr>
                <w:rFonts w:ascii="Arial" w:hAnsi="Arial" w:cs="Arial"/>
                <w:lang w:val="kk-KZ"/>
              </w:rPr>
              <w:t>Біліктілік деңгейі</w:t>
            </w:r>
            <w:r w:rsidRPr="001E464C">
              <w:rPr>
                <w:rFonts w:ascii="Arial" w:hAnsi="Arial" w:cs="Arial"/>
                <w:lang w:val="en-US"/>
              </w:rPr>
              <w:t xml:space="preserve"> </w:t>
            </w:r>
            <w:r w:rsidR="00F505DC" w:rsidRPr="001E464C">
              <w:rPr>
                <w:rFonts w:ascii="Arial" w:hAnsi="Arial" w:cs="Arial"/>
                <w:lang w:val="en-US"/>
              </w:rPr>
              <w:t>- 3</w:t>
            </w:r>
          </w:p>
        </w:tc>
        <w:tc>
          <w:tcPr>
            <w:tcW w:w="5241" w:type="dxa"/>
            <w:gridSpan w:val="3"/>
          </w:tcPr>
          <w:p w14:paraId="0D59D189" w14:textId="40BC1BEB" w:rsidR="00F505DC" w:rsidRPr="001E464C" w:rsidRDefault="00EE6837" w:rsidP="00927703">
            <w:pPr>
              <w:jc w:val="both"/>
              <w:rPr>
                <w:rFonts w:ascii="Arial" w:hAnsi="Arial" w:cs="Arial"/>
              </w:rPr>
            </w:pPr>
            <w:r w:rsidRPr="001E464C">
              <w:rPr>
                <w:rFonts w:ascii="Arial" w:eastAsia="Times New Roman" w:hAnsi="Arial" w:cs="Arial"/>
                <w:lang w:eastAsia="ru-RU"/>
              </w:rPr>
              <w:t xml:space="preserve">10. </w:t>
            </w:r>
            <w:r w:rsidR="00C6377F" w:rsidRPr="001E464C">
              <w:rPr>
                <w:rFonts w:ascii="Arial" w:eastAsia="Times New Roman" w:hAnsi="Arial" w:cs="Arial"/>
                <w:lang w:eastAsia="ru-RU"/>
              </w:rPr>
              <w:t>Ғылыми зерттеу жүргізу дағдыларын, жаңа білімге ұмтылу мен білімді басқаларға беруді көрсету.</w:t>
            </w:r>
          </w:p>
        </w:tc>
      </w:tr>
      <w:tr w:rsidR="00927703" w:rsidRPr="001E464C" w14:paraId="5B0DE745" w14:textId="77777777" w:rsidTr="00D715BE">
        <w:tc>
          <w:tcPr>
            <w:tcW w:w="562" w:type="dxa"/>
            <w:vMerge/>
          </w:tcPr>
          <w:p w14:paraId="47ABCD28" w14:textId="77777777" w:rsidR="00F505DC" w:rsidRPr="001E464C" w:rsidRDefault="00F505DC" w:rsidP="00927703">
            <w:pPr>
              <w:jc w:val="both"/>
              <w:rPr>
                <w:rFonts w:ascii="Arial" w:hAnsi="Arial" w:cs="Arial"/>
              </w:rPr>
            </w:pPr>
          </w:p>
        </w:tc>
        <w:tc>
          <w:tcPr>
            <w:tcW w:w="3549" w:type="dxa"/>
          </w:tcPr>
          <w:p w14:paraId="2E4D9E44" w14:textId="30CE7E8B" w:rsidR="0038106D" w:rsidRPr="001E464C" w:rsidRDefault="00F505DC" w:rsidP="00927703">
            <w:pPr>
              <w:jc w:val="both"/>
              <w:rPr>
                <w:rFonts w:ascii="Arial" w:hAnsi="Arial" w:cs="Arial"/>
              </w:rPr>
            </w:pPr>
            <w:r w:rsidRPr="001E464C">
              <w:rPr>
                <w:rFonts w:ascii="Arial" w:hAnsi="Arial" w:cs="Arial"/>
              </w:rPr>
              <w:t xml:space="preserve">11. </w:t>
            </w:r>
            <w:r w:rsidR="00C6377F" w:rsidRPr="001E464C">
              <w:rPr>
                <w:rFonts w:ascii="Arial" w:hAnsi="Arial" w:cs="Arial"/>
              </w:rPr>
              <w:t>Ғылыми зерттеу жүргізу дағдыларын, жаңа білімге ұмтылу мен білімді басқаларға беруді көрсету.</w:t>
            </w:r>
          </w:p>
        </w:tc>
        <w:tc>
          <w:tcPr>
            <w:tcW w:w="713" w:type="dxa"/>
          </w:tcPr>
          <w:p w14:paraId="24EA4948" w14:textId="6933C29C" w:rsidR="00F505DC" w:rsidRPr="001E464C" w:rsidRDefault="005247D9" w:rsidP="00927703">
            <w:pPr>
              <w:jc w:val="both"/>
              <w:rPr>
                <w:rFonts w:ascii="Arial" w:hAnsi="Arial" w:cs="Arial"/>
              </w:rPr>
            </w:pPr>
            <w:r w:rsidRPr="001E464C">
              <w:rPr>
                <w:rFonts w:ascii="Arial" w:hAnsi="Arial" w:cs="Arial"/>
                <w:lang w:val="kk-KZ"/>
              </w:rPr>
              <w:t>Біліктілік деңгейі</w:t>
            </w:r>
            <w:r w:rsidRPr="001E464C">
              <w:rPr>
                <w:rFonts w:ascii="Arial" w:hAnsi="Arial" w:cs="Arial"/>
                <w:lang w:val="en-US"/>
              </w:rPr>
              <w:t xml:space="preserve"> </w:t>
            </w:r>
            <w:r w:rsidR="00F505DC" w:rsidRPr="001E464C">
              <w:rPr>
                <w:rFonts w:ascii="Arial" w:hAnsi="Arial" w:cs="Arial"/>
                <w:lang w:val="en-US"/>
              </w:rPr>
              <w:t>- 3</w:t>
            </w:r>
          </w:p>
        </w:tc>
        <w:tc>
          <w:tcPr>
            <w:tcW w:w="5241" w:type="dxa"/>
            <w:gridSpan w:val="3"/>
          </w:tcPr>
          <w:p w14:paraId="4B0A0927" w14:textId="77777777" w:rsidR="00F505DC" w:rsidRPr="001E464C" w:rsidRDefault="00F505DC" w:rsidP="00927703">
            <w:pPr>
              <w:jc w:val="both"/>
              <w:rPr>
                <w:rFonts w:ascii="Arial" w:hAnsi="Arial" w:cs="Arial"/>
              </w:rPr>
            </w:pPr>
          </w:p>
        </w:tc>
      </w:tr>
      <w:tr w:rsidR="00927703" w:rsidRPr="001E464C" w14:paraId="05CFC390" w14:textId="77777777" w:rsidTr="00D715BE">
        <w:tc>
          <w:tcPr>
            <w:tcW w:w="562" w:type="dxa"/>
            <w:shd w:val="clear" w:color="auto" w:fill="DEEAF6" w:themeFill="accent5" w:themeFillTint="33"/>
          </w:tcPr>
          <w:p w14:paraId="7736EA10" w14:textId="469B10B6" w:rsidR="00AE4178" w:rsidRPr="001E464C" w:rsidRDefault="00AE4178" w:rsidP="00927703">
            <w:pPr>
              <w:jc w:val="both"/>
              <w:rPr>
                <w:rFonts w:ascii="Arial" w:hAnsi="Arial" w:cs="Arial"/>
                <w:b/>
                <w:bCs/>
                <w:lang w:val="en-US"/>
              </w:rPr>
            </w:pPr>
            <w:r w:rsidRPr="001E464C">
              <w:rPr>
                <w:rFonts w:ascii="Arial" w:hAnsi="Arial" w:cs="Arial"/>
                <w:b/>
                <w:bCs/>
              </w:rPr>
              <w:t>5</w:t>
            </w:r>
            <w:r w:rsidRPr="001E464C">
              <w:rPr>
                <w:rFonts w:ascii="Arial" w:hAnsi="Arial" w:cs="Arial"/>
                <w:b/>
                <w:bCs/>
                <w:lang w:val="en-US"/>
              </w:rPr>
              <w:t>.</w:t>
            </w:r>
          </w:p>
        </w:tc>
        <w:tc>
          <w:tcPr>
            <w:tcW w:w="9503" w:type="dxa"/>
            <w:gridSpan w:val="5"/>
            <w:shd w:val="clear" w:color="auto" w:fill="DEEAF6" w:themeFill="accent5" w:themeFillTint="33"/>
          </w:tcPr>
          <w:p w14:paraId="1501EC37" w14:textId="15722119" w:rsidR="00AE4178" w:rsidRPr="001E464C" w:rsidRDefault="00C6377F" w:rsidP="00927703">
            <w:pPr>
              <w:jc w:val="both"/>
              <w:rPr>
                <w:rFonts w:ascii="Arial" w:hAnsi="Arial" w:cs="Arial"/>
                <w:lang w:val="en-US"/>
              </w:rPr>
            </w:pPr>
            <w:r w:rsidRPr="001E464C">
              <w:rPr>
                <w:rFonts w:ascii="Arial" w:hAnsi="Arial" w:cs="Arial"/>
                <w:b/>
                <w:bCs/>
              </w:rPr>
              <w:t>Жиынтық</w:t>
            </w:r>
            <w:r w:rsidRPr="001E464C">
              <w:rPr>
                <w:rFonts w:ascii="Arial" w:hAnsi="Arial" w:cs="Arial"/>
                <w:b/>
                <w:bCs/>
                <w:lang w:val="en-US"/>
              </w:rPr>
              <w:t xml:space="preserve"> </w:t>
            </w:r>
            <w:r w:rsidRPr="001E464C">
              <w:rPr>
                <w:rFonts w:ascii="Arial" w:hAnsi="Arial" w:cs="Arial"/>
                <w:b/>
                <w:bCs/>
              </w:rPr>
              <w:t>бағалау</w:t>
            </w:r>
            <w:r w:rsidRPr="001E464C">
              <w:rPr>
                <w:rFonts w:ascii="Arial" w:hAnsi="Arial" w:cs="Arial"/>
                <w:b/>
                <w:bCs/>
                <w:lang w:val="en-US"/>
              </w:rPr>
              <w:t xml:space="preserve"> </w:t>
            </w:r>
            <w:r w:rsidRPr="001E464C">
              <w:rPr>
                <w:rFonts w:ascii="Arial" w:hAnsi="Arial" w:cs="Arial"/>
                <w:b/>
                <w:bCs/>
              </w:rPr>
              <w:t>әдістері</w:t>
            </w:r>
            <w:r w:rsidRPr="001E464C">
              <w:rPr>
                <w:rFonts w:ascii="Arial" w:hAnsi="Arial" w:cs="Arial"/>
                <w:b/>
                <w:bCs/>
                <w:lang w:val="en-US"/>
              </w:rPr>
              <w:t xml:space="preserve"> (</w:t>
            </w:r>
            <w:r w:rsidRPr="001E464C">
              <w:rPr>
                <w:rFonts w:ascii="Arial" w:hAnsi="Arial" w:cs="Arial"/>
                <w:b/>
                <w:bCs/>
              </w:rPr>
              <w:t>белгілеңіз</w:t>
            </w:r>
            <w:r w:rsidRPr="001E464C">
              <w:rPr>
                <w:rFonts w:ascii="Arial" w:hAnsi="Arial" w:cs="Arial"/>
                <w:b/>
                <w:bCs/>
                <w:lang w:val="en-US"/>
              </w:rPr>
              <w:t xml:space="preserve"> (</w:t>
            </w:r>
            <w:r w:rsidRPr="001E464C">
              <w:rPr>
                <w:rFonts w:ascii="Arial" w:hAnsi="Arial" w:cs="Arial"/>
                <w:b/>
                <w:bCs/>
              </w:rPr>
              <w:t>иә</w:t>
            </w:r>
            <w:r w:rsidRPr="001E464C">
              <w:rPr>
                <w:rFonts w:ascii="Arial" w:hAnsi="Arial" w:cs="Arial"/>
                <w:b/>
                <w:bCs/>
                <w:lang w:val="en-US"/>
              </w:rPr>
              <w:t xml:space="preserve"> – </w:t>
            </w:r>
            <w:r w:rsidRPr="001E464C">
              <w:rPr>
                <w:rFonts w:ascii="Arial" w:hAnsi="Arial" w:cs="Arial"/>
                <w:b/>
                <w:bCs/>
              </w:rPr>
              <w:t>жоқ</w:t>
            </w:r>
            <w:r w:rsidRPr="001E464C">
              <w:rPr>
                <w:rFonts w:ascii="Arial" w:hAnsi="Arial" w:cs="Arial"/>
                <w:b/>
                <w:bCs/>
                <w:lang w:val="en-US"/>
              </w:rPr>
              <w:t>)/</w:t>
            </w:r>
            <w:r w:rsidRPr="001E464C">
              <w:rPr>
                <w:rFonts w:ascii="Arial" w:hAnsi="Arial" w:cs="Arial"/>
                <w:b/>
                <w:bCs/>
              </w:rPr>
              <w:t>өзіңіздікін</w:t>
            </w:r>
            <w:r w:rsidRPr="001E464C">
              <w:rPr>
                <w:rFonts w:ascii="Arial" w:hAnsi="Arial" w:cs="Arial"/>
                <w:b/>
                <w:bCs/>
                <w:lang w:val="en-US"/>
              </w:rPr>
              <w:t xml:space="preserve"> </w:t>
            </w:r>
            <w:r w:rsidRPr="001E464C">
              <w:rPr>
                <w:rFonts w:ascii="Arial" w:hAnsi="Arial" w:cs="Arial"/>
                <w:b/>
                <w:bCs/>
              </w:rPr>
              <w:t>көрсетіңіз</w:t>
            </w:r>
            <w:r w:rsidRPr="001E464C">
              <w:rPr>
                <w:rFonts w:ascii="Arial" w:hAnsi="Arial" w:cs="Arial"/>
                <w:b/>
                <w:bCs/>
                <w:lang w:val="en-US"/>
              </w:rPr>
              <w:t>):</w:t>
            </w:r>
          </w:p>
        </w:tc>
      </w:tr>
      <w:tr w:rsidR="00927703" w:rsidRPr="001E464C" w14:paraId="231D6450" w14:textId="77777777" w:rsidTr="00D715BE">
        <w:tc>
          <w:tcPr>
            <w:tcW w:w="562" w:type="dxa"/>
          </w:tcPr>
          <w:p w14:paraId="7A951802" w14:textId="2BC06621" w:rsidR="00AE4178" w:rsidRPr="001E464C" w:rsidRDefault="00AE4178" w:rsidP="00927703">
            <w:pPr>
              <w:jc w:val="both"/>
              <w:rPr>
                <w:rFonts w:ascii="Arial" w:hAnsi="Arial" w:cs="Arial"/>
              </w:rPr>
            </w:pPr>
            <w:r w:rsidRPr="001E464C">
              <w:rPr>
                <w:rFonts w:ascii="Arial" w:hAnsi="Arial" w:cs="Arial"/>
              </w:rPr>
              <w:t xml:space="preserve">5.1 </w:t>
            </w:r>
          </w:p>
        </w:tc>
        <w:tc>
          <w:tcPr>
            <w:tcW w:w="4272" w:type="dxa"/>
            <w:gridSpan w:val="3"/>
          </w:tcPr>
          <w:p w14:paraId="42F3DEFC" w14:textId="090C92DF" w:rsidR="00AE4178" w:rsidRPr="001E464C" w:rsidRDefault="00C6377F" w:rsidP="00927703">
            <w:pPr>
              <w:jc w:val="both"/>
              <w:rPr>
                <w:rFonts w:ascii="Arial" w:hAnsi="Arial" w:cs="Arial"/>
              </w:rPr>
            </w:pPr>
            <w:r w:rsidRPr="001E464C">
              <w:rPr>
                <w:rFonts w:ascii="Arial" w:hAnsi="Arial" w:cs="Arial"/>
              </w:rPr>
              <w:t>Түсіну және қолдану үшін MCQ тестілеу</w:t>
            </w:r>
          </w:p>
        </w:tc>
        <w:tc>
          <w:tcPr>
            <w:tcW w:w="708" w:type="dxa"/>
          </w:tcPr>
          <w:p w14:paraId="20BE3800" w14:textId="00CF17CC" w:rsidR="00AE4178" w:rsidRPr="001E464C" w:rsidRDefault="00AE4178" w:rsidP="00927703">
            <w:pPr>
              <w:jc w:val="both"/>
              <w:rPr>
                <w:rFonts w:ascii="Arial" w:hAnsi="Arial" w:cs="Arial"/>
              </w:rPr>
            </w:pPr>
            <w:r w:rsidRPr="001E464C">
              <w:rPr>
                <w:rFonts w:ascii="Arial" w:hAnsi="Arial" w:cs="Arial"/>
              </w:rPr>
              <w:t xml:space="preserve">5.5 </w:t>
            </w:r>
          </w:p>
        </w:tc>
        <w:tc>
          <w:tcPr>
            <w:tcW w:w="4523" w:type="dxa"/>
          </w:tcPr>
          <w:p w14:paraId="44C70BD3" w14:textId="3E319980" w:rsidR="00AE4178" w:rsidRPr="001E464C" w:rsidRDefault="00C6377F" w:rsidP="00927703">
            <w:pPr>
              <w:jc w:val="both"/>
              <w:rPr>
                <w:rFonts w:ascii="Arial" w:hAnsi="Arial" w:cs="Arial"/>
              </w:rPr>
            </w:pPr>
            <w:r w:rsidRPr="001E464C">
              <w:rPr>
                <w:rFonts w:ascii="Arial" w:hAnsi="Arial" w:cs="Arial"/>
              </w:rPr>
              <w:t>Ғылыми жұмыстар портфолиосы</w:t>
            </w:r>
          </w:p>
        </w:tc>
      </w:tr>
      <w:tr w:rsidR="00927703" w:rsidRPr="001E464C" w14:paraId="52C5349A" w14:textId="77777777" w:rsidTr="00D715BE">
        <w:tc>
          <w:tcPr>
            <w:tcW w:w="562" w:type="dxa"/>
          </w:tcPr>
          <w:p w14:paraId="23A4CD28" w14:textId="1262FFDE" w:rsidR="00AE4178" w:rsidRPr="001E464C" w:rsidRDefault="00AE4178" w:rsidP="00927703">
            <w:pPr>
              <w:jc w:val="both"/>
              <w:rPr>
                <w:rFonts w:ascii="Arial" w:hAnsi="Arial" w:cs="Arial"/>
              </w:rPr>
            </w:pPr>
            <w:r w:rsidRPr="001E464C">
              <w:rPr>
                <w:rFonts w:ascii="Arial" w:hAnsi="Arial" w:cs="Arial"/>
              </w:rPr>
              <w:t xml:space="preserve">5.2 </w:t>
            </w:r>
          </w:p>
        </w:tc>
        <w:tc>
          <w:tcPr>
            <w:tcW w:w="4272" w:type="dxa"/>
            <w:gridSpan w:val="3"/>
          </w:tcPr>
          <w:p w14:paraId="1DAA3B8C" w14:textId="57374290" w:rsidR="00AE4178" w:rsidRPr="001E464C" w:rsidRDefault="00C6377F" w:rsidP="00927703">
            <w:pPr>
              <w:jc w:val="both"/>
              <w:rPr>
                <w:rFonts w:ascii="Arial" w:hAnsi="Arial" w:cs="Arial"/>
              </w:rPr>
            </w:pPr>
            <w:r w:rsidRPr="001E464C">
              <w:rPr>
                <w:rFonts w:ascii="Arial" w:hAnsi="Arial" w:cs="Arial"/>
              </w:rPr>
              <w:t>Практикалық дағдыларды тапсыру –миниклиникалық емтихан (MiniCex)</w:t>
            </w:r>
          </w:p>
        </w:tc>
        <w:tc>
          <w:tcPr>
            <w:tcW w:w="708" w:type="dxa"/>
          </w:tcPr>
          <w:p w14:paraId="26BB2CB3" w14:textId="14BBF708" w:rsidR="00AE4178" w:rsidRPr="001E464C" w:rsidRDefault="00AE4178" w:rsidP="00927703">
            <w:pPr>
              <w:jc w:val="both"/>
              <w:rPr>
                <w:rFonts w:ascii="Arial" w:hAnsi="Arial" w:cs="Arial"/>
              </w:rPr>
            </w:pPr>
            <w:r w:rsidRPr="001E464C">
              <w:rPr>
                <w:rFonts w:ascii="Arial" w:hAnsi="Arial" w:cs="Arial"/>
              </w:rPr>
              <w:t xml:space="preserve">5.6 </w:t>
            </w:r>
          </w:p>
        </w:tc>
        <w:tc>
          <w:tcPr>
            <w:tcW w:w="4523" w:type="dxa"/>
          </w:tcPr>
          <w:p w14:paraId="045F301B" w14:textId="63D52356" w:rsidR="00AE4178" w:rsidRPr="001E464C" w:rsidRDefault="008C5F28" w:rsidP="00927703">
            <w:pPr>
              <w:jc w:val="both"/>
              <w:rPr>
                <w:rFonts w:ascii="Arial" w:hAnsi="Arial" w:cs="Arial"/>
              </w:rPr>
            </w:pPr>
            <w:r w:rsidRPr="001E464C">
              <w:rPr>
                <w:rFonts w:ascii="Arial" w:eastAsia="Times New Roman" w:hAnsi="Arial" w:cs="Arial"/>
              </w:rPr>
              <w:t xml:space="preserve">Курация, </w:t>
            </w:r>
            <w:r w:rsidR="00C6377F" w:rsidRPr="001E464C">
              <w:rPr>
                <w:rFonts w:ascii="Arial" w:eastAsia="Times New Roman" w:hAnsi="Arial" w:cs="Arial"/>
              </w:rPr>
              <w:t>клиникалық дағдылар</w:t>
            </w:r>
          </w:p>
        </w:tc>
      </w:tr>
      <w:tr w:rsidR="00927703" w:rsidRPr="001E464C" w14:paraId="0D9CE5F3" w14:textId="77777777" w:rsidTr="00D715BE">
        <w:tc>
          <w:tcPr>
            <w:tcW w:w="562" w:type="dxa"/>
          </w:tcPr>
          <w:p w14:paraId="504D6E6C" w14:textId="131C3D1D" w:rsidR="00AE4178" w:rsidRPr="001E464C" w:rsidRDefault="00AE4178" w:rsidP="00927703">
            <w:pPr>
              <w:jc w:val="both"/>
              <w:rPr>
                <w:rFonts w:ascii="Arial" w:hAnsi="Arial" w:cs="Arial"/>
              </w:rPr>
            </w:pPr>
            <w:r w:rsidRPr="001E464C">
              <w:rPr>
                <w:rFonts w:ascii="Arial" w:hAnsi="Arial" w:cs="Arial"/>
              </w:rPr>
              <w:t xml:space="preserve">5.3 </w:t>
            </w:r>
          </w:p>
        </w:tc>
        <w:tc>
          <w:tcPr>
            <w:tcW w:w="4272" w:type="dxa"/>
            <w:gridSpan w:val="3"/>
          </w:tcPr>
          <w:p w14:paraId="5DCEF38C" w14:textId="2B239770" w:rsidR="00AE4178" w:rsidRPr="001E464C" w:rsidRDefault="008D5D0C" w:rsidP="00927703">
            <w:pPr>
              <w:jc w:val="both"/>
              <w:rPr>
                <w:rFonts w:ascii="Arial" w:hAnsi="Arial" w:cs="Arial"/>
              </w:rPr>
            </w:pPr>
            <w:r w:rsidRPr="001E464C">
              <w:rPr>
                <w:rFonts w:ascii="Arial" w:hAnsi="Arial" w:cs="Arial"/>
              </w:rPr>
              <w:t xml:space="preserve">3. </w:t>
            </w:r>
            <w:r w:rsidR="00C6377F" w:rsidRPr="001E464C">
              <w:rPr>
                <w:rFonts w:ascii="Arial" w:hAnsi="Arial" w:cs="Arial"/>
              </w:rPr>
              <w:t>Студенттің өзіндік жұмысы (кейс, видео, симуляция НЕМЕСЕ студенттің ғылыми-зерттеу жұмысы – дипломдық жұмыс, баяндама, мақала) – шығармашылық тапсырманы бағалау.</w:t>
            </w:r>
          </w:p>
        </w:tc>
        <w:tc>
          <w:tcPr>
            <w:tcW w:w="708" w:type="dxa"/>
          </w:tcPr>
          <w:p w14:paraId="67622117" w14:textId="570679A5" w:rsidR="00AE4178" w:rsidRPr="001E464C" w:rsidRDefault="00AE4178" w:rsidP="00927703">
            <w:pPr>
              <w:jc w:val="both"/>
              <w:rPr>
                <w:rFonts w:ascii="Arial" w:hAnsi="Arial" w:cs="Arial"/>
              </w:rPr>
            </w:pPr>
            <w:r w:rsidRPr="001E464C">
              <w:rPr>
                <w:rFonts w:ascii="Arial" w:hAnsi="Arial" w:cs="Arial"/>
              </w:rPr>
              <w:t xml:space="preserve">5.7 </w:t>
            </w:r>
          </w:p>
        </w:tc>
        <w:tc>
          <w:tcPr>
            <w:tcW w:w="4523" w:type="dxa"/>
          </w:tcPr>
          <w:p w14:paraId="2C8F7255" w14:textId="77777777" w:rsidR="00C6377F" w:rsidRPr="001E464C" w:rsidRDefault="00C6377F" w:rsidP="00C6377F">
            <w:pPr>
              <w:contextualSpacing/>
              <w:jc w:val="both"/>
              <w:rPr>
                <w:rFonts w:ascii="Arial" w:hAnsi="Arial" w:cs="Arial"/>
              </w:rPr>
            </w:pPr>
            <w:r w:rsidRPr="001E464C">
              <w:rPr>
                <w:rFonts w:ascii="Arial" w:hAnsi="Arial" w:cs="Arial"/>
                <w:lang w:val="kk-KZ"/>
              </w:rPr>
              <w:t>Рубеждік бақылау</w:t>
            </w:r>
            <w:r w:rsidRPr="001E464C">
              <w:rPr>
                <w:rFonts w:ascii="Arial" w:hAnsi="Arial" w:cs="Arial"/>
              </w:rPr>
              <w:t>:</w:t>
            </w:r>
          </w:p>
          <w:p w14:paraId="1621E11A" w14:textId="77777777" w:rsidR="00C6377F" w:rsidRPr="001E464C" w:rsidRDefault="00C6377F" w:rsidP="00C6377F">
            <w:pPr>
              <w:contextualSpacing/>
              <w:jc w:val="both"/>
              <w:rPr>
                <w:rFonts w:ascii="Arial" w:hAnsi="Arial" w:cs="Arial"/>
              </w:rPr>
            </w:pPr>
            <w:r w:rsidRPr="001E464C">
              <w:rPr>
                <w:rFonts w:ascii="Arial" w:hAnsi="Arial" w:cs="Arial"/>
              </w:rPr>
              <w:t>1 кезең - Түсіну және қолдану үшін MCQ тестілеу</w:t>
            </w:r>
          </w:p>
          <w:p w14:paraId="4592037F" w14:textId="2CC55B18" w:rsidR="0038106D" w:rsidRPr="001E464C" w:rsidRDefault="00C6377F" w:rsidP="00C6377F">
            <w:pPr>
              <w:jc w:val="both"/>
              <w:rPr>
                <w:rFonts w:ascii="Arial" w:hAnsi="Arial" w:cs="Arial"/>
              </w:rPr>
            </w:pPr>
            <w:r w:rsidRPr="001E464C">
              <w:rPr>
                <w:rFonts w:ascii="Arial" w:hAnsi="Arial" w:cs="Arial"/>
              </w:rPr>
              <w:t>2 кезең – практикалық дағдыларды тапсыру (мини клиникалық емтихан (</w:t>
            </w:r>
            <w:r w:rsidRPr="001E464C">
              <w:rPr>
                <w:rFonts w:ascii="Arial" w:hAnsi="Arial" w:cs="Arial"/>
                <w:lang w:val="en-US"/>
              </w:rPr>
              <w:t>MiniCex</w:t>
            </w:r>
            <w:r w:rsidRPr="001E464C">
              <w:rPr>
                <w:rFonts w:ascii="Arial" w:hAnsi="Arial" w:cs="Arial"/>
              </w:rPr>
              <w:t>)</w:t>
            </w:r>
          </w:p>
        </w:tc>
      </w:tr>
      <w:tr w:rsidR="00927703" w:rsidRPr="001E464C" w14:paraId="1CFBAA37" w14:textId="77777777" w:rsidTr="00D715BE">
        <w:tc>
          <w:tcPr>
            <w:tcW w:w="562" w:type="dxa"/>
          </w:tcPr>
          <w:p w14:paraId="6517D4FA" w14:textId="54F688DD" w:rsidR="00AE4178" w:rsidRPr="001E464C" w:rsidRDefault="00AE4178" w:rsidP="00927703">
            <w:pPr>
              <w:jc w:val="both"/>
              <w:rPr>
                <w:rFonts w:ascii="Arial" w:hAnsi="Arial" w:cs="Arial"/>
              </w:rPr>
            </w:pPr>
            <w:r w:rsidRPr="001E464C">
              <w:rPr>
                <w:rFonts w:ascii="Arial" w:hAnsi="Arial" w:cs="Arial"/>
              </w:rPr>
              <w:t xml:space="preserve">5.4 </w:t>
            </w:r>
          </w:p>
        </w:tc>
        <w:tc>
          <w:tcPr>
            <w:tcW w:w="4272" w:type="dxa"/>
            <w:gridSpan w:val="3"/>
          </w:tcPr>
          <w:p w14:paraId="50EBBEEB" w14:textId="2FDB74D5" w:rsidR="00AE4178" w:rsidRPr="001E464C" w:rsidRDefault="00C6377F" w:rsidP="00927703">
            <w:pPr>
              <w:jc w:val="both"/>
              <w:rPr>
                <w:rFonts w:ascii="Arial" w:hAnsi="Arial" w:cs="Arial"/>
              </w:rPr>
            </w:pPr>
            <w:r w:rsidRPr="001E464C">
              <w:rPr>
                <w:rFonts w:ascii="Arial" w:hAnsi="Arial" w:cs="Arial"/>
                <w:color w:val="222222"/>
              </w:rPr>
              <w:t>Ауру тарихын қорғау</w:t>
            </w:r>
          </w:p>
        </w:tc>
        <w:tc>
          <w:tcPr>
            <w:tcW w:w="708" w:type="dxa"/>
          </w:tcPr>
          <w:p w14:paraId="7F0817CE" w14:textId="7016EAE4" w:rsidR="00AE4178" w:rsidRPr="001E464C" w:rsidRDefault="00AE4178" w:rsidP="00927703">
            <w:pPr>
              <w:jc w:val="both"/>
              <w:rPr>
                <w:rFonts w:ascii="Arial" w:hAnsi="Arial" w:cs="Arial"/>
              </w:rPr>
            </w:pPr>
            <w:r w:rsidRPr="001E464C">
              <w:rPr>
                <w:rFonts w:ascii="Arial" w:hAnsi="Arial" w:cs="Arial"/>
              </w:rPr>
              <w:t xml:space="preserve">5.8 </w:t>
            </w:r>
          </w:p>
        </w:tc>
        <w:tc>
          <w:tcPr>
            <w:tcW w:w="4523" w:type="dxa"/>
          </w:tcPr>
          <w:p w14:paraId="7225EE54" w14:textId="77777777" w:rsidR="00C6377F" w:rsidRPr="001E464C" w:rsidRDefault="00C6377F" w:rsidP="00C6377F">
            <w:pPr>
              <w:jc w:val="both"/>
              <w:rPr>
                <w:rFonts w:ascii="Arial" w:hAnsi="Arial" w:cs="Arial"/>
              </w:rPr>
            </w:pPr>
            <w:r w:rsidRPr="001E464C">
              <w:rPr>
                <w:rFonts w:ascii="Arial" w:hAnsi="Arial" w:cs="Arial"/>
              </w:rPr>
              <w:t>Емтихан: мүшелер мен жүйелердің патологиясы-1 модулі бойынша жан-жақты, соның ішінде «Медицинадағы тілдер»</w:t>
            </w:r>
          </w:p>
          <w:p w14:paraId="3435017B" w14:textId="77777777" w:rsidR="00C6377F" w:rsidRPr="001E464C" w:rsidRDefault="00C6377F" w:rsidP="00C6377F">
            <w:pPr>
              <w:jc w:val="both"/>
              <w:rPr>
                <w:rFonts w:ascii="Arial" w:hAnsi="Arial" w:cs="Arial"/>
              </w:rPr>
            </w:pPr>
            <w:r w:rsidRPr="001E464C">
              <w:rPr>
                <w:rFonts w:ascii="Arial" w:hAnsi="Arial" w:cs="Arial"/>
              </w:rPr>
              <w:t>1-кезең – түсіну және қолдану үшін MCQ бойынша тестілеу</w:t>
            </w:r>
          </w:p>
          <w:p w14:paraId="5E527913" w14:textId="708693FD" w:rsidR="00AE4178" w:rsidRPr="001E464C" w:rsidRDefault="00C6377F" w:rsidP="00C6377F">
            <w:pPr>
              <w:jc w:val="both"/>
              <w:rPr>
                <w:rFonts w:ascii="Arial" w:hAnsi="Arial" w:cs="Arial"/>
              </w:rPr>
            </w:pPr>
            <w:r w:rsidRPr="001E464C">
              <w:rPr>
                <w:rFonts w:ascii="Arial" w:hAnsi="Arial" w:cs="Arial"/>
              </w:rPr>
              <w:lastRenderedPageBreak/>
              <w:t>2 кезең – объективті құрылымдық клиникалық тексеру</w:t>
            </w:r>
          </w:p>
        </w:tc>
      </w:tr>
    </w:tbl>
    <w:p w14:paraId="0C71D220" w14:textId="77777777" w:rsidR="00454A3A" w:rsidRPr="001E464C" w:rsidRDefault="00454A3A" w:rsidP="00927703">
      <w:pPr>
        <w:spacing w:after="0" w:line="240" w:lineRule="auto"/>
        <w:ind w:firstLine="567"/>
        <w:jc w:val="both"/>
        <w:rPr>
          <w:rFonts w:ascii="Arial" w:hAnsi="Arial" w:cs="Arial"/>
          <w:sz w:val="20"/>
          <w:szCs w:val="20"/>
        </w:rPr>
      </w:pPr>
    </w:p>
    <w:p w14:paraId="1C1E99F9" w14:textId="77777777" w:rsidR="000B3455" w:rsidRPr="001E464C" w:rsidRDefault="000B3455" w:rsidP="00927703">
      <w:pPr>
        <w:spacing w:after="0" w:line="240" w:lineRule="auto"/>
        <w:ind w:firstLine="567"/>
        <w:jc w:val="both"/>
        <w:rPr>
          <w:rFonts w:ascii="Arial" w:hAnsi="Arial" w:cs="Arial"/>
          <w:sz w:val="20"/>
          <w:szCs w:val="20"/>
        </w:rPr>
      </w:pPr>
    </w:p>
    <w:tbl>
      <w:tblPr>
        <w:tblStyle w:val="a3"/>
        <w:tblW w:w="9959" w:type="dxa"/>
        <w:tblInd w:w="-572" w:type="dxa"/>
        <w:tblLayout w:type="fixed"/>
        <w:tblLook w:val="04A0" w:firstRow="1" w:lastRow="0" w:firstColumn="1" w:lastColumn="0" w:noHBand="0" w:noVBand="1"/>
      </w:tblPr>
      <w:tblGrid>
        <w:gridCol w:w="567"/>
        <w:gridCol w:w="581"/>
        <w:gridCol w:w="238"/>
        <w:gridCol w:w="46"/>
        <w:gridCol w:w="284"/>
        <w:gridCol w:w="283"/>
        <w:gridCol w:w="426"/>
        <w:gridCol w:w="142"/>
        <w:gridCol w:w="424"/>
        <w:gridCol w:w="132"/>
        <w:gridCol w:w="15"/>
        <w:gridCol w:w="102"/>
        <w:gridCol w:w="460"/>
        <w:gridCol w:w="1275"/>
        <w:gridCol w:w="154"/>
        <w:gridCol w:w="554"/>
        <w:gridCol w:w="1437"/>
        <w:gridCol w:w="2818"/>
        <w:gridCol w:w="6"/>
        <w:gridCol w:w="15"/>
      </w:tblGrid>
      <w:tr w:rsidR="00927703" w:rsidRPr="001E464C" w14:paraId="1D44330D" w14:textId="77777777" w:rsidTr="008B7EAB">
        <w:tc>
          <w:tcPr>
            <w:tcW w:w="1148" w:type="dxa"/>
            <w:gridSpan w:val="2"/>
            <w:shd w:val="clear" w:color="auto" w:fill="DEEAF6" w:themeFill="accent5" w:themeFillTint="33"/>
          </w:tcPr>
          <w:p w14:paraId="22ED5458" w14:textId="16926ECE" w:rsidR="000B3455" w:rsidRPr="001E464C" w:rsidRDefault="000336A5" w:rsidP="00927703">
            <w:pPr>
              <w:jc w:val="both"/>
              <w:rPr>
                <w:rFonts w:ascii="Arial" w:hAnsi="Arial" w:cs="Arial"/>
                <w:b/>
                <w:bCs/>
              </w:rPr>
            </w:pPr>
            <w:r w:rsidRPr="001E464C">
              <w:rPr>
                <w:rFonts w:ascii="Arial" w:hAnsi="Arial" w:cs="Arial"/>
                <w:b/>
                <w:bCs/>
              </w:rPr>
              <w:t>6</w:t>
            </w:r>
            <w:r w:rsidR="000B3455" w:rsidRPr="001E464C">
              <w:rPr>
                <w:rFonts w:ascii="Arial" w:hAnsi="Arial" w:cs="Arial"/>
                <w:b/>
                <w:bCs/>
              </w:rPr>
              <w:t xml:space="preserve">. </w:t>
            </w:r>
          </w:p>
        </w:tc>
        <w:tc>
          <w:tcPr>
            <w:tcW w:w="8811" w:type="dxa"/>
            <w:gridSpan w:val="18"/>
            <w:shd w:val="clear" w:color="auto" w:fill="DEEAF6" w:themeFill="accent5" w:themeFillTint="33"/>
          </w:tcPr>
          <w:p w14:paraId="05C9796E" w14:textId="1F985EA0" w:rsidR="000B3455" w:rsidRPr="001E464C" w:rsidRDefault="00C6377F" w:rsidP="00927703">
            <w:pPr>
              <w:jc w:val="both"/>
              <w:rPr>
                <w:rFonts w:ascii="Arial" w:hAnsi="Arial" w:cs="Arial"/>
                <w:b/>
                <w:bCs/>
              </w:rPr>
            </w:pPr>
            <w:r w:rsidRPr="001E464C">
              <w:rPr>
                <w:rFonts w:ascii="Arial" w:hAnsi="Arial" w:cs="Arial"/>
                <w:b/>
                <w:bCs/>
                <w:lang w:val="kk-KZ"/>
              </w:rPr>
              <w:t>Пән бойынша толығырақ ақпарат</w:t>
            </w:r>
          </w:p>
        </w:tc>
      </w:tr>
      <w:tr w:rsidR="00927703" w:rsidRPr="001E464C" w14:paraId="5A3BC764" w14:textId="77777777" w:rsidTr="008B7EAB">
        <w:tc>
          <w:tcPr>
            <w:tcW w:w="1148" w:type="dxa"/>
            <w:gridSpan w:val="2"/>
          </w:tcPr>
          <w:p w14:paraId="5C673524" w14:textId="33200D6D" w:rsidR="000B3455" w:rsidRPr="001E464C" w:rsidRDefault="00946FAE" w:rsidP="00927703">
            <w:pPr>
              <w:jc w:val="both"/>
              <w:rPr>
                <w:rFonts w:ascii="Arial" w:hAnsi="Arial" w:cs="Arial"/>
              </w:rPr>
            </w:pPr>
            <w:r w:rsidRPr="001E464C">
              <w:rPr>
                <w:rFonts w:ascii="Arial" w:hAnsi="Arial" w:cs="Arial"/>
              </w:rPr>
              <w:t>6</w:t>
            </w:r>
            <w:r w:rsidR="000B3455" w:rsidRPr="001E464C">
              <w:rPr>
                <w:rFonts w:ascii="Arial" w:hAnsi="Arial" w:cs="Arial"/>
              </w:rPr>
              <w:t>.1</w:t>
            </w:r>
          </w:p>
        </w:tc>
        <w:tc>
          <w:tcPr>
            <w:tcW w:w="2552" w:type="dxa"/>
            <w:gridSpan w:val="11"/>
          </w:tcPr>
          <w:p w14:paraId="558C0A72" w14:textId="004B7788" w:rsidR="000B3455" w:rsidRPr="001E464C" w:rsidRDefault="000C6AD3" w:rsidP="00927703">
            <w:pPr>
              <w:jc w:val="both"/>
              <w:rPr>
                <w:rFonts w:ascii="Arial" w:hAnsi="Arial" w:cs="Arial"/>
              </w:rPr>
            </w:pPr>
            <w:r w:rsidRPr="001E464C">
              <w:rPr>
                <w:rFonts w:ascii="Arial" w:hAnsi="Arial" w:cs="Arial"/>
              </w:rPr>
              <w:t>Академиялы</w:t>
            </w:r>
            <w:r w:rsidRPr="001E464C">
              <w:rPr>
                <w:rFonts w:ascii="Arial" w:hAnsi="Arial" w:cs="Arial"/>
                <w:lang w:val="kk-KZ"/>
              </w:rPr>
              <w:t>қ</w:t>
            </w:r>
            <w:r w:rsidRPr="001E464C">
              <w:rPr>
                <w:rFonts w:ascii="Arial" w:hAnsi="Arial" w:cs="Arial"/>
              </w:rPr>
              <w:t xml:space="preserve"> жыл</w:t>
            </w:r>
            <w:r w:rsidR="00847661" w:rsidRPr="001E464C">
              <w:rPr>
                <w:rFonts w:ascii="Arial" w:hAnsi="Arial" w:cs="Arial"/>
              </w:rPr>
              <w:t>:</w:t>
            </w:r>
          </w:p>
          <w:p w14:paraId="7E6E817D" w14:textId="46BFFF71" w:rsidR="00A822B1" w:rsidRPr="001E464C" w:rsidRDefault="00A822B1" w:rsidP="00927703">
            <w:pPr>
              <w:jc w:val="both"/>
              <w:rPr>
                <w:rFonts w:ascii="Arial" w:hAnsi="Arial" w:cs="Arial"/>
              </w:rPr>
            </w:pPr>
            <w:r w:rsidRPr="001E464C">
              <w:rPr>
                <w:rFonts w:ascii="Arial" w:hAnsi="Arial" w:cs="Arial"/>
              </w:rPr>
              <w:t>2023-2024</w:t>
            </w:r>
          </w:p>
        </w:tc>
        <w:tc>
          <w:tcPr>
            <w:tcW w:w="1429" w:type="dxa"/>
            <w:gridSpan w:val="2"/>
          </w:tcPr>
          <w:p w14:paraId="706A8953" w14:textId="6DA5E8D8" w:rsidR="000B3455" w:rsidRPr="001E464C" w:rsidRDefault="00946FAE" w:rsidP="00927703">
            <w:pPr>
              <w:jc w:val="both"/>
              <w:rPr>
                <w:rFonts w:ascii="Arial" w:hAnsi="Arial" w:cs="Arial"/>
              </w:rPr>
            </w:pPr>
            <w:r w:rsidRPr="001E464C">
              <w:rPr>
                <w:rFonts w:ascii="Arial" w:hAnsi="Arial" w:cs="Arial"/>
              </w:rPr>
              <w:t>6</w:t>
            </w:r>
            <w:r w:rsidR="000B3455" w:rsidRPr="001E464C">
              <w:rPr>
                <w:rFonts w:ascii="Arial" w:hAnsi="Arial" w:cs="Arial"/>
                <w:lang w:val="en-US"/>
              </w:rPr>
              <w:t>.</w:t>
            </w:r>
            <w:r w:rsidR="00FD4F12" w:rsidRPr="001E464C">
              <w:rPr>
                <w:rFonts w:ascii="Arial" w:hAnsi="Arial" w:cs="Arial"/>
              </w:rPr>
              <w:t>3</w:t>
            </w:r>
          </w:p>
        </w:tc>
        <w:tc>
          <w:tcPr>
            <w:tcW w:w="4830" w:type="dxa"/>
            <w:gridSpan w:val="5"/>
          </w:tcPr>
          <w:p w14:paraId="167D0BD6" w14:textId="77777777" w:rsidR="000C6AD3" w:rsidRPr="001E464C" w:rsidRDefault="000C6AD3" w:rsidP="000C6AD3">
            <w:pPr>
              <w:contextualSpacing/>
              <w:jc w:val="both"/>
              <w:rPr>
                <w:rFonts w:ascii="Arial" w:hAnsi="Arial" w:cs="Arial"/>
              </w:rPr>
            </w:pPr>
            <w:r w:rsidRPr="001E464C">
              <w:rPr>
                <w:rFonts w:ascii="Arial" w:hAnsi="Arial" w:cs="Arial"/>
              </w:rPr>
              <w:t>Кесте (</w:t>
            </w:r>
            <w:r w:rsidRPr="001E464C">
              <w:rPr>
                <w:rFonts w:ascii="Arial" w:hAnsi="Arial" w:cs="Arial"/>
                <w:lang w:val="kk-KZ"/>
              </w:rPr>
              <w:t>сабақ күні</w:t>
            </w:r>
            <w:r w:rsidRPr="001E464C">
              <w:rPr>
                <w:rFonts w:ascii="Arial" w:hAnsi="Arial" w:cs="Arial"/>
              </w:rPr>
              <w:t xml:space="preserve">, </w:t>
            </w:r>
            <w:r w:rsidRPr="001E464C">
              <w:rPr>
                <w:rFonts w:ascii="Arial" w:hAnsi="Arial" w:cs="Arial"/>
                <w:lang w:val="kk-KZ"/>
              </w:rPr>
              <w:t>уақыты</w:t>
            </w:r>
            <w:r w:rsidRPr="001E464C">
              <w:rPr>
                <w:rFonts w:ascii="Arial" w:hAnsi="Arial" w:cs="Arial"/>
              </w:rPr>
              <w:t>):</w:t>
            </w:r>
          </w:p>
          <w:p w14:paraId="42232B2A" w14:textId="563BCE08" w:rsidR="00A822B1" w:rsidRPr="001E464C" w:rsidRDefault="000C6AD3" w:rsidP="000C6AD3">
            <w:pPr>
              <w:jc w:val="both"/>
              <w:rPr>
                <w:rFonts w:ascii="Arial" w:hAnsi="Arial" w:cs="Arial"/>
              </w:rPr>
            </w:pPr>
            <w:r w:rsidRPr="001E464C">
              <w:rPr>
                <w:rFonts w:ascii="Arial" w:hAnsi="Arial" w:cs="Arial"/>
              </w:rPr>
              <w:t xml:space="preserve"> 8.00 дан</w:t>
            </w:r>
            <w:r w:rsidRPr="001E464C">
              <w:rPr>
                <w:rFonts w:ascii="Arial" w:hAnsi="Arial" w:cs="Arial"/>
                <w:lang w:val="kk-KZ"/>
              </w:rPr>
              <w:t xml:space="preserve"> </w:t>
            </w:r>
            <w:r w:rsidRPr="001E464C">
              <w:rPr>
                <w:rFonts w:ascii="Arial" w:hAnsi="Arial" w:cs="Arial"/>
              </w:rPr>
              <w:t>14.00</w:t>
            </w:r>
            <w:r w:rsidRPr="001E464C">
              <w:rPr>
                <w:rFonts w:ascii="Arial" w:hAnsi="Arial" w:cs="Arial"/>
                <w:lang w:val="kk-KZ"/>
              </w:rPr>
              <w:t xml:space="preserve"> дейін</w:t>
            </w:r>
          </w:p>
        </w:tc>
      </w:tr>
      <w:tr w:rsidR="00927703" w:rsidRPr="001E464C" w14:paraId="5E445C08" w14:textId="77777777" w:rsidTr="008B7EAB">
        <w:tc>
          <w:tcPr>
            <w:tcW w:w="1148" w:type="dxa"/>
            <w:gridSpan w:val="2"/>
          </w:tcPr>
          <w:p w14:paraId="425D3F10" w14:textId="47F99EF1" w:rsidR="000B3455" w:rsidRPr="001E464C" w:rsidRDefault="00946FAE" w:rsidP="00927703">
            <w:pPr>
              <w:jc w:val="both"/>
              <w:rPr>
                <w:rFonts w:ascii="Arial" w:hAnsi="Arial" w:cs="Arial"/>
                <w:lang w:val="en-US"/>
              </w:rPr>
            </w:pPr>
            <w:r w:rsidRPr="001E464C">
              <w:rPr>
                <w:rFonts w:ascii="Arial" w:hAnsi="Arial" w:cs="Arial"/>
              </w:rPr>
              <w:t>6</w:t>
            </w:r>
            <w:r w:rsidR="000B3455" w:rsidRPr="001E464C">
              <w:rPr>
                <w:rFonts w:ascii="Arial" w:hAnsi="Arial" w:cs="Arial"/>
                <w:lang w:val="en-US"/>
              </w:rPr>
              <w:t>.2</w:t>
            </w:r>
          </w:p>
        </w:tc>
        <w:tc>
          <w:tcPr>
            <w:tcW w:w="2552" w:type="dxa"/>
            <w:gridSpan w:val="11"/>
          </w:tcPr>
          <w:p w14:paraId="6B8DD433" w14:textId="77777777" w:rsidR="000B3455" w:rsidRPr="001E464C" w:rsidRDefault="00847661" w:rsidP="00927703">
            <w:pPr>
              <w:jc w:val="both"/>
              <w:rPr>
                <w:rFonts w:ascii="Arial" w:hAnsi="Arial" w:cs="Arial"/>
              </w:rPr>
            </w:pPr>
            <w:r w:rsidRPr="001E464C">
              <w:rPr>
                <w:rFonts w:ascii="Arial" w:hAnsi="Arial" w:cs="Arial"/>
              </w:rPr>
              <w:t>Семестр:</w:t>
            </w:r>
          </w:p>
          <w:p w14:paraId="0E492CB2" w14:textId="0B90122C" w:rsidR="00A822B1" w:rsidRPr="001E464C" w:rsidRDefault="00A822B1" w:rsidP="00927703">
            <w:pPr>
              <w:jc w:val="both"/>
              <w:rPr>
                <w:rFonts w:ascii="Arial" w:hAnsi="Arial" w:cs="Arial"/>
              </w:rPr>
            </w:pPr>
            <w:r w:rsidRPr="001E464C">
              <w:rPr>
                <w:rFonts w:ascii="Arial" w:hAnsi="Arial" w:cs="Arial"/>
              </w:rPr>
              <w:t>5 семестр</w:t>
            </w:r>
          </w:p>
        </w:tc>
        <w:tc>
          <w:tcPr>
            <w:tcW w:w="1429" w:type="dxa"/>
            <w:gridSpan w:val="2"/>
          </w:tcPr>
          <w:p w14:paraId="28446103" w14:textId="610CF2A5" w:rsidR="000B3455" w:rsidRPr="001E464C" w:rsidRDefault="00946FAE" w:rsidP="00927703">
            <w:pPr>
              <w:jc w:val="both"/>
              <w:rPr>
                <w:rFonts w:ascii="Arial" w:hAnsi="Arial" w:cs="Arial"/>
              </w:rPr>
            </w:pPr>
            <w:r w:rsidRPr="001E464C">
              <w:rPr>
                <w:rFonts w:ascii="Arial" w:hAnsi="Arial" w:cs="Arial"/>
              </w:rPr>
              <w:t>6</w:t>
            </w:r>
            <w:r w:rsidR="00FD4F12" w:rsidRPr="001E464C">
              <w:rPr>
                <w:rFonts w:ascii="Arial" w:hAnsi="Arial" w:cs="Arial"/>
              </w:rPr>
              <w:t>.4</w:t>
            </w:r>
          </w:p>
        </w:tc>
        <w:tc>
          <w:tcPr>
            <w:tcW w:w="4830" w:type="dxa"/>
            <w:gridSpan w:val="5"/>
          </w:tcPr>
          <w:p w14:paraId="3021F4DF" w14:textId="392DF998" w:rsidR="005F4B38" w:rsidRPr="001E464C" w:rsidRDefault="000C6AD3" w:rsidP="00927703">
            <w:pPr>
              <w:contextualSpacing/>
              <w:jc w:val="both"/>
              <w:rPr>
                <w:rFonts w:ascii="Arial" w:hAnsi="Arial" w:cs="Arial"/>
              </w:rPr>
            </w:pPr>
            <w:r w:rsidRPr="001E464C">
              <w:rPr>
                <w:rFonts w:ascii="Arial" w:hAnsi="Arial" w:cs="Arial"/>
                <w:lang w:val="kk-KZ"/>
              </w:rPr>
              <w:t>Орны</w:t>
            </w:r>
            <w:r w:rsidRPr="001E464C">
              <w:rPr>
                <w:rFonts w:ascii="Arial" w:hAnsi="Arial" w:cs="Arial"/>
              </w:rPr>
              <w:t xml:space="preserve"> </w:t>
            </w:r>
            <w:r w:rsidR="00C75CDF" w:rsidRPr="001E464C">
              <w:rPr>
                <w:rFonts w:ascii="Arial" w:hAnsi="Arial" w:cs="Arial"/>
              </w:rPr>
              <w:t xml:space="preserve"> </w:t>
            </w:r>
          </w:p>
          <w:p w14:paraId="39144DA3" w14:textId="0EEE799D" w:rsidR="000B3455" w:rsidRPr="001E464C" w:rsidRDefault="00C75CDF" w:rsidP="00927703">
            <w:pPr>
              <w:jc w:val="both"/>
              <w:rPr>
                <w:rFonts w:ascii="Arial" w:hAnsi="Arial" w:cs="Arial"/>
              </w:rPr>
            </w:pPr>
            <w:r w:rsidRPr="001E464C">
              <w:rPr>
                <w:rFonts w:ascii="Arial" w:hAnsi="Arial" w:cs="Arial"/>
              </w:rPr>
              <w:t>(</w:t>
            </w:r>
            <w:r w:rsidR="000C6AD3" w:rsidRPr="001E464C">
              <w:rPr>
                <w:rFonts w:ascii="Arial" w:hAnsi="Arial" w:cs="Arial"/>
              </w:rPr>
              <w:t>оқу ғимараты, кеңсе, платформа және қашықтықтан оқыту технологияларын пайдалана отырып оқыту жиналысына сілтеме</w:t>
            </w:r>
            <w:r w:rsidRPr="001E464C">
              <w:rPr>
                <w:rFonts w:ascii="Arial" w:hAnsi="Arial" w:cs="Arial"/>
              </w:rPr>
              <w:t>)</w:t>
            </w:r>
            <w:r w:rsidR="000B3455" w:rsidRPr="001E464C">
              <w:rPr>
                <w:rFonts w:ascii="Arial" w:hAnsi="Arial" w:cs="Arial"/>
              </w:rPr>
              <w:t>:</w:t>
            </w:r>
          </w:p>
          <w:p w14:paraId="624A7A58" w14:textId="325C348C" w:rsidR="00A822B1" w:rsidRPr="001E464C" w:rsidRDefault="00A822B1" w:rsidP="000C6AD3">
            <w:pPr>
              <w:jc w:val="both"/>
              <w:rPr>
                <w:rFonts w:ascii="Arial" w:hAnsi="Arial" w:cs="Arial"/>
              </w:rPr>
            </w:pPr>
            <w:r w:rsidRPr="001E464C">
              <w:rPr>
                <w:rFonts w:ascii="Arial" w:hAnsi="Arial" w:cs="Arial"/>
              </w:rPr>
              <w:t>№1</w:t>
            </w:r>
            <w:r w:rsidR="000C6AD3" w:rsidRPr="001E464C">
              <w:rPr>
                <w:rFonts w:ascii="Arial" w:hAnsi="Arial" w:cs="Arial"/>
              </w:rPr>
              <w:t xml:space="preserve"> қалалық емхана</w:t>
            </w:r>
            <w:r w:rsidR="00C1589D" w:rsidRPr="001E464C">
              <w:rPr>
                <w:rFonts w:ascii="Arial" w:hAnsi="Arial" w:cs="Arial"/>
              </w:rPr>
              <w:t>, ГКБ №7</w:t>
            </w:r>
            <w:r w:rsidR="000C6AD3" w:rsidRPr="001E464C">
              <w:rPr>
                <w:rFonts w:ascii="Arial" w:hAnsi="Arial" w:cs="Arial"/>
              </w:rPr>
              <w:t xml:space="preserve"> қалалық емхана</w:t>
            </w:r>
            <w:r w:rsidR="007A2423" w:rsidRPr="001E464C">
              <w:rPr>
                <w:rFonts w:ascii="Arial" w:hAnsi="Arial" w:cs="Arial"/>
              </w:rPr>
              <w:t xml:space="preserve">, </w:t>
            </w:r>
            <w:r w:rsidR="000C6AD3" w:rsidRPr="001E464C">
              <w:rPr>
                <w:rFonts w:ascii="Arial" w:hAnsi="Arial" w:cs="Arial"/>
              </w:rPr>
              <w:t>орталық қалалық клиникалық аурухана, Жекенова атындағы қалалық жұқпалы аурулар ауруханасы</w:t>
            </w:r>
          </w:p>
        </w:tc>
      </w:tr>
      <w:tr w:rsidR="00927703" w:rsidRPr="001E464C" w14:paraId="1D59EEA1" w14:textId="77777777" w:rsidTr="008B7EAB">
        <w:tc>
          <w:tcPr>
            <w:tcW w:w="1148" w:type="dxa"/>
            <w:gridSpan w:val="2"/>
            <w:shd w:val="clear" w:color="auto" w:fill="DEEAF6" w:themeFill="accent5" w:themeFillTint="33"/>
          </w:tcPr>
          <w:p w14:paraId="3F269250" w14:textId="49FB1F31" w:rsidR="000B3455" w:rsidRPr="001E464C" w:rsidRDefault="00A231F3" w:rsidP="00927703">
            <w:pPr>
              <w:jc w:val="both"/>
              <w:rPr>
                <w:rFonts w:ascii="Arial" w:hAnsi="Arial" w:cs="Arial"/>
                <w:b/>
                <w:bCs/>
              </w:rPr>
            </w:pPr>
            <w:r w:rsidRPr="001E464C">
              <w:rPr>
                <w:rFonts w:ascii="Arial" w:hAnsi="Arial" w:cs="Arial"/>
                <w:b/>
                <w:bCs/>
              </w:rPr>
              <w:t>7</w:t>
            </w:r>
            <w:r w:rsidR="0081276D" w:rsidRPr="001E464C">
              <w:rPr>
                <w:rFonts w:ascii="Arial" w:hAnsi="Arial" w:cs="Arial"/>
                <w:b/>
                <w:bCs/>
              </w:rPr>
              <w:t>.</w:t>
            </w:r>
          </w:p>
        </w:tc>
        <w:tc>
          <w:tcPr>
            <w:tcW w:w="8811" w:type="dxa"/>
            <w:gridSpan w:val="18"/>
            <w:shd w:val="clear" w:color="auto" w:fill="DEEAF6" w:themeFill="accent5" w:themeFillTint="33"/>
          </w:tcPr>
          <w:p w14:paraId="45C7CEEB" w14:textId="020BD1A1" w:rsidR="000B3455" w:rsidRPr="001E464C" w:rsidRDefault="000C6AD3" w:rsidP="00927703">
            <w:pPr>
              <w:jc w:val="both"/>
              <w:rPr>
                <w:rFonts w:ascii="Arial" w:hAnsi="Arial" w:cs="Arial"/>
                <w:b/>
                <w:bCs/>
                <w:lang w:val="en-US"/>
              </w:rPr>
            </w:pPr>
            <w:r w:rsidRPr="001E464C">
              <w:rPr>
                <w:rFonts w:ascii="Arial" w:hAnsi="Arial" w:cs="Arial"/>
                <w:b/>
                <w:bCs/>
              </w:rPr>
              <w:t>Пән жетекшісі</w:t>
            </w:r>
          </w:p>
        </w:tc>
      </w:tr>
      <w:tr w:rsidR="00927703" w:rsidRPr="001E464C" w14:paraId="0595F3BC" w14:textId="77777777" w:rsidTr="008B7EAB">
        <w:tc>
          <w:tcPr>
            <w:tcW w:w="1999" w:type="dxa"/>
            <w:gridSpan w:val="6"/>
          </w:tcPr>
          <w:p w14:paraId="69E8D0B4" w14:textId="5534CC89" w:rsidR="00FA1259" w:rsidRPr="001E464C" w:rsidRDefault="000C6AD3" w:rsidP="00927703">
            <w:pPr>
              <w:jc w:val="both"/>
              <w:rPr>
                <w:rFonts w:ascii="Arial" w:hAnsi="Arial" w:cs="Arial"/>
              </w:rPr>
            </w:pPr>
            <w:r w:rsidRPr="001E464C">
              <w:rPr>
                <w:rFonts w:ascii="Arial" w:hAnsi="Arial" w:cs="Arial"/>
              </w:rPr>
              <w:t>Лауазымы</w:t>
            </w:r>
          </w:p>
        </w:tc>
        <w:tc>
          <w:tcPr>
            <w:tcW w:w="1701" w:type="dxa"/>
            <w:gridSpan w:val="7"/>
          </w:tcPr>
          <w:p w14:paraId="239B7AD6" w14:textId="1CACED40" w:rsidR="00FA1259" w:rsidRPr="001E464C" w:rsidRDefault="000C6AD3" w:rsidP="00927703">
            <w:pPr>
              <w:jc w:val="both"/>
              <w:rPr>
                <w:rFonts w:ascii="Arial" w:hAnsi="Arial" w:cs="Arial"/>
                <w:lang w:val="kk-KZ"/>
              </w:rPr>
            </w:pPr>
            <w:r w:rsidRPr="001E464C">
              <w:rPr>
                <w:rFonts w:ascii="Arial" w:hAnsi="Arial" w:cs="Arial"/>
                <w:lang w:val="kk-KZ"/>
              </w:rPr>
              <w:t>Толық аты-жөні</w:t>
            </w:r>
          </w:p>
        </w:tc>
        <w:tc>
          <w:tcPr>
            <w:tcW w:w="1429" w:type="dxa"/>
            <w:gridSpan w:val="2"/>
          </w:tcPr>
          <w:p w14:paraId="1EC4175F" w14:textId="19479629" w:rsidR="00FA1259" w:rsidRPr="001E464C" w:rsidRDefault="009E49B6" w:rsidP="00927703">
            <w:pPr>
              <w:rPr>
                <w:rFonts w:ascii="Arial" w:hAnsi="Arial" w:cs="Arial"/>
              </w:rPr>
            </w:pPr>
            <w:r w:rsidRPr="001E464C">
              <w:rPr>
                <w:rFonts w:ascii="Arial" w:hAnsi="Arial" w:cs="Arial"/>
              </w:rPr>
              <w:t>Кафедра</w:t>
            </w:r>
            <w:r w:rsidR="000C6AD3" w:rsidRPr="001E464C">
              <w:rPr>
                <w:rFonts w:ascii="Arial" w:hAnsi="Arial" w:cs="Arial"/>
              </w:rPr>
              <w:t>сы</w:t>
            </w:r>
          </w:p>
        </w:tc>
        <w:tc>
          <w:tcPr>
            <w:tcW w:w="1991" w:type="dxa"/>
            <w:gridSpan w:val="2"/>
          </w:tcPr>
          <w:p w14:paraId="63C150C1" w14:textId="5771647F" w:rsidR="003C3B15" w:rsidRPr="001E464C" w:rsidRDefault="000C6AD3" w:rsidP="00927703">
            <w:pPr>
              <w:rPr>
                <w:rFonts w:ascii="Arial" w:hAnsi="Arial" w:cs="Arial"/>
              </w:rPr>
            </w:pPr>
            <w:r w:rsidRPr="001E464C">
              <w:rPr>
                <w:rFonts w:ascii="Arial" w:hAnsi="Arial" w:cs="Arial"/>
              </w:rPr>
              <w:t xml:space="preserve">Байланыс ақпараты </w:t>
            </w:r>
            <w:r w:rsidR="003C3B15" w:rsidRPr="001E464C">
              <w:rPr>
                <w:rFonts w:ascii="Arial" w:hAnsi="Arial" w:cs="Arial"/>
              </w:rPr>
              <w:t xml:space="preserve">(тел., </w:t>
            </w:r>
            <w:r w:rsidR="003C3B15" w:rsidRPr="001E464C">
              <w:rPr>
                <w:rFonts w:ascii="Arial" w:hAnsi="Arial" w:cs="Arial"/>
                <w:lang w:val="en-US"/>
              </w:rPr>
              <w:t>e</w:t>
            </w:r>
            <w:r w:rsidR="003C3B15" w:rsidRPr="001E464C">
              <w:rPr>
                <w:rFonts w:ascii="Arial" w:hAnsi="Arial" w:cs="Arial"/>
              </w:rPr>
              <w:t>-</w:t>
            </w:r>
            <w:r w:rsidR="003C3B15" w:rsidRPr="001E464C">
              <w:rPr>
                <w:rFonts w:ascii="Arial" w:hAnsi="Arial" w:cs="Arial"/>
                <w:lang w:val="en-US"/>
              </w:rPr>
              <w:t>mail</w:t>
            </w:r>
            <w:r w:rsidR="003C3B15" w:rsidRPr="001E464C">
              <w:rPr>
                <w:rFonts w:ascii="Arial" w:hAnsi="Arial" w:cs="Arial"/>
              </w:rPr>
              <w:t>)</w:t>
            </w:r>
          </w:p>
        </w:tc>
        <w:tc>
          <w:tcPr>
            <w:tcW w:w="2839" w:type="dxa"/>
            <w:gridSpan w:val="3"/>
          </w:tcPr>
          <w:p w14:paraId="75A2E772" w14:textId="11FC5643" w:rsidR="00FA1259" w:rsidRPr="001E464C" w:rsidRDefault="000C6AD3" w:rsidP="00927703">
            <w:pPr>
              <w:rPr>
                <w:rFonts w:ascii="Arial" w:hAnsi="Arial" w:cs="Arial"/>
              </w:rPr>
            </w:pPr>
            <w:r w:rsidRPr="001E464C">
              <w:rPr>
                <w:rFonts w:ascii="Arial" w:hAnsi="Arial" w:cs="Arial"/>
                <w:lang w:val="kk-KZ"/>
              </w:rPr>
              <w:t>Емтихан алдындағы консультация</w:t>
            </w:r>
          </w:p>
        </w:tc>
      </w:tr>
      <w:tr w:rsidR="00927703" w:rsidRPr="001E464C" w14:paraId="7B8FB5C4" w14:textId="77777777" w:rsidTr="008B7EAB">
        <w:tc>
          <w:tcPr>
            <w:tcW w:w="1999" w:type="dxa"/>
            <w:gridSpan w:val="6"/>
          </w:tcPr>
          <w:p w14:paraId="3DDEFCBC" w14:textId="091282C3" w:rsidR="009B1B38" w:rsidRPr="001E464C" w:rsidRDefault="000C6AD3" w:rsidP="00927703">
            <w:pPr>
              <w:jc w:val="both"/>
              <w:rPr>
                <w:rFonts w:ascii="Arial" w:hAnsi="Arial" w:cs="Arial"/>
              </w:rPr>
            </w:pPr>
            <w:r w:rsidRPr="001E464C">
              <w:rPr>
                <w:rFonts w:ascii="Arial" w:hAnsi="Arial" w:cs="Arial"/>
                <w:lang w:val="kk-KZ"/>
              </w:rPr>
              <w:t>доцент м.а</w:t>
            </w:r>
            <w:r w:rsidRPr="001E464C">
              <w:rPr>
                <w:rFonts w:ascii="Arial" w:hAnsi="Arial" w:cs="Arial"/>
              </w:rPr>
              <w:t>.</w:t>
            </w:r>
          </w:p>
        </w:tc>
        <w:tc>
          <w:tcPr>
            <w:tcW w:w="1701" w:type="dxa"/>
            <w:gridSpan w:val="7"/>
          </w:tcPr>
          <w:p w14:paraId="2E928746" w14:textId="3325349E" w:rsidR="009B1B38" w:rsidRPr="001E464C" w:rsidRDefault="007A1607" w:rsidP="00927703">
            <w:pPr>
              <w:jc w:val="both"/>
              <w:rPr>
                <w:rFonts w:ascii="Arial" w:hAnsi="Arial" w:cs="Arial"/>
              </w:rPr>
            </w:pPr>
            <w:r w:rsidRPr="001E464C">
              <w:rPr>
                <w:rFonts w:ascii="Arial" w:hAnsi="Arial" w:cs="Arial"/>
                <w:lang w:val="kk-KZ"/>
              </w:rPr>
              <w:t>Чингаева Г.Н.</w:t>
            </w:r>
          </w:p>
        </w:tc>
        <w:tc>
          <w:tcPr>
            <w:tcW w:w="1429" w:type="dxa"/>
            <w:gridSpan w:val="2"/>
          </w:tcPr>
          <w:p w14:paraId="465C4D24" w14:textId="7CF33510" w:rsidR="009B1B38" w:rsidRPr="001E464C" w:rsidRDefault="000C6AD3" w:rsidP="00927703">
            <w:pPr>
              <w:jc w:val="both"/>
              <w:rPr>
                <w:rFonts w:ascii="Arial" w:hAnsi="Arial" w:cs="Arial"/>
              </w:rPr>
            </w:pPr>
            <w:r w:rsidRPr="001E464C">
              <w:rPr>
                <w:rFonts w:ascii="Arial" w:hAnsi="Arial" w:cs="Arial"/>
                <w:lang w:val="kk-KZ"/>
              </w:rPr>
              <w:t xml:space="preserve">клиникалық пәндер </w:t>
            </w:r>
          </w:p>
        </w:tc>
        <w:tc>
          <w:tcPr>
            <w:tcW w:w="1991" w:type="dxa"/>
            <w:gridSpan w:val="2"/>
          </w:tcPr>
          <w:p w14:paraId="5E082735" w14:textId="7DA996FF" w:rsidR="009B1B38" w:rsidRPr="001E464C" w:rsidRDefault="00FF0EE4" w:rsidP="00927703">
            <w:pPr>
              <w:jc w:val="both"/>
              <w:rPr>
                <w:rFonts w:ascii="Arial" w:hAnsi="Arial" w:cs="Arial"/>
              </w:rPr>
            </w:pPr>
            <w:r w:rsidRPr="001E464C">
              <w:rPr>
                <w:rFonts w:ascii="Arial" w:hAnsi="Arial" w:cs="Arial"/>
              </w:rPr>
              <w:t>8 (70</w:t>
            </w:r>
            <w:r w:rsidR="007A1607" w:rsidRPr="001E464C">
              <w:rPr>
                <w:rFonts w:ascii="Arial" w:hAnsi="Arial" w:cs="Arial"/>
              </w:rPr>
              <w:t>1</w:t>
            </w:r>
            <w:r w:rsidRPr="001E464C">
              <w:rPr>
                <w:rFonts w:ascii="Arial" w:hAnsi="Arial" w:cs="Arial"/>
              </w:rPr>
              <w:t xml:space="preserve">) </w:t>
            </w:r>
            <w:r w:rsidR="007A1607" w:rsidRPr="001E464C">
              <w:rPr>
                <w:rFonts w:ascii="Arial" w:hAnsi="Arial" w:cs="Arial"/>
              </w:rPr>
              <w:t>741-90-79</w:t>
            </w:r>
          </w:p>
        </w:tc>
        <w:tc>
          <w:tcPr>
            <w:tcW w:w="2839" w:type="dxa"/>
            <w:gridSpan w:val="3"/>
          </w:tcPr>
          <w:p w14:paraId="79D500E1" w14:textId="17464B81" w:rsidR="009B1B38" w:rsidRPr="001E464C" w:rsidRDefault="000C6AD3" w:rsidP="00927703">
            <w:pPr>
              <w:jc w:val="both"/>
              <w:rPr>
                <w:rFonts w:ascii="Arial" w:hAnsi="Arial" w:cs="Arial"/>
              </w:rPr>
            </w:pPr>
            <w:r w:rsidRPr="001E464C">
              <w:rPr>
                <w:rFonts w:ascii="Arial" w:hAnsi="Arial" w:cs="Arial"/>
              </w:rPr>
              <w:t>Емтихан сессиясының алдында 60 минут</w:t>
            </w:r>
          </w:p>
        </w:tc>
      </w:tr>
      <w:tr w:rsidR="00927703" w:rsidRPr="001E464C" w14:paraId="43D135B3" w14:textId="77777777" w:rsidTr="008B7EAB">
        <w:tc>
          <w:tcPr>
            <w:tcW w:w="1148" w:type="dxa"/>
            <w:gridSpan w:val="2"/>
            <w:shd w:val="clear" w:color="auto" w:fill="DEEAF6" w:themeFill="accent5" w:themeFillTint="33"/>
          </w:tcPr>
          <w:p w14:paraId="64B41563" w14:textId="0EE37CD7" w:rsidR="000B3455" w:rsidRPr="001E464C" w:rsidRDefault="00A231F3" w:rsidP="00927703">
            <w:pPr>
              <w:jc w:val="both"/>
              <w:rPr>
                <w:rFonts w:ascii="Arial" w:hAnsi="Arial" w:cs="Arial"/>
                <w:b/>
                <w:bCs/>
              </w:rPr>
            </w:pPr>
            <w:r w:rsidRPr="001E464C">
              <w:rPr>
                <w:rFonts w:ascii="Arial" w:hAnsi="Arial" w:cs="Arial"/>
                <w:b/>
                <w:bCs/>
              </w:rPr>
              <w:t>8</w:t>
            </w:r>
            <w:r w:rsidR="000B3455" w:rsidRPr="001E464C">
              <w:rPr>
                <w:rFonts w:ascii="Arial" w:hAnsi="Arial" w:cs="Arial"/>
                <w:b/>
                <w:bCs/>
              </w:rPr>
              <w:t>.</w:t>
            </w:r>
          </w:p>
        </w:tc>
        <w:tc>
          <w:tcPr>
            <w:tcW w:w="8811" w:type="dxa"/>
            <w:gridSpan w:val="18"/>
            <w:shd w:val="clear" w:color="auto" w:fill="DEEAF6" w:themeFill="accent5" w:themeFillTint="33"/>
          </w:tcPr>
          <w:p w14:paraId="6BA5699A" w14:textId="0E0CB304" w:rsidR="000B3455" w:rsidRPr="001E464C" w:rsidRDefault="000C6AD3" w:rsidP="00927703">
            <w:pPr>
              <w:jc w:val="both"/>
              <w:rPr>
                <w:rFonts w:ascii="Arial" w:hAnsi="Arial" w:cs="Arial"/>
                <w:b/>
                <w:bCs/>
              </w:rPr>
            </w:pPr>
            <w:r w:rsidRPr="001E464C">
              <w:rPr>
                <w:rFonts w:ascii="Arial" w:hAnsi="Arial" w:cs="Arial"/>
                <w:b/>
                <w:bCs/>
              </w:rPr>
              <w:t>Пән</w:t>
            </w:r>
            <w:r w:rsidRPr="001E464C">
              <w:rPr>
                <w:rFonts w:ascii="Arial" w:hAnsi="Arial" w:cs="Arial"/>
                <w:b/>
                <w:bCs/>
                <w:lang w:val="kk-KZ"/>
              </w:rPr>
              <w:t xml:space="preserve"> мазмұны</w:t>
            </w:r>
          </w:p>
        </w:tc>
      </w:tr>
      <w:tr w:rsidR="00927703" w:rsidRPr="001E464C" w14:paraId="4E1A96DB" w14:textId="77777777" w:rsidTr="008B7EAB">
        <w:tc>
          <w:tcPr>
            <w:tcW w:w="1148" w:type="dxa"/>
            <w:gridSpan w:val="2"/>
          </w:tcPr>
          <w:p w14:paraId="4C05FE80" w14:textId="5C922578" w:rsidR="00753C2A" w:rsidRPr="001E464C" w:rsidRDefault="00753C2A" w:rsidP="00927703">
            <w:pPr>
              <w:jc w:val="both"/>
              <w:rPr>
                <w:rFonts w:ascii="Arial" w:hAnsi="Arial" w:cs="Arial"/>
                <w:lang w:val="en-US"/>
              </w:rPr>
            </w:pPr>
          </w:p>
        </w:tc>
        <w:tc>
          <w:tcPr>
            <w:tcW w:w="3827" w:type="dxa"/>
            <w:gridSpan w:val="12"/>
          </w:tcPr>
          <w:p w14:paraId="7F1ED364" w14:textId="525C45A1" w:rsidR="00753C2A" w:rsidRPr="001E464C" w:rsidRDefault="000C6AD3" w:rsidP="00927703">
            <w:pPr>
              <w:jc w:val="both"/>
              <w:rPr>
                <w:rFonts w:ascii="Arial" w:hAnsi="Arial" w:cs="Arial"/>
              </w:rPr>
            </w:pPr>
            <w:r w:rsidRPr="001E464C">
              <w:rPr>
                <w:rFonts w:ascii="Arial" w:hAnsi="Arial" w:cs="Arial"/>
              </w:rPr>
              <w:t>Тақырып атауы</w:t>
            </w:r>
          </w:p>
        </w:tc>
        <w:tc>
          <w:tcPr>
            <w:tcW w:w="708" w:type="dxa"/>
            <w:gridSpan w:val="2"/>
          </w:tcPr>
          <w:p w14:paraId="1D01529D" w14:textId="3AA7D842" w:rsidR="00753C2A" w:rsidRPr="001E464C" w:rsidRDefault="000C6AD3" w:rsidP="00927703">
            <w:pPr>
              <w:jc w:val="both"/>
              <w:rPr>
                <w:rFonts w:ascii="Arial" w:hAnsi="Arial" w:cs="Arial"/>
              </w:rPr>
            </w:pPr>
            <w:r w:rsidRPr="001E464C">
              <w:rPr>
                <w:rFonts w:ascii="Arial" w:hAnsi="Arial" w:cs="Arial"/>
                <w:lang w:val="kk-KZ"/>
              </w:rPr>
              <w:t>Сағаттар саны</w:t>
            </w:r>
          </w:p>
        </w:tc>
        <w:tc>
          <w:tcPr>
            <w:tcW w:w="4276" w:type="dxa"/>
            <w:gridSpan w:val="4"/>
          </w:tcPr>
          <w:p w14:paraId="4647DDF3" w14:textId="185872CB" w:rsidR="00753C2A" w:rsidRPr="001E464C" w:rsidRDefault="000C6AD3" w:rsidP="00927703">
            <w:pPr>
              <w:jc w:val="both"/>
              <w:rPr>
                <w:rFonts w:ascii="Arial" w:hAnsi="Arial" w:cs="Arial"/>
              </w:rPr>
            </w:pPr>
            <w:r w:rsidRPr="001E464C">
              <w:rPr>
                <w:rFonts w:ascii="Arial" w:hAnsi="Arial" w:cs="Arial"/>
              </w:rPr>
              <w:t>Сабақтарды өткізу формасы</w:t>
            </w:r>
          </w:p>
        </w:tc>
      </w:tr>
      <w:tr w:rsidR="00927703" w:rsidRPr="001E464C" w14:paraId="1B84D447" w14:textId="77777777" w:rsidTr="008B7EAB">
        <w:trPr>
          <w:trHeight w:val="62"/>
        </w:trPr>
        <w:tc>
          <w:tcPr>
            <w:tcW w:w="1148" w:type="dxa"/>
            <w:gridSpan w:val="2"/>
          </w:tcPr>
          <w:p w14:paraId="6D1A38C1" w14:textId="02CA59CE" w:rsidR="00753C2A" w:rsidRPr="001E464C" w:rsidRDefault="00753C2A" w:rsidP="00927703">
            <w:pPr>
              <w:pStyle w:val="a4"/>
              <w:numPr>
                <w:ilvl w:val="0"/>
                <w:numId w:val="3"/>
              </w:numPr>
              <w:ind w:left="0" w:firstLine="0"/>
              <w:rPr>
                <w:rFonts w:ascii="Arial" w:hAnsi="Arial" w:cs="Arial"/>
              </w:rPr>
            </w:pPr>
          </w:p>
        </w:tc>
        <w:tc>
          <w:tcPr>
            <w:tcW w:w="3827" w:type="dxa"/>
            <w:gridSpan w:val="12"/>
          </w:tcPr>
          <w:p w14:paraId="56604B2D" w14:textId="1F4599A7" w:rsidR="00753C2A" w:rsidRPr="001E464C" w:rsidRDefault="000C6AD3" w:rsidP="00927703">
            <w:pPr>
              <w:jc w:val="both"/>
              <w:rPr>
                <w:rFonts w:ascii="Arial" w:hAnsi="Arial" w:cs="Arial"/>
              </w:rPr>
            </w:pPr>
            <w:r w:rsidRPr="001E464C">
              <w:rPr>
                <w:rFonts w:ascii="Arial" w:hAnsi="Arial" w:cs="Arial"/>
              </w:rPr>
              <w:t>Нефрологиядағы синдромдар: ісіну, зәр шығару, ауырсыну, бүйрек жеткіліксіздігі, артериялық гипертензия</w:t>
            </w:r>
          </w:p>
        </w:tc>
        <w:tc>
          <w:tcPr>
            <w:tcW w:w="708" w:type="dxa"/>
            <w:gridSpan w:val="2"/>
          </w:tcPr>
          <w:p w14:paraId="22004538" w14:textId="58B1A0FC" w:rsidR="00753C2A" w:rsidRPr="001E464C" w:rsidRDefault="00753C2A" w:rsidP="00927703">
            <w:pPr>
              <w:jc w:val="both"/>
              <w:rPr>
                <w:rFonts w:ascii="Arial" w:hAnsi="Arial" w:cs="Arial"/>
              </w:rPr>
            </w:pPr>
            <w:r w:rsidRPr="001E464C">
              <w:rPr>
                <w:rFonts w:ascii="Arial" w:hAnsi="Arial" w:cs="Arial"/>
              </w:rPr>
              <w:t>6</w:t>
            </w:r>
          </w:p>
        </w:tc>
        <w:tc>
          <w:tcPr>
            <w:tcW w:w="4276" w:type="dxa"/>
            <w:gridSpan w:val="4"/>
          </w:tcPr>
          <w:p w14:paraId="460D7D4A" w14:textId="77777777" w:rsidR="000C6AD3" w:rsidRPr="001E464C" w:rsidRDefault="000C6AD3" w:rsidP="000C6AD3">
            <w:pPr>
              <w:contextualSpacing/>
              <w:jc w:val="both"/>
              <w:rPr>
                <w:rFonts w:ascii="Arial" w:hAnsi="Arial" w:cs="Arial"/>
              </w:rPr>
            </w:pPr>
            <w:r w:rsidRPr="001E464C">
              <w:rPr>
                <w:rFonts w:ascii="Arial" w:hAnsi="Arial" w:cs="Arial"/>
              </w:rPr>
              <w:t>Формативті бағалау:</w:t>
            </w:r>
          </w:p>
          <w:p w14:paraId="0E8C559B" w14:textId="77777777" w:rsidR="000C6AD3" w:rsidRPr="001E464C" w:rsidRDefault="000C6AD3" w:rsidP="000C6AD3">
            <w:pPr>
              <w:contextualSpacing/>
              <w:jc w:val="both"/>
              <w:rPr>
                <w:rFonts w:ascii="Arial" w:hAnsi="Arial" w:cs="Arial"/>
              </w:rPr>
            </w:pPr>
            <w:r w:rsidRPr="001E464C">
              <w:rPr>
                <w:rFonts w:ascii="Arial" w:hAnsi="Arial" w:cs="Arial"/>
              </w:rPr>
              <w:t>1. Оқытудың белсенді әдістерін қолдану: TBL, CBL</w:t>
            </w:r>
          </w:p>
          <w:p w14:paraId="38BCC6FE" w14:textId="77777777" w:rsidR="000C6AD3" w:rsidRPr="001E464C" w:rsidRDefault="000C6AD3" w:rsidP="000C6AD3">
            <w:pPr>
              <w:contextualSpacing/>
              <w:jc w:val="both"/>
              <w:rPr>
                <w:rFonts w:ascii="Arial" w:hAnsi="Arial" w:cs="Arial"/>
              </w:rPr>
            </w:pPr>
            <w:r w:rsidRPr="001E464C">
              <w:rPr>
                <w:rFonts w:ascii="Arial" w:hAnsi="Arial" w:cs="Arial"/>
              </w:rPr>
              <w:t>2. Науқаспен жұмыс</w:t>
            </w:r>
          </w:p>
          <w:p w14:paraId="3D2AD424" w14:textId="77777777" w:rsidR="000C6AD3" w:rsidRPr="001E464C" w:rsidRDefault="000C6AD3" w:rsidP="000C6AD3">
            <w:pPr>
              <w:contextualSpacing/>
              <w:jc w:val="both"/>
              <w:rPr>
                <w:rFonts w:ascii="Arial" w:hAnsi="Arial" w:cs="Arial"/>
              </w:rPr>
            </w:pPr>
            <w:r w:rsidRPr="001E464C">
              <w:rPr>
                <w:rFonts w:ascii="Arial" w:hAnsi="Arial" w:cs="Arial"/>
              </w:rPr>
              <w:t>3. Симуляциялық орталықта оқыту</w:t>
            </w:r>
          </w:p>
          <w:p w14:paraId="662B05A7" w14:textId="2F194910" w:rsidR="00753C2A" w:rsidRPr="001E464C" w:rsidRDefault="000C6AD3" w:rsidP="000C6AD3">
            <w:pPr>
              <w:jc w:val="both"/>
              <w:rPr>
                <w:rFonts w:ascii="Arial" w:hAnsi="Arial" w:cs="Arial"/>
              </w:rPr>
            </w:pPr>
            <w:r w:rsidRPr="001E464C">
              <w:rPr>
                <w:rFonts w:ascii="Arial" w:hAnsi="Arial" w:cs="Arial"/>
              </w:rPr>
              <w:t>4. СӨЖ тақырыбының шағын конференциясы</w:t>
            </w:r>
          </w:p>
        </w:tc>
      </w:tr>
      <w:tr w:rsidR="00927703" w:rsidRPr="001E464C" w14:paraId="360F66C3" w14:textId="77777777" w:rsidTr="008B7EAB">
        <w:trPr>
          <w:trHeight w:val="60"/>
        </w:trPr>
        <w:tc>
          <w:tcPr>
            <w:tcW w:w="1148" w:type="dxa"/>
            <w:gridSpan w:val="2"/>
          </w:tcPr>
          <w:p w14:paraId="564FBDB9" w14:textId="77777777" w:rsidR="00753C2A" w:rsidRPr="001E464C" w:rsidRDefault="00753C2A" w:rsidP="00927703">
            <w:pPr>
              <w:pStyle w:val="a4"/>
              <w:numPr>
                <w:ilvl w:val="0"/>
                <w:numId w:val="3"/>
              </w:numPr>
              <w:ind w:left="0" w:firstLine="0"/>
              <w:rPr>
                <w:rFonts w:ascii="Arial" w:hAnsi="Arial" w:cs="Arial"/>
              </w:rPr>
            </w:pPr>
          </w:p>
        </w:tc>
        <w:tc>
          <w:tcPr>
            <w:tcW w:w="3827" w:type="dxa"/>
            <w:gridSpan w:val="12"/>
          </w:tcPr>
          <w:p w14:paraId="44C813B0" w14:textId="6096E9BA" w:rsidR="00753C2A" w:rsidRPr="001E464C" w:rsidRDefault="000C6AD3" w:rsidP="00927703">
            <w:pPr>
              <w:jc w:val="both"/>
              <w:rPr>
                <w:rFonts w:ascii="Arial" w:hAnsi="Arial" w:cs="Arial"/>
              </w:rPr>
            </w:pPr>
            <w:r w:rsidRPr="001E464C">
              <w:rPr>
                <w:rFonts w:ascii="Arial" w:hAnsi="Arial" w:cs="Arial"/>
              </w:rPr>
              <w:t>Нефротикалық синдром</w:t>
            </w:r>
          </w:p>
        </w:tc>
        <w:tc>
          <w:tcPr>
            <w:tcW w:w="708" w:type="dxa"/>
            <w:gridSpan w:val="2"/>
          </w:tcPr>
          <w:p w14:paraId="4C2E3381" w14:textId="10A52337" w:rsidR="00753C2A" w:rsidRPr="001E464C" w:rsidRDefault="00276CC7" w:rsidP="00927703">
            <w:pPr>
              <w:jc w:val="both"/>
              <w:rPr>
                <w:rFonts w:ascii="Arial" w:hAnsi="Arial" w:cs="Arial"/>
              </w:rPr>
            </w:pPr>
            <w:r w:rsidRPr="001E464C">
              <w:rPr>
                <w:rFonts w:ascii="Arial" w:hAnsi="Arial" w:cs="Arial"/>
              </w:rPr>
              <w:t>12</w:t>
            </w:r>
          </w:p>
        </w:tc>
        <w:tc>
          <w:tcPr>
            <w:tcW w:w="4276" w:type="dxa"/>
            <w:gridSpan w:val="4"/>
          </w:tcPr>
          <w:p w14:paraId="4DF4816B" w14:textId="77777777" w:rsidR="000C6AD3" w:rsidRPr="001E464C" w:rsidRDefault="000C6AD3" w:rsidP="000C6AD3">
            <w:pPr>
              <w:contextualSpacing/>
              <w:jc w:val="both"/>
              <w:rPr>
                <w:rFonts w:ascii="Arial" w:hAnsi="Arial" w:cs="Arial"/>
              </w:rPr>
            </w:pPr>
            <w:r w:rsidRPr="001E464C">
              <w:rPr>
                <w:rFonts w:ascii="Arial" w:hAnsi="Arial" w:cs="Arial"/>
              </w:rPr>
              <w:t>Формативті бағалау:</w:t>
            </w:r>
          </w:p>
          <w:p w14:paraId="3815D2E4" w14:textId="77777777" w:rsidR="000C6AD3" w:rsidRPr="001E464C" w:rsidRDefault="000C6AD3" w:rsidP="000C6AD3">
            <w:pPr>
              <w:contextualSpacing/>
              <w:jc w:val="both"/>
              <w:rPr>
                <w:rFonts w:ascii="Arial" w:hAnsi="Arial" w:cs="Arial"/>
              </w:rPr>
            </w:pPr>
            <w:r w:rsidRPr="001E464C">
              <w:rPr>
                <w:rFonts w:ascii="Arial" w:hAnsi="Arial" w:cs="Arial"/>
              </w:rPr>
              <w:t>1. Оқытудың белсенді әдістерін қолдану: TBL, CBL</w:t>
            </w:r>
          </w:p>
          <w:p w14:paraId="384859AF" w14:textId="77777777" w:rsidR="000C6AD3" w:rsidRPr="001E464C" w:rsidRDefault="000C6AD3" w:rsidP="000C6AD3">
            <w:pPr>
              <w:contextualSpacing/>
              <w:jc w:val="both"/>
              <w:rPr>
                <w:rFonts w:ascii="Arial" w:hAnsi="Arial" w:cs="Arial"/>
              </w:rPr>
            </w:pPr>
            <w:r w:rsidRPr="001E464C">
              <w:rPr>
                <w:rFonts w:ascii="Arial" w:hAnsi="Arial" w:cs="Arial"/>
              </w:rPr>
              <w:t>2. Науқаспен жұмыс</w:t>
            </w:r>
          </w:p>
          <w:p w14:paraId="4AA554C8" w14:textId="77777777" w:rsidR="000C6AD3" w:rsidRPr="001E464C" w:rsidRDefault="000C6AD3" w:rsidP="000C6AD3">
            <w:pPr>
              <w:contextualSpacing/>
              <w:jc w:val="both"/>
              <w:rPr>
                <w:rFonts w:ascii="Arial" w:hAnsi="Arial" w:cs="Arial"/>
              </w:rPr>
            </w:pPr>
            <w:r w:rsidRPr="001E464C">
              <w:rPr>
                <w:rFonts w:ascii="Arial" w:hAnsi="Arial" w:cs="Arial"/>
              </w:rPr>
              <w:t>3. Симуляциялық орталықта оқыту</w:t>
            </w:r>
          </w:p>
          <w:p w14:paraId="237AB8C7" w14:textId="43B25E10" w:rsidR="00753C2A" w:rsidRPr="001E464C" w:rsidRDefault="000C6AD3" w:rsidP="000C6AD3">
            <w:pPr>
              <w:jc w:val="both"/>
              <w:rPr>
                <w:rFonts w:ascii="Arial" w:hAnsi="Arial" w:cs="Arial"/>
              </w:rPr>
            </w:pPr>
            <w:r w:rsidRPr="001E464C">
              <w:rPr>
                <w:rFonts w:ascii="Arial" w:hAnsi="Arial" w:cs="Arial"/>
              </w:rPr>
              <w:t>4. СӨЖ тақырыбының шағын конференциясы</w:t>
            </w:r>
          </w:p>
        </w:tc>
      </w:tr>
      <w:tr w:rsidR="00927703" w:rsidRPr="001E464C" w14:paraId="201F13D0" w14:textId="77777777" w:rsidTr="008B7EAB">
        <w:trPr>
          <w:trHeight w:val="60"/>
        </w:trPr>
        <w:tc>
          <w:tcPr>
            <w:tcW w:w="1148" w:type="dxa"/>
            <w:gridSpan w:val="2"/>
          </w:tcPr>
          <w:p w14:paraId="07E610B9" w14:textId="77777777" w:rsidR="00753C2A" w:rsidRPr="001E464C" w:rsidRDefault="00753C2A" w:rsidP="00927703">
            <w:pPr>
              <w:pStyle w:val="a4"/>
              <w:numPr>
                <w:ilvl w:val="0"/>
                <w:numId w:val="3"/>
              </w:numPr>
              <w:ind w:left="0" w:firstLine="0"/>
              <w:rPr>
                <w:rFonts w:ascii="Arial" w:hAnsi="Arial" w:cs="Arial"/>
              </w:rPr>
            </w:pPr>
          </w:p>
        </w:tc>
        <w:tc>
          <w:tcPr>
            <w:tcW w:w="3827" w:type="dxa"/>
            <w:gridSpan w:val="12"/>
          </w:tcPr>
          <w:p w14:paraId="13CD5D6C" w14:textId="6E3EA7A9" w:rsidR="00753C2A" w:rsidRPr="001E464C" w:rsidRDefault="000C6AD3" w:rsidP="00927703">
            <w:pPr>
              <w:jc w:val="both"/>
              <w:rPr>
                <w:rFonts w:ascii="Arial" w:hAnsi="Arial" w:cs="Arial"/>
              </w:rPr>
            </w:pPr>
            <w:r w:rsidRPr="001E464C">
              <w:rPr>
                <w:rFonts w:ascii="Arial" w:hAnsi="Arial" w:cs="Arial"/>
              </w:rPr>
              <w:t>Нефриттік синдром</w:t>
            </w:r>
          </w:p>
        </w:tc>
        <w:tc>
          <w:tcPr>
            <w:tcW w:w="708" w:type="dxa"/>
            <w:gridSpan w:val="2"/>
          </w:tcPr>
          <w:p w14:paraId="201C406E" w14:textId="69A4F793" w:rsidR="00753C2A" w:rsidRPr="001E464C" w:rsidRDefault="00276CC7" w:rsidP="00927703">
            <w:pPr>
              <w:jc w:val="both"/>
              <w:rPr>
                <w:rFonts w:ascii="Arial" w:hAnsi="Arial" w:cs="Arial"/>
                <w:lang w:val="kk-KZ"/>
              </w:rPr>
            </w:pPr>
            <w:r w:rsidRPr="001E464C">
              <w:rPr>
                <w:rFonts w:ascii="Arial" w:hAnsi="Arial" w:cs="Arial"/>
                <w:lang w:val="kk-KZ"/>
              </w:rPr>
              <w:t>12</w:t>
            </w:r>
          </w:p>
        </w:tc>
        <w:tc>
          <w:tcPr>
            <w:tcW w:w="4276" w:type="dxa"/>
            <w:gridSpan w:val="4"/>
          </w:tcPr>
          <w:p w14:paraId="60168774" w14:textId="77777777" w:rsidR="000C6AD3" w:rsidRPr="001E464C" w:rsidRDefault="000C6AD3" w:rsidP="000C6AD3">
            <w:pPr>
              <w:contextualSpacing/>
              <w:jc w:val="both"/>
              <w:rPr>
                <w:rFonts w:ascii="Arial" w:hAnsi="Arial" w:cs="Arial"/>
                <w:lang w:val="kk-KZ"/>
              </w:rPr>
            </w:pPr>
            <w:r w:rsidRPr="001E464C">
              <w:rPr>
                <w:rFonts w:ascii="Arial" w:hAnsi="Arial" w:cs="Arial"/>
                <w:lang w:val="kk-KZ"/>
              </w:rPr>
              <w:t>Формативті бағалау:</w:t>
            </w:r>
          </w:p>
          <w:p w14:paraId="5B574841" w14:textId="77777777" w:rsidR="000C6AD3" w:rsidRPr="001E464C" w:rsidRDefault="000C6AD3" w:rsidP="000C6AD3">
            <w:pPr>
              <w:contextualSpacing/>
              <w:jc w:val="both"/>
              <w:rPr>
                <w:rFonts w:ascii="Arial" w:hAnsi="Arial" w:cs="Arial"/>
                <w:lang w:val="kk-KZ"/>
              </w:rPr>
            </w:pPr>
            <w:r w:rsidRPr="001E464C">
              <w:rPr>
                <w:rFonts w:ascii="Arial" w:hAnsi="Arial" w:cs="Arial"/>
                <w:lang w:val="kk-KZ"/>
              </w:rPr>
              <w:t>1. Оқытудың белсенді әдістерін қолдану: TBL, CBL</w:t>
            </w:r>
          </w:p>
          <w:p w14:paraId="3E7BBAA8" w14:textId="77777777" w:rsidR="000C6AD3" w:rsidRPr="001E464C" w:rsidRDefault="000C6AD3" w:rsidP="000C6AD3">
            <w:pPr>
              <w:contextualSpacing/>
              <w:jc w:val="both"/>
              <w:rPr>
                <w:rFonts w:ascii="Arial" w:hAnsi="Arial" w:cs="Arial"/>
                <w:lang w:val="kk-KZ"/>
              </w:rPr>
            </w:pPr>
            <w:r w:rsidRPr="001E464C">
              <w:rPr>
                <w:rFonts w:ascii="Arial" w:hAnsi="Arial" w:cs="Arial"/>
                <w:lang w:val="kk-KZ"/>
              </w:rPr>
              <w:t>2. Науқаспен жұмыс</w:t>
            </w:r>
          </w:p>
          <w:p w14:paraId="2BB49F17" w14:textId="77777777" w:rsidR="000C6AD3" w:rsidRPr="001E464C" w:rsidRDefault="000C6AD3" w:rsidP="000C6AD3">
            <w:pPr>
              <w:contextualSpacing/>
              <w:jc w:val="both"/>
              <w:rPr>
                <w:rFonts w:ascii="Arial" w:hAnsi="Arial" w:cs="Arial"/>
                <w:lang w:val="kk-KZ"/>
              </w:rPr>
            </w:pPr>
            <w:r w:rsidRPr="001E464C">
              <w:rPr>
                <w:rFonts w:ascii="Arial" w:hAnsi="Arial" w:cs="Arial"/>
                <w:lang w:val="kk-KZ"/>
              </w:rPr>
              <w:t>3. Симуляциялық орталықта оқыту</w:t>
            </w:r>
          </w:p>
          <w:p w14:paraId="76E090C7" w14:textId="25B28BE4" w:rsidR="00753C2A" w:rsidRPr="001E464C" w:rsidRDefault="000C6AD3" w:rsidP="000C6AD3">
            <w:pPr>
              <w:jc w:val="both"/>
              <w:rPr>
                <w:rFonts w:ascii="Arial" w:hAnsi="Arial" w:cs="Arial"/>
                <w:lang w:val="kk-KZ"/>
              </w:rPr>
            </w:pPr>
            <w:r w:rsidRPr="001E464C">
              <w:rPr>
                <w:rFonts w:ascii="Arial" w:hAnsi="Arial" w:cs="Arial"/>
                <w:lang w:val="kk-KZ"/>
              </w:rPr>
              <w:t xml:space="preserve">4. СӨЖ тақырыбының шағын конференциясы </w:t>
            </w:r>
          </w:p>
        </w:tc>
      </w:tr>
      <w:tr w:rsidR="00927703" w:rsidRPr="001E464C" w14:paraId="7A25F80C" w14:textId="77777777" w:rsidTr="008B7EAB">
        <w:trPr>
          <w:trHeight w:val="60"/>
        </w:trPr>
        <w:tc>
          <w:tcPr>
            <w:tcW w:w="1148" w:type="dxa"/>
            <w:gridSpan w:val="2"/>
          </w:tcPr>
          <w:p w14:paraId="44C4162A" w14:textId="77777777" w:rsidR="00753C2A" w:rsidRPr="001E464C" w:rsidRDefault="00753C2A" w:rsidP="00927703">
            <w:pPr>
              <w:pStyle w:val="a4"/>
              <w:numPr>
                <w:ilvl w:val="0"/>
                <w:numId w:val="3"/>
              </w:numPr>
              <w:ind w:left="0" w:firstLine="0"/>
              <w:rPr>
                <w:rFonts w:ascii="Arial" w:hAnsi="Arial" w:cs="Arial"/>
                <w:lang w:val="kk-KZ"/>
              </w:rPr>
            </w:pPr>
          </w:p>
        </w:tc>
        <w:tc>
          <w:tcPr>
            <w:tcW w:w="3827" w:type="dxa"/>
            <w:gridSpan w:val="12"/>
          </w:tcPr>
          <w:p w14:paraId="6C183468" w14:textId="3BF557E5" w:rsidR="00753C2A" w:rsidRPr="001E464C" w:rsidRDefault="000C6AD3" w:rsidP="00927703">
            <w:pPr>
              <w:jc w:val="both"/>
              <w:rPr>
                <w:rFonts w:ascii="Arial" w:hAnsi="Arial" w:cs="Arial"/>
                <w:lang w:val="kk-KZ"/>
              </w:rPr>
            </w:pPr>
            <w:r w:rsidRPr="001E464C">
              <w:rPr>
                <w:rFonts w:ascii="Arial" w:hAnsi="Arial" w:cs="Arial"/>
                <w:lang w:val="kk-KZ"/>
              </w:rPr>
              <w:t>Бүйрек жеткіліксіздігі синдромы: бүйректің жедел зақымдануы</w:t>
            </w:r>
          </w:p>
        </w:tc>
        <w:tc>
          <w:tcPr>
            <w:tcW w:w="708" w:type="dxa"/>
            <w:gridSpan w:val="2"/>
          </w:tcPr>
          <w:p w14:paraId="31932785" w14:textId="43302451" w:rsidR="00753C2A" w:rsidRPr="001E464C" w:rsidRDefault="00753C2A" w:rsidP="00927703">
            <w:pPr>
              <w:jc w:val="both"/>
              <w:rPr>
                <w:rFonts w:ascii="Arial" w:hAnsi="Arial" w:cs="Arial"/>
                <w:lang w:val="kk-KZ"/>
              </w:rPr>
            </w:pPr>
            <w:r w:rsidRPr="001E464C">
              <w:rPr>
                <w:rFonts w:ascii="Arial" w:hAnsi="Arial" w:cs="Arial"/>
                <w:lang w:val="kk-KZ"/>
              </w:rPr>
              <w:t>6</w:t>
            </w:r>
          </w:p>
        </w:tc>
        <w:tc>
          <w:tcPr>
            <w:tcW w:w="4276" w:type="dxa"/>
            <w:gridSpan w:val="4"/>
          </w:tcPr>
          <w:p w14:paraId="11CCA963" w14:textId="77777777" w:rsidR="000C6AD3" w:rsidRPr="001E464C" w:rsidRDefault="000C6AD3" w:rsidP="000C6AD3">
            <w:pPr>
              <w:contextualSpacing/>
              <w:jc w:val="both"/>
              <w:rPr>
                <w:rFonts w:ascii="Arial" w:hAnsi="Arial" w:cs="Arial"/>
                <w:lang w:val="kk-KZ"/>
              </w:rPr>
            </w:pPr>
            <w:r w:rsidRPr="001E464C">
              <w:rPr>
                <w:rFonts w:ascii="Arial" w:hAnsi="Arial" w:cs="Arial"/>
                <w:lang w:val="kk-KZ"/>
              </w:rPr>
              <w:t>Формативті бағалау:</w:t>
            </w:r>
          </w:p>
          <w:p w14:paraId="738AF0B0" w14:textId="77777777" w:rsidR="000C6AD3" w:rsidRPr="001E464C" w:rsidRDefault="000C6AD3" w:rsidP="000C6AD3">
            <w:pPr>
              <w:contextualSpacing/>
              <w:jc w:val="both"/>
              <w:rPr>
                <w:rFonts w:ascii="Arial" w:hAnsi="Arial" w:cs="Arial"/>
                <w:lang w:val="kk-KZ"/>
              </w:rPr>
            </w:pPr>
            <w:r w:rsidRPr="001E464C">
              <w:rPr>
                <w:rFonts w:ascii="Arial" w:hAnsi="Arial" w:cs="Arial"/>
                <w:lang w:val="kk-KZ"/>
              </w:rPr>
              <w:t>1. Оқытудың белсенді әдістерін қолдану: TBL, CBL</w:t>
            </w:r>
          </w:p>
          <w:p w14:paraId="344072D8" w14:textId="77777777" w:rsidR="000C6AD3" w:rsidRPr="001E464C" w:rsidRDefault="000C6AD3" w:rsidP="000C6AD3">
            <w:pPr>
              <w:contextualSpacing/>
              <w:jc w:val="both"/>
              <w:rPr>
                <w:rFonts w:ascii="Arial" w:hAnsi="Arial" w:cs="Arial"/>
                <w:lang w:val="kk-KZ"/>
              </w:rPr>
            </w:pPr>
            <w:r w:rsidRPr="001E464C">
              <w:rPr>
                <w:rFonts w:ascii="Arial" w:hAnsi="Arial" w:cs="Arial"/>
                <w:lang w:val="kk-KZ"/>
              </w:rPr>
              <w:t>2. Науқаспен жұмыс</w:t>
            </w:r>
          </w:p>
          <w:p w14:paraId="27829951" w14:textId="77777777" w:rsidR="000C6AD3" w:rsidRPr="001E464C" w:rsidRDefault="000C6AD3" w:rsidP="000C6AD3">
            <w:pPr>
              <w:contextualSpacing/>
              <w:jc w:val="both"/>
              <w:rPr>
                <w:rFonts w:ascii="Arial" w:hAnsi="Arial" w:cs="Arial"/>
                <w:lang w:val="kk-KZ"/>
              </w:rPr>
            </w:pPr>
            <w:r w:rsidRPr="001E464C">
              <w:rPr>
                <w:rFonts w:ascii="Arial" w:hAnsi="Arial" w:cs="Arial"/>
                <w:lang w:val="kk-KZ"/>
              </w:rPr>
              <w:t>3. Симуляциялық орталықта оқыту</w:t>
            </w:r>
          </w:p>
          <w:p w14:paraId="755FE01F" w14:textId="584091E4" w:rsidR="00753C2A" w:rsidRPr="001E464C" w:rsidRDefault="000C6AD3" w:rsidP="000C6AD3">
            <w:pPr>
              <w:jc w:val="both"/>
              <w:rPr>
                <w:rFonts w:ascii="Arial" w:hAnsi="Arial" w:cs="Arial"/>
                <w:lang w:val="kk-KZ"/>
              </w:rPr>
            </w:pPr>
            <w:r w:rsidRPr="001E464C">
              <w:rPr>
                <w:rFonts w:ascii="Arial" w:hAnsi="Arial" w:cs="Arial"/>
                <w:lang w:val="kk-KZ"/>
              </w:rPr>
              <w:t>4. СӨЖ тақырыбының шағын конференциясы</w:t>
            </w:r>
          </w:p>
        </w:tc>
      </w:tr>
      <w:tr w:rsidR="00927703" w:rsidRPr="001E464C" w14:paraId="0F626979" w14:textId="77777777" w:rsidTr="008B7EAB">
        <w:trPr>
          <w:trHeight w:val="1190"/>
        </w:trPr>
        <w:tc>
          <w:tcPr>
            <w:tcW w:w="2425" w:type="dxa"/>
            <w:gridSpan w:val="7"/>
          </w:tcPr>
          <w:p w14:paraId="6F92554A" w14:textId="5140DF5E" w:rsidR="00481E6C" w:rsidRPr="001E464C" w:rsidRDefault="000C6AD3" w:rsidP="00927703">
            <w:pPr>
              <w:jc w:val="both"/>
              <w:rPr>
                <w:rFonts w:ascii="Arial" w:hAnsi="Arial" w:cs="Arial"/>
                <w:b/>
                <w:bCs/>
              </w:rPr>
            </w:pPr>
            <w:r w:rsidRPr="001E464C">
              <w:rPr>
                <w:rFonts w:ascii="Arial" w:hAnsi="Arial" w:cs="Arial"/>
                <w:b/>
                <w:bCs/>
                <w:lang w:val="kk-KZ"/>
              </w:rPr>
              <w:lastRenderedPageBreak/>
              <w:t>Аралық бақылау 1</w:t>
            </w:r>
          </w:p>
        </w:tc>
        <w:tc>
          <w:tcPr>
            <w:tcW w:w="7534" w:type="dxa"/>
            <w:gridSpan w:val="13"/>
          </w:tcPr>
          <w:p w14:paraId="7D7AEC97" w14:textId="77777777" w:rsidR="000C6AD3" w:rsidRPr="001E464C" w:rsidRDefault="000C6AD3" w:rsidP="000C6AD3">
            <w:pPr>
              <w:contextualSpacing/>
              <w:jc w:val="both"/>
              <w:rPr>
                <w:rFonts w:ascii="Arial" w:hAnsi="Arial" w:cs="Arial"/>
              </w:rPr>
            </w:pPr>
            <w:r w:rsidRPr="001E464C">
              <w:rPr>
                <w:rFonts w:ascii="Arial" w:hAnsi="Arial" w:cs="Arial"/>
                <w:lang w:val="kk-KZ"/>
              </w:rPr>
              <w:t>Қорытынды бағалау</w:t>
            </w:r>
            <w:r w:rsidRPr="001E464C">
              <w:rPr>
                <w:rFonts w:ascii="Arial" w:hAnsi="Arial" w:cs="Arial"/>
              </w:rPr>
              <w:t>:</w:t>
            </w:r>
          </w:p>
          <w:p w14:paraId="6FD35064" w14:textId="77777777" w:rsidR="000C6AD3" w:rsidRPr="001E464C" w:rsidRDefault="000C6AD3" w:rsidP="000C6AD3">
            <w:pPr>
              <w:contextualSpacing/>
              <w:jc w:val="both"/>
              <w:rPr>
                <w:rFonts w:ascii="Arial" w:hAnsi="Arial" w:cs="Arial"/>
              </w:rPr>
            </w:pPr>
            <w:r w:rsidRPr="001E464C">
              <w:rPr>
                <w:rFonts w:ascii="Arial" w:hAnsi="Arial" w:cs="Arial"/>
              </w:rPr>
              <w:t>2 кезең:</w:t>
            </w:r>
          </w:p>
          <w:p w14:paraId="18C01021" w14:textId="77777777" w:rsidR="000C6AD3" w:rsidRPr="001E464C" w:rsidRDefault="000C6AD3" w:rsidP="000C6AD3">
            <w:pPr>
              <w:contextualSpacing/>
              <w:jc w:val="both"/>
              <w:rPr>
                <w:rFonts w:ascii="Arial" w:hAnsi="Arial" w:cs="Arial"/>
              </w:rPr>
            </w:pPr>
            <w:r w:rsidRPr="001E464C">
              <w:rPr>
                <w:rFonts w:ascii="Arial" w:hAnsi="Arial" w:cs="Arial"/>
              </w:rPr>
              <w:t>1-</w:t>
            </w:r>
            <w:r w:rsidRPr="001E464C">
              <w:rPr>
                <w:rFonts w:ascii="Arial" w:hAnsi="Arial" w:cs="Arial"/>
                <w:lang w:val="kk-KZ"/>
              </w:rPr>
              <w:t>кезең</w:t>
            </w:r>
            <w:r w:rsidRPr="001E464C">
              <w:rPr>
                <w:rFonts w:ascii="Arial" w:hAnsi="Arial" w:cs="Arial"/>
              </w:rPr>
              <w:t xml:space="preserve"> – түсіну және қолдану үшін MCQ тестілеу - 40%</w:t>
            </w:r>
          </w:p>
          <w:p w14:paraId="5BDEDA1D" w14:textId="1B3788F3" w:rsidR="00BF5A5D" w:rsidRPr="001E464C" w:rsidRDefault="000C6AD3" w:rsidP="000C6AD3">
            <w:pPr>
              <w:jc w:val="both"/>
              <w:rPr>
                <w:rFonts w:ascii="Arial" w:hAnsi="Arial" w:cs="Arial"/>
              </w:rPr>
            </w:pPr>
            <w:r w:rsidRPr="001E464C">
              <w:rPr>
                <w:rFonts w:ascii="Arial" w:hAnsi="Arial" w:cs="Arial"/>
              </w:rPr>
              <w:t>2 кезең</w:t>
            </w:r>
            <w:r w:rsidRPr="001E464C">
              <w:rPr>
                <w:rFonts w:ascii="Arial" w:hAnsi="Arial" w:cs="Arial"/>
                <w:lang w:val="kk-KZ"/>
              </w:rPr>
              <w:t xml:space="preserve"> </w:t>
            </w:r>
            <w:r w:rsidRPr="001E464C">
              <w:rPr>
                <w:rFonts w:ascii="Arial" w:hAnsi="Arial" w:cs="Arial"/>
              </w:rPr>
              <w:t>–</w:t>
            </w:r>
            <w:r w:rsidRPr="001E464C">
              <w:rPr>
                <w:rFonts w:ascii="Arial" w:hAnsi="Arial" w:cs="Arial"/>
                <w:lang w:val="kk-KZ"/>
              </w:rPr>
              <w:t xml:space="preserve"> мини клиникалық емтихан (</w:t>
            </w:r>
            <w:r w:rsidRPr="001E464C">
              <w:rPr>
                <w:rFonts w:ascii="Arial" w:hAnsi="Arial" w:cs="Arial"/>
                <w:lang w:val="en-US"/>
              </w:rPr>
              <w:t>MiniCex</w:t>
            </w:r>
            <w:r w:rsidRPr="001E464C">
              <w:rPr>
                <w:rFonts w:ascii="Arial" w:hAnsi="Arial" w:cs="Arial"/>
              </w:rPr>
              <w:t>) - 60%</w:t>
            </w:r>
          </w:p>
        </w:tc>
      </w:tr>
      <w:tr w:rsidR="00927703" w:rsidRPr="001E464C" w14:paraId="433614EA" w14:textId="77777777" w:rsidTr="008B7EAB">
        <w:trPr>
          <w:trHeight w:val="1190"/>
        </w:trPr>
        <w:tc>
          <w:tcPr>
            <w:tcW w:w="1148" w:type="dxa"/>
            <w:gridSpan w:val="2"/>
          </w:tcPr>
          <w:p w14:paraId="122B257C" w14:textId="6D085B6A" w:rsidR="00687133" w:rsidRPr="001E464C" w:rsidRDefault="00687133" w:rsidP="00927703">
            <w:pPr>
              <w:pStyle w:val="a4"/>
              <w:numPr>
                <w:ilvl w:val="0"/>
                <w:numId w:val="3"/>
              </w:numPr>
              <w:ind w:left="0" w:firstLine="0"/>
              <w:rPr>
                <w:rFonts w:ascii="Arial" w:hAnsi="Arial" w:cs="Arial"/>
              </w:rPr>
            </w:pPr>
          </w:p>
        </w:tc>
        <w:tc>
          <w:tcPr>
            <w:tcW w:w="3827" w:type="dxa"/>
            <w:gridSpan w:val="12"/>
          </w:tcPr>
          <w:p w14:paraId="186A6A74" w14:textId="5FEB0BE5" w:rsidR="00687133" w:rsidRPr="001E464C" w:rsidRDefault="00975FB4" w:rsidP="00927703">
            <w:pPr>
              <w:jc w:val="both"/>
              <w:rPr>
                <w:rFonts w:ascii="Arial" w:hAnsi="Arial" w:cs="Arial"/>
              </w:rPr>
            </w:pPr>
            <w:r w:rsidRPr="001E464C">
              <w:rPr>
                <w:rFonts w:ascii="Arial" w:hAnsi="Arial" w:cs="Arial"/>
              </w:rPr>
              <w:t>Бүйрек жеткіліксіздігі синдромы: созылмалы бүйрек ауруы</w:t>
            </w:r>
          </w:p>
        </w:tc>
        <w:tc>
          <w:tcPr>
            <w:tcW w:w="708" w:type="dxa"/>
            <w:gridSpan w:val="2"/>
          </w:tcPr>
          <w:p w14:paraId="0A1F3364" w14:textId="2EBD3202" w:rsidR="00687133" w:rsidRPr="001E464C" w:rsidRDefault="00276CC7" w:rsidP="00927703">
            <w:pPr>
              <w:jc w:val="both"/>
              <w:rPr>
                <w:rFonts w:ascii="Arial" w:hAnsi="Arial" w:cs="Arial"/>
              </w:rPr>
            </w:pPr>
            <w:r w:rsidRPr="001E464C">
              <w:rPr>
                <w:rFonts w:ascii="Arial" w:hAnsi="Arial" w:cs="Arial"/>
              </w:rPr>
              <w:t>6</w:t>
            </w:r>
          </w:p>
        </w:tc>
        <w:tc>
          <w:tcPr>
            <w:tcW w:w="4276" w:type="dxa"/>
            <w:gridSpan w:val="4"/>
          </w:tcPr>
          <w:p w14:paraId="75C95B1D" w14:textId="77777777" w:rsidR="00975FB4" w:rsidRPr="001E464C" w:rsidRDefault="00975FB4" w:rsidP="00975FB4">
            <w:pPr>
              <w:contextualSpacing/>
              <w:jc w:val="both"/>
              <w:rPr>
                <w:rFonts w:ascii="Arial" w:hAnsi="Arial" w:cs="Arial"/>
                <w:lang w:val="kk-KZ"/>
              </w:rPr>
            </w:pPr>
            <w:r w:rsidRPr="001E464C">
              <w:rPr>
                <w:rFonts w:ascii="Arial" w:hAnsi="Arial" w:cs="Arial"/>
                <w:lang w:val="kk-KZ"/>
              </w:rPr>
              <w:t>Формативті бағалау:</w:t>
            </w:r>
          </w:p>
          <w:p w14:paraId="48B96950" w14:textId="77777777" w:rsidR="00975FB4" w:rsidRPr="001E464C" w:rsidRDefault="00975FB4" w:rsidP="00975FB4">
            <w:pPr>
              <w:contextualSpacing/>
              <w:jc w:val="both"/>
              <w:rPr>
                <w:rFonts w:ascii="Arial" w:hAnsi="Arial" w:cs="Arial"/>
                <w:lang w:val="kk-KZ"/>
              </w:rPr>
            </w:pPr>
            <w:r w:rsidRPr="001E464C">
              <w:rPr>
                <w:rFonts w:ascii="Arial" w:hAnsi="Arial" w:cs="Arial"/>
                <w:lang w:val="kk-KZ"/>
              </w:rPr>
              <w:t>1. Оқытудың белсенді әдістерін қолдану: TBL, CBL</w:t>
            </w:r>
          </w:p>
          <w:p w14:paraId="0C09EC9F" w14:textId="77777777" w:rsidR="00975FB4" w:rsidRPr="001E464C" w:rsidRDefault="00975FB4" w:rsidP="00975FB4">
            <w:pPr>
              <w:contextualSpacing/>
              <w:jc w:val="both"/>
              <w:rPr>
                <w:rFonts w:ascii="Arial" w:hAnsi="Arial" w:cs="Arial"/>
                <w:lang w:val="kk-KZ"/>
              </w:rPr>
            </w:pPr>
            <w:r w:rsidRPr="001E464C">
              <w:rPr>
                <w:rFonts w:ascii="Arial" w:hAnsi="Arial" w:cs="Arial"/>
                <w:lang w:val="kk-KZ"/>
              </w:rPr>
              <w:t>2. Науқаспен жұмыс</w:t>
            </w:r>
          </w:p>
          <w:p w14:paraId="73C738F8" w14:textId="77777777" w:rsidR="00975FB4" w:rsidRPr="001E464C" w:rsidRDefault="00975FB4" w:rsidP="00975FB4">
            <w:pPr>
              <w:contextualSpacing/>
              <w:jc w:val="both"/>
              <w:rPr>
                <w:rFonts w:ascii="Arial" w:hAnsi="Arial" w:cs="Arial"/>
                <w:lang w:val="kk-KZ"/>
              </w:rPr>
            </w:pPr>
            <w:r w:rsidRPr="001E464C">
              <w:rPr>
                <w:rFonts w:ascii="Arial" w:hAnsi="Arial" w:cs="Arial"/>
                <w:lang w:val="kk-KZ"/>
              </w:rPr>
              <w:t>3. Симуляциялық орталықта оқыту</w:t>
            </w:r>
          </w:p>
          <w:p w14:paraId="2067A51D" w14:textId="3CE17E8D" w:rsidR="00687133" w:rsidRPr="001E464C" w:rsidRDefault="00975FB4" w:rsidP="00975FB4">
            <w:pPr>
              <w:jc w:val="both"/>
              <w:rPr>
                <w:rFonts w:ascii="Arial" w:hAnsi="Arial" w:cs="Arial"/>
                <w:lang w:val="kk-KZ"/>
              </w:rPr>
            </w:pPr>
            <w:r w:rsidRPr="001E464C">
              <w:rPr>
                <w:rFonts w:ascii="Arial" w:hAnsi="Arial" w:cs="Arial"/>
                <w:lang w:val="kk-KZ"/>
              </w:rPr>
              <w:t>4. СӨЖ тақырыбының шағын конференциясы</w:t>
            </w:r>
          </w:p>
        </w:tc>
      </w:tr>
      <w:tr w:rsidR="00927703" w:rsidRPr="001E464C" w14:paraId="138D03D7" w14:textId="77777777" w:rsidTr="008B7EAB">
        <w:tc>
          <w:tcPr>
            <w:tcW w:w="1148" w:type="dxa"/>
            <w:gridSpan w:val="2"/>
          </w:tcPr>
          <w:p w14:paraId="6E8C2335" w14:textId="77777777" w:rsidR="007D3104" w:rsidRPr="001E464C" w:rsidRDefault="007D3104" w:rsidP="00927703">
            <w:pPr>
              <w:pStyle w:val="a4"/>
              <w:numPr>
                <w:ilvl w:val="0"/>
                <w:numId w:val="3"/>
              </w:numPr>
              <w:ind w:left="0" w:firstLine="0"/>
              <w:rPr>
                <w:rFonts w:ascii="Arial" w:hAnsi="Arial" w:cs="Arial"/>
                <w:lang w:val="kk-KZ"/>
              </w:rPr>
            </w:pPr>
          </w:p>
        </w:tc>
        <w:tc>
          <w:tcPr>
            <w:tcW w:w="3827" w:type="dxa"/>
            <w:gridSpan w:val="12"/>
          </w:tcPr>
          <w:p w14:paraId="59CAB58B" w14:textId="68DE8500" w:rsidR="00DC1EBD" w:rsidRPr="001E464C" w:rsidRDefault="00975FB4" w:rsidP="00927703">
            <w:pPr>
              <w:jc w:val="both"/>
              <w:rPr>
                <w:rFonts w:ascii="Arial" w:hAnsi="Arial" w:cs="Arial"/>
                <w:lang w:val="kk-KZ"/>
              </w:rPr>
            </w:pPr>
            <w:r w:rsidRPr="001E464C">
              <w:rPr>
                <w:rFonts w:ascii="Arial" w:hAnsi="Arial" w:cs="Arial"/>
                <w:lang w:val="kk-KZ"/>
              </w:rPr>
              <w:t xml:space="preserve">Зәр шығару жолдарының инфекциясы. бүйректің тас ауруы </w:t>
            </w:r>
          </w:p>
        </w:tc>
        <w:tc>
          <w:tcPr>
            <w:tcW w:w="708" w:type="dxa"/>
            <w:gridSpan w:val="2"/>
          </w:tcPr>
          <w:p w14:paraId="112F99EC" w14:textId="10E6DDA5" w:rsidR="007D3104" w:rsidRPr="001E464C" w:rsidRDefault="00276CC7" w:rsidP="00927703">
            <w:pPr>
              <w:jc w:val="both"/>
              <w:rPr>
                <w:rFonts w:ascii="Arial" w:hAnsi="Arial" w:cs="Arial"/>
              </w:rPr>
            </w:pPr>
            <w:r w:rsidRPr="001E464C">
              <w:rPr>
                <w:rFonts w:ascii="Arial" w:hAnsi="Arial" w:cs="Arial"/>
              </w:rPr>
              <w:t>6</w:t>
            </w:r>
          </w:p>
        </w:tc>
        <w:tc>
          <w:tcPr>
            <w:tcW w:w="4276" w:type="dxa"/>
            <w:gridSpan w:val="4"/>
          </w:tcPr>
          <w:p w14:paraId="490C27E2" w14:textId="77777777" w:rsidR="00975FB4" w:rsidRPr="001E464C" w:rsidRDefault="00975FB4" w:rsidP="00975FB4">
            <w:pPr>
              <w:contextualSpacing/>
              <w:jc w:val="both"/>
              <w:rPr>
                <w:rFonts w:ascii="Arial" w:hAnsi="Arial" w:cs="Arial"/>
                <w:lang w:val="kk-KZ"/>
              </w:rPr>
            </w:pPr>
            <w:r w:rsidRPr="001E464C">
              <w:rPr>
                <w:rFonts w:ascii="Arial" w:hAnsi="Arial" w:cs="Arial"/>
                <w:lang w:val="kk-KZ"/>
              </w:rPr>
              <w:t>Формативті бағалау:</w:t>
            </w:r>
          </w:p>
          <w:p w14:paraId="7262E6D6" w14:textId="77777777" w:rsidR="00975FB4" w:rsidRPr="001E464C" w:rsidRDefault="00975FB4" w:rsidP="00975FB4">
            <w:pPr>
              <w:contextualSpacing/>
              <w:jc w:val="both"/>
              <w:rPr>
                <w:rFonts w:ascii="Arial" w:hAnsi="Arial" w:cs="Arial"/>
                <w:lang w:val="kk-KZ"/>
              </w:rPr>
            </w:pPr>
            <w:r w:rsidRPr="001E464C">
              <w:rPr>
                <w:rFonts w:ascii="Arial" w:hAnsi="Arial" w:cs="Arial"/>
                <w:lang w:val="kk-KZ"/>
              </w:rPr>
              <w:t>1. Оқытудың белсенді әдістерін қолдану: TBL, CBL</w:t>
            </w:r>
          </w:p>
          <w:p w14:paraId="573E827F" w14:textId="77777777" w:rsidR="00975FB4" w:rsidRPr="001E464C" w:rsidRDefault="00975FB4" w:rsidP="00975FB4">
            <w:pPr>
              <w:contextualSpacing/>
              <w:jc w:val="both"/>
              <w:rPr>
                <w:rFonts w:ascii="Arial" w:hAnsi="Arial" w:cs="Arial"/>
                <w:lang w:val="kk-KZ"/>
              </w:rPr>
            </w:pPr>
            <w:r w:rsidRPr="001E464C">
              <w:rPr>
                <w:rFonts w:ascii="Arial" w:hAnsi="Arial" w:cs="Arial"/>
                <w:lang w:val="kk-KZ"/>
              </w:rPr>
              <w:t>2. Науқаспен жұмыс</w:t>
            </w:r>
          </w:p>
          <w:p w14:paraId="14212B90" w14:textId="77777777" w:rsidR="00975FB4" w:rsidRPr="001E464C" w:rsidRDefault="00975FB4" w:rsidP="00975FB4">
            <w:pPr>
              <w:contextualSpacing/>
              <w:jc w:val="both"/>
              <w:rPr>
                <w:rFonts w:ascii="Arial" w:hAnsi="Arial" w:cs="Arial"/>
                <w:lang w:val="kk-KZ"/>
              </w:rPr>
            </w:pPr>
            <w:r w:rsidRPr="001E464C">
              <w:rPr>
                <w:rFonts w:ascii="Arial" w:hAnsi="Arial" w:cs="Arial"/>
                <w:lang w:val="kk-KZ"/>
              </w:rPr>
              <w:t>3. Симуляциялық орталықта оқыту</w:t>
            </w:r>
          </w:p>
          <w:p w14:paraId="2A979071" w14:textId="5790FC97" w:rsidR="007D3104" w:rsidRPr="001E464C" w:rsidRDefault="00975FB4" w:rsidP="00975FB4">
            <w:pPr>
              <w:jc w:val="both"/>
              <w:rPr>
                <w:rFonts w:ascii="Arial" w:hAnsi="Arial" w:cs="Arial"/>
                <w:lang w:val="kk-KZ"/>
              </w:rPr>
            </w:pPr>
            <w:r w:rsidRPr="001E464C">
              <w:rPr>
                <w:rFonts w:ascii="Arial" w:hAnsi="Arial" w:cs="Arial"/>
                <w:lang w:val="kk-KZ"/>
              </w:rPr>
              <w:t>4. СӨЖ тақырыбының шағын конференциясы</w:t>
            </w:r>
          </w:p>
        </w:tc>
      </w:tr>
      <w:tr w:rsidR="00927703" w:rsidRPr="001E464C" w14:paraId="45C8215E" w14:textId="77777777" w:rsidTr="008B7EAB">
        <w:tc>
          <w:tcPr>
            <w:tcW w:w="1148" w:type="dxa"/>
            <w:gridSpan w:val="2"/>
          </w:tcPr>
          <w:p w14:paraId="22E8D3B2" w14:textId="77777777" w:rsidR="00A06910" w:rsidRPr="001E464C" w:rsidRDefault="00A06910" w:rsidP="00927703">
            <w:pPr>
              <w:pStyle w:val="a4"/>
              <w:numPr>
                <w:ilvl w:val="0"/>
                <w:numId w:val="3"/>
              </w:numPr>
              <w:ind w:left="0" w:firstLine="0"/>
              <w:rPr>
                <w:rFonts w:ascii="Arial" w:hAnsi="Arial" w:cs="Arial"/>
                <w:lang w:val="kk-KZ"/>
              </w:rPr>
            </w:pPr>
          </w:p>
        </w:tc>
        <w:tc>
          <w:tcPr>
            <w:tcW w:w="3827" w:type="dxa"/>
            <w:gridSpan w:val="12"/>
          </w:tcPr>
          <w:p w14:paraId="590E13BA" w14:textId="0E60BD63" w:rsidR="00A06910" w:rsidRPr="001E464C" w:rsidRDefault="00975FB4" w:rsidP="00975FB4">
            <w:pPr>
              <w:jc w:val="both"/>
              <w:rPr>
                <w:rFonts w:ascii="Arial" w:hAnsi="Arial" w:cs="Arial"/>
              </w:rPr>
            </w:pPr>
            <w:r w:rsidRPr="001E464C">
              <w:rPr>
                <w:rFonts w:ascii="Arial" w:hAnsi="Arial" w:cs="Arial"/>
                <w:lang w:val="kk-KZ"/>
              </w:rPr>
              <w:t>Е</w:t>
            </w:r>
            <w:r w:rsidRPr="001E464C">
              <w:rPr>
                <w:rFonts w:ascii="Arial" w:hAnsi="Arial" w:cs="Arial"/>
              </w:rPr>
              <w:t xml:space="preserve">рлердің </w:t>
            </w:r>
            <w:r w:rsidRPr="001E464C">
              <w:rPr>
                <w:rFonts w:ascii="Arial" w:hAnsi="Arial" w:cs="Arial"/>
                <w:lang w:val="kk-KZ"/>
              </w:rPr>
              <w:t>репродуктивті</w:t>
            </w:r>
            <w:r w:rsidRPr="001E464C">
              <w:rPr>
                <w:rFonts w:ascii="Arial" w:hAnsi="Arial" w:cs="Arial"/>
              </w:rPr>
              <w:t xml:space="preserve"> жүйесі</w:t>
            </w:r>
          </w:p>
        </w:tc>
        <w:tc>
          <w:tcPr>
            <w:tcW w:w="708" w:type="dxa"/>
            <w:gridSpan w:val="2"/>
          </w:tcPr>
          <w:p w14:paraId="0C17AC07" w14:textId="1FABF468" w:rsidR="00A06910" w:rsidRPr="001E464C" w:rsidRDefault="00276CC7" w:rsidP="00927703">
            <w:pPr>
              <w:jc w:val="both"/>
              <w:rPr>
                <w:rFonts w:ascii="Arial" w:hAnsi="Arial" w:cs="Arial"/>
              </w:rPr>
            </w:pPr>
            <w:r w:rsidRPr="001E464C">
              <w:rPr>
                <w:rFonts w:ascii="Arial" w:hAnsi="Arial" w:cs="Arial"/>
              </w:rPr>
              <w:t>6</w:t>
            </w:r>
          </w:p>
        </w:tc>
        <w:tc>
          <w:tcPr>
            <w:tcW w:w="4276" w:type="dxa"/>
            <w:gridSpan w:val="4"/>
          </w:tcPr>
          <w:p w14:paraId="0DBD41A9" w14:textId="37EE63A7" w:rsidR="00975FB4" w:rsidRPr="001E464C" w:rsidRDefault="00975FB4" w:rsidP="00975FB4">
            <w:pPr>
              <w:contextualSpacing/>
              <w:jc w:val="both"/>
              <w:rPr>
                <w:rFonts w:ascii="Arial" w:hAnsi="Arial" w:cs="Arial"/>
                <w:lang w:val="kk-KZ"/>
              </w:rPr>
            </w:pPr>
            <w:r w:rsidRPr="001E464C">
              <w:rPr>
                <w:rFonts w:ascii="Arial" w:hAnsi="Arial" w:cs="Arial"/>
                <w:lang w:val="kk-KZ"/>
              </w:rPr>
              <w:t>Формативті бағалау:</w:t>
            </w:r>
          </w:p>
          <w:p w14:paraId="308CB88D" w14:textId="77777777" w:rsidR="00975FB4" w:rsidRPr="001E464C" w:rsidRDefault="00975FB4" w:rsidP="00975FB4">
            <w:pPr>
              <w:contextualSpacing/>
              <w:jc w:val="both"/>
              <w:rPr>
                <w:rFonts w:ascii="Arial" w:hAnsi="Arial" w:cs="Arial"/>
                <w:lang w:val="kk-KZ"/>
              </w:rPr>
            </w:pPr>
            <w:r w:rsidRPr="001E464C">
              <w:rPr>
                <w:rFonts w:ascii="Arial" w:hAnsi="Arial" w:cs="Arial"/>
                <w:lang w:val="kk-KZ"/>
              </w:rPr>
              <w:t>1. Оқытудың белсенді әдістерін қолдану: TBL, CBL</w:t>
            </w:r>
          </w:p>
          <w:p w14:paraId="2190CFFE" w14:textId="77777777" w:rsidR="00975FB4" w:rsidRPr="001E464C" w:rsidRDefault="00975FB4" w:rsidP="00975FB4">
            <w:pPr>
              <w:contextualSpacing/>
              <w:jc w:val="both"/>
              <w:rPr>
                <w:rFonts w:ascii="Arial" w:hAnsi="Arial" w:cs="Arial"/>
                <w:lang w:val="kk-KZ"/>
              </w:rPr>
            </w:pPr>
            <w:r w:rsidRPr="001E464C">
              <w:rPr>
                <w:rFonts w:ascii="Arial" w:hAnsi="Arial" w:cs="Arial"/>
                <w:lang w:val="kk-KZ"/>
              </w:rPr>
              <w:t>2. Науқаспен жұмыс</w:t>
            </w:r>
          </w:p>
          <w:p w14:paraId="4B8803C9" w14:textId="77777777" w:rsidR="00975FB4" w:rsidRPr="001E464C" w:rsidRDefault="00975FB4" w:rsidP="00975FB4">
            <w:pPr>
              <w:contextualSpacing/>
              <w:jc w:val="both"/>
              <w:rPr>
                <w:rFonts w:ascii="Arial" w:hAnsi="Arial" w:cs="Arial"/>
                <w:lang w:val="kk-KZ"/>
              </w:rPr>
            </w:pPr>
            <w:r w:rsidRPr="001E464C">
              <w:rPr>
                <w:rFonts w:ascii="Arial" w:hAnsi="Arial" w:cs="Arial"/>
                <w:lang w:val="kk-KZ"/>
              </w:rPr>
              <w:t>3. Симуляциялық орталықта оқыту</w:t>
            </w:r>
          </w:p>
          <w:p w14:paraId="032F39C6" w14:textId="3C061EEB" w:rsidR="00A06910" w:rsidRPr="001E464C" w:rsidRDefault="00975FB4" w:rsidP="00975FB4">
            <w:pPr>
              <w:jc w:val="both"/>
              <w:rPr>
                <w:rFonts w:ascii="Arial" w:hAnsi="Arial" w:cs="Arial"/>
                <w:lang w:val="kk-KZ"/>
              </w:rPr>
            </w:pPr>
            <w:r w:rsidRPr="001E464C">
              <w:rPr>
                <w:rFonts w:ascii="Arial" w:hAnsi="Arial" w:cs="Arial"/>
                <w:lang w:val="kk-KZ"/>
              </w:rPr>
              <w:t>4. СӨЖ тақырыбының шағын конференциясы</w:t>
            </w:r>
          </w:p>
        </w:tc>
      </w:tr>
      <w:tr w:rsidR="00927703" w:rsidRPr="001E464C" w14:paraId="317D9627" w14:textId="77777777" w:rsidTr="008B7EAB">
        <w:tc>
          <w:tcPr>
            <w:tcW w:w="1148" w:type="dxa"/>
            <w:gridSpan w:val="2"/>
          </w:tcPr>
          <w:p w14:paraId="3D80CB1C" w14:textId="77777777" w:rsidR="007D3104" w:rsidRPr="001E464C" w:rsidRDefault="007D3104" w:rsidP="00927703">
            <w:pPr>
              <w:pStyle w:val="a4"/>
              <w:numPr>
                <w:ilvl w:val="0"/>
                <w:numId w:val="3"/>
              </w:numPr>
              <w:ind w:left="0" w:firstLine="0"/>
              <w:rPr>
                <w:rFonts w:ascii="Arial" w:hAnsi="Arial" w:cs="Arial"/>
                <w:lang w:val="kk-KZ"/>
              </w:rPr>
            </w:pPr>
          </w:p>
        </w:tc>
        <w:tc>
          <w:tcPr>
            <w:tcW w:w="3827" w:type="dxa"/>
            <w:gridSpan w:val="12"/>
          </w:tcPr>
          <w:p w14:paraId="179D6C90" w14:textId="7B7EC50A" w:rsidR="007D3104" w:rsidRPr="001E464C" w:rsidRDefault="00975FB4" w:rsidP="00927703">
            <w:pPr>
              <w:jc w:val="both"/>
              <w:rPr>
                <w:rFonts w:ascii="Arial" w:hAnsi="Arial" w:cs="Arial"/>
              </w:rPr>
            </w:pPr>
            <w:r w:rsidRPr="001E464C">
              <w:rPr>
                <w:rFonts w:ascii="Arial" w:hAnsi="Arial" w:cs="Arial"/>
              </w:rPr>
              <w:t>Жүкті әйелдерде нефрологиялық аспектілері</w:t>
            </w:r>
          </w:p>
        </w:tc>
        <w:tc>
          <w:tcPr>
            <w:tcW w:w="708" w:type="dxa"/>
            <w:gridSpan w:val="2"/>
          </w:tcPr>
          <w:p w14:paraId="10FCC4B8" w14:textId="07846A2F" w:rsidR="007D3104" w:rsidRPr="001E464C" w:rsidRDefault="00276CC7" w:rsidP="00927703">
            <w:pPr>
              <w:jc w:val="both"/>
              <w:rPr>
                <w:rFonts w:ascii="Arial" w:hAnsi="Arial" w:cs="Arial"/>
              </w:rPr>
            </w:pPr>
            <w:r w:rsidRPr="001E464C">
              <w:rPr>
                <w:rFonts w:ascii="Arial" w:hAnsi="Arial" w:cs="Arial"/>
              </w:rPr>
              <w:t>6</w:t>
            </w:r>
          </w:p>
        </w:tc>
        <w:tc>
          <w:tcPr>
            <w:tcW w:w="4276" w:type="dxa"/>
            <w:gridSpan w:val="4"/>
          </w:tcPr>
          <w:p w14:paraId="2363FA52" w14:textId="77777777" w:rsidR="00975FB4" w:rsidRPr="001E464C" w:rsidRDefault="00975FB4" w:rsidP="00975FB4">
            <w:pPr>
              <w:contextualSpacing/>
              <w:jc w:val="both"/>
              <w:rPr>
                <w:rFonts w:ascii="Arial" w:hAnsi="Arial" w:cs="Arial"/>
                <w:lang w:val="kk-KZ"/>
              </w:rPr>
            </w:pPr>
            <w:r w:rsidRPr="001E464C">
              <w:rPr>
                <w:rFonts w:ascii="Arial" w:hAnsi="Arial" w:cs="Arial"/>
                <w:lang w:val="kk-KZ"/>
              </w:rPr>
              <w:t>Формативті бағалау:</w:t>
            </w:r>
          </w:p>
          <w:p w14:paraId="4D86CEF7" w14:textId="77777777" w:rsidR="00975FB4" w:rsidRPr="001E464C" w:rsidRDefault="00975FB4" w:rsidP="00975FB4">
            <w:pPr>
              <w:contextualSpacing/>
              <w:jc w:val="both"/>
              <w:rPr>
                <w:rFonts w:ascii="Arial" w:hAnsi="Arial" w:cs="Arial"/>
                <w:lang w:val="kk-KZ"/>
              </w:rPr>
            </w:pPr>
            <w:r w:rsidRPr="001E464C">
              <w:rPr>
                <w:rFonts w:ascii="Arial" w:hAnsi="Arial" w:cs="Arial"/>
                <w:lang w:val="kk-KZ"/>
              </w:rPr>
              <w:t>1. Оқытудың белсенді әдістерін қолдану: TBL, CBL</w:t>
            </w:r>
          </w:p>
          <w:p w14:paraId="47BEB5E4" w14:textId="77777777" w:rsidR="00975FB4" w:rsidRPr="001E464C" w:rsidRDefault="00975FB4" w:rsidP="00975FB4">
            <w:pPr>
              <w:contextualSpacing/>
              <w:jc w:val="both"/>
              <w:rPr>
                <w:rFonts w:ascii="Arial" w:hAnsi="Arial" w:cs="Arial"/>
                <w:lang w:val="kk-KZ"/>
              </w:rPr>
            </w:pPr>
            <w:r w:rsidRPr="001E464C">
              <w:rPr>
                <w:rFonts w:ascii="Arial" w:hAnsi="Arial" w:cs="Arial"/>
                <w:lang w:val="kk-KZ"/>
              </w:rPr>
              <w:t>2. Науқаспен жұмыс</w:t>
            </w:r>
          </w:p>
          <w:p w14:paraId="7A54D5B3" w14:textId="77777777" w:rsidR="00975FB4" w:rsidRPr="001E464C" w:rsidRDefault="00975FB4" w:rsidP="00975FB4">
            <w:pPr>
              <w:contextualSpacing/>
              <w:jc w:val="both"/>
              <w:rPr>
                <w:rFonts w:ascii="Arial" w:hAnsi="Arial" w:cs="Arial"/>
                <w:lang w:val="kk-KZ"/>
              </w:rPr>
            </w:pPr>
            <w:r w:rsidRPr="001E464C">
              <w:rPr>
                <w:rFonts w:ascii="Arial" w:hAnsi="Arial" w:cs="Arial"/>
                <w:lang w:val="kk-KZ"/>
              </w:rPr>
              <w:t>3. Симуляциялық орталықта оқыту</w:t>
            </w:r>
          </w:p>
          <w:p w14:paraId="0C2639A1" w14:textId="78C483BC" w:rsidR="007D3104" w:rsidRPr="001E464C" w:rsidRDefault="00975FB4" w:rsidP="00975FB4">
            <w:pPr>
              <w:jc w:val="both"/>
              <w:rPr>
                <w:rFonts w:ascii="Arial" w:hAnsi="Arial" w:cs="Arial"/>
                <w:lang w:val="kk-KZ"/>
              </w:rPr>
            </w:pPr>
            <w:r w:rsidRPr="001E464C">
              <w:rPr>
                <w:rFonts w:ascii="Arial" w:hAnsi="Arial" w:cs="Arial"/>
                <w:lang w:val="kk-KZ"/>
              </w:rPr>
              <w:t xml:space="preserve">4. СӨЖ тақырыбының шағын конференциясы </w:t>
            </w:r>
          </w:p>
        </w:tc>
      </w:tr>
      <w:tr w:rsidR="00927703" w:rsidRPr="001E464C" w14:paraId="008978D1" w14:textId="77777777" w:rsidTr="008B7EAB">
        <w:trPr>
          <w:gridAfter w:val="2"/>
          <w:wAfter w:w="21" w:type="dxa"/>
        </w:trPr>
        <w:tc>
          <w:tcPr>
            <w:tcW w:w="2567" w:type="dxa"/>
            <w:gridSpan w:val="8"/>
          </w:tcPr>
          <w:p w14:paraId="5550A6FD" w14:textId="3471BAC8" w:rsidR="00687133" w:rsidRPr="001E464C" w:rsidRDefault="00975FB4" w:rsidP="00927703">
            <w:pPr>
              <w:jc w:val="both"/>
              <w:rPr>
                <w:rFonts w:ascii="Arial" w:hAnsi="Arial" w:cs="Arial"/>
                <w:iCs/>
              </w:rPr>
            </w:pPr>
            <w:r w:rsidRPr="001E464C">
              <w:rPr>
                <w:rFonts w:ascii="Arial" w:hAnsi="Arial" w:cs="Arial"/>
                <w:b/>
                <w:bCs/>
                <w:lang w:val="kk-KZ"/>
              </w:rPr>
              <w:t xml:space="preserve">Аралық бақылау </w:t>
            </w:r>
            <w:r w:rsidR="00687133" w:rsidRPr="001E464C">
              <w:rPr>
                <w:rFonts w:ascii="Arial" w:hAnsi="Arial" w:cs="Arial"/>
                <w:b/>
                <w:iCs/>
              </w:rPr>
              <w:t>2</w:t>
            </w:r>
          </w:p>
        </w:tc>
        <w:tc>
          <w:tcPr>
            <w:tcW w:w="7371" w:type="dxa"/>
            <w:gridSpan w:val="10"/>
          </w:tcPr>
          <w:p w14:paraId="723B85F3" w14:textId="0E1B82FC" w:rsidR="00975FB4" w:rsidRPr="001E464C" w:rsidRDefault="00975FB4" w:rsidP="00975FB4">
            <w:pPr>
              <w:contextualSpacing/>
              <w:jc w:val="both"/>
              <w:rPr>
                <w:rFonts w:ascii="Arial" w:hAnsi="Arial" w:cs="Arial"/>
              </w:rPr>
            </w:pPr>
            <w:r w:rsidRPr="001E464C">
              <w:rPr>
                <w:rFonts w:ascii="Arial" w:hAnsi="Arial" w:cs="Arial"/>
                <w:lang w:val="kk-KZ"/>
              </w:rPr>
              <w:t>Қорытынды бағалау</w:t>
            </w:r>
            <w:r w:rsidRPr="001E464C">
              <w:rPr>
                <w:rFonts w:ascii="Arial" w:hAnsi="Arial" w:cs="Arial"/>
              </w:rPr>
              <w:t>:</w:t>
            </w:r>
          </w:p>
          <w:p w14:paraId="708EADB1" w14:textId="77777777" w:rsidR="00975FB4" w:rsidRPr="001E464C" w:rsidRDefault="00975FB4" w:rsidP="00975FB4">
            <w:pPr>
              <w:contextualSpacing/>
              <w:jc w:val="both"/>
              <w:rPr>
                <w:rFonts w:ascii="Arial" w:hAnsi="Arial" w:cs="Arial"/>
              </w:rPr>
            </w:pPr>
            <w:r w:rsidRPr="001E464C">
              <w:rPr>
                <w:rFonts w:ascii="Arial" w:hAnsi="Arial" w:cs="Arial"/>
              </w:rPr>
              <w:t>2 кезең:</w:t>
            </w:r>
          </w:p>
          <w:p w14:paraId="2CAA473A" w14:textId="77777777" w:rsidR="00975FB4" w:rsidRPr="001E464C" w:rsidRDefault="00975FB4" w:rsidP="00975FB4">
            <w:pPr>
              <w:pStyle w:val="a4"/>
              <w:numPr>
                <w:ilvl w:val="0"/>
                <w:numId w:val="35"/>
              </w:numPr>
              <w:jc w:val="both"/>
              <w:rPr>
                <w:rFonts w:ascii="Arial" w:hAnsi="Arial" w:cs="Arial"/>
              </w:rPr>
            </w:pPr>
            <w:r w:rsidRPr="001E464C">
              <w:rPr>
                <w:rFonts w:ascii="Arial" w:hAnsi="Arial" w:cs="Arial"/>
                <w:lang w:val="kk-KZ"/>
              </w:rPr>
              <w:t>кезең</w:t>
            </w:r>
            <w:r w:rsidRPr="001E464C">
              <w:rPr>
                <w:rFonts w:ascii="Arial" w:hAnsi="Arial" w:cs="Arial"/>
              </w:rPr>
              <w:t xml:space="preserve"> – Түсіну және қолдану үшін MCQ тестілеу - 40%</w:t>
            </w:r>
          </w:p>
          <w:p w14:paraId="172B4566" w14:textId="609FCEDF" w:rsidR="00975FB4" w:rsidRPr="001E464C" w:rsidRDefault="00975FB4" w:rsidP="00975FB4">
            <w:pPr>
              <w:jc w:val="both"/>
              <w:rPr>
                <w:rFonts w:ascii="Arial" w:hAnsi="Arial" w:cs="Arial"/>
              </w:rPr>
            </w:pPr>
            <w:r w:rsidRPr="001E464C">
              <w:rPr>
                <w:rFonts w:ascii="Arial" w:hAnsi="Arial" w:cs="Arial"/>
                <w:lang w:val="kk-KZ"/>
              </w:rPr>
              <w:t xml:space="preserve">кезең </w:t>
            </w:r>
            <w:r w:rsidRPr="001E464C">
              <w:rPr>
                <w:rFonts w:ascii="Arial" w:hAnsi="Arial" w:cs="Arial"/>
              </w:rPr>
              <w:t>–</w:t>
            </w:r>
            <w:r w:rsidRPr="001E464C">
              <w:rPr>
                <w:rFonts w:ascii="Arial" w:hAnsi="Arial" w:cs="Arial"/>
                <w:lang w:val="kk-KZ"/>
              </w:rPr>
              <w:t xml:space="preserve"> мини клиникалық емтихан (</w:t>
            </w:r>
            <w:r w:rsidRPr="001E464C">
              <w:rPr>
                <w:rFonts w:ascii="Arial" w:hAnsi="Arial" w:cs="Arial"/>
                <w:lang w:val="en-US"/>
              </w:rPr>
              <w:t>MiniCex</w:t>
            </w:r>
            <w:r w:rsidRPr="001E464C">
              <w:rPr>
                <w:rFonts w:ascii="Arial" w:hAnsi="Arial" w:cs="Arial"/>
              </w:rPr>
              <w:t>) - 60%</w:t>
            </w:r>
            <w:r w:rsidRPr="001E464C">
              <w:rPr>
                <w:rFonts w:ascii="Arial" w:hAnsi="Arial" w:cs="Arial"/>
                <w:lang w:val="kk-KZ"/>
              </w:rPr>
              <w:t xml:space="preserve"> </w:t>
            </w:r>
          </w:p>
          <w:p w14:paraId="6FC55637" w14:textId="59A3103B" w:rsidR="00687133" w:rsidRPr="001E464C" w:rsidRDefault="00687133" w:rsidP="00927703">
            <w:pPr>
              <w:jc w:val="both"/>
              <w:rPr>
                <w:rFonts w:ascii="Arial" w:hAnsi="Arial" w:cs="Arial"/>
              </w:rPr>
            </w:pPr>
          </w:p>
        </w:tc>
      </w:tr>
      <w:tr w:rsidR="00927703" w:rsidRPr="001E464C" w14:paraId="1D758793" w14:textId="77777777" w:rsidTr="008B7EAB">
        <w:trPr>
          <w:gridAfter w:val="2"/>
          <w:wAfter w:w="21" w:type="dxa"/>
        </w:trPr>
        <w:tc>
          <w:tcPr>
            <w:tcW w:w="2567" w:type="dxa"/>
            <w:gridSpan w:val="8"/>
          </w:tcPr>
          <w:p w14:paraId="11629457" w14:textId="7BEA55DD" w:rsidR="00687133" w:rsidRPr="001E464C" w:rsidRDefault="00975FB4" w:rsidP="00646124">
            <w:pPr>
              <w:jc w:val="both"/>
              <w:rPr>
                <w:rFonts w:ascii="Arial" w:hAnsi="Arial" w:cs="Arial"/>
                <w:b/>
                <w:bCs/>
              </w:rPr>
            </w:pPr>
            <w:r w:rsidRPr="001E464C">
              <w:rPr>
                <w:rFonts w:ascii="Arial" w:hAnsi="Arial" w:cs="Arial"/>
                <w:b/>
                <w:bCs/>
                <w:lang w:val="kk-KZ"/>
              </w:rPr>
              <w:t>Қорытынды бақылау</w:t>
            </w:r>
            <w:r w:rsidR="00646124" w:rsidRPr="001E464C">
              <w:rPr>
                <w:rFonts w:ascii="Arial" w:hAnsi="Arial" w:cs="Arial"/>
                <w:b/>
                <w:bCs/>
              </w:rPr>
              <w:t xml:space="preserve"> (емтихан</w:t>
            </w:r>
            <w:r w:rsidRPr="001E464C">
              <w:rPr>
                <w:rFonts w:ascii="Arial" w:hAnsi="Arial" w:cs="Arial"/>
                <w:b/>
                <w:bCs/>
              </w:rPr>
              <w:t>)</w:t>
            </w:r>
          </w:p>
        </w:tc>
        <w:tc>
          <w:tcPr>
            <w:tcW w:w="7371" w:type="dxa"/>
            <w:gridSpan w:val="10"/>
          </w:tcPr>
          <w:p w14:paraId="0386FEC6" w14:textId="77777777" w:rsidR="00975FB4" w:rsidRPr="001E464C" w:rsidRDefault="00975FB4" w:rsidP="00975FB4">
            <w:pPr>
              <w:contextualSpacing/>
              <w:jc w:val="both"/>
              <w:rPr>
                <w:rFonts w:ascii="Arial" w:hAnsi="Arial" w:cs="Arial"/>
              </w:rPr>
            </w:pPr>
            <w:r w:rsidRPr="001E464C">
              <w:rPr>
                <w:rFonts w:ascii="Arial" w:hAnsi="Arial" w:cs="Arial"/>
                <w:lang w:val="kk-KZ"/>
              </w:rPr>
              <w:t>Қорытынды бағалау</w:t>
            </w:r>
            <w:r w:rsidRPr="001E464C">
              <w:rPr>
                <w:rFonts w:ascii="Arial" w:hAnsi="Arial" w:cs="Arial"/>
              </w:rPr>
              <w:t>:</w:t>
            </w:r>
          </w:p>
          <w:p w14:paraId="6CE8AB2C" w14:textId="77777777" w:rsidR="00975FB4" w:rsidRPr="001E464C" w:rsidRDefault="00975FB4" w:rsidP="00975FB4">
            <w:pPr>
              <w:contextualSpacing/>
              <w:jc w:val="both"/>
              <w:rPr>
                <w:rFonts w:ascii="Arial" w:hAnsi="Arial" w:cs="Arial"/>
              </w:rPr>
            </w:pPr>
            <w:r w:rsidRPr="001E464C">
              <w:rPr>
                <w:rFonts w:ascii="Arial" w:hAnsi="Arial" w:cs="Arial"/>
              </w:rPr>
              <w:t>2 кезең:</w:t>
            </w:r>
          </w:p>
          <w:p w14:paraId="34FBAE7F" w14:textId="77777777" w:rsidR="00975FB4" w:rsidRPr="001E464C" w:rsidRDefault="00975FB4" w:rsidP="00975FB4">
            <w:pPr>
              <w:contextualSpacing/>
              <w:jc w:val="both"/>
              <w:rPr>
                <w:rFonts w:ascii="Arial" w:hAnsi="Arial" w:cs="Arial"/>
              </w:rPr>
            </w:pPr>
            <w:r w:rsidRPr="001E464C">
              <w:rPr>
                <w:rFonts w:ascii="Arial" w:hAnsi="Arial" w:cs="Arial"/>
              </w:rPr>
              <w:t>1-</w:t>
            </w:r>
            <w:r w:rsidRPr="001E464C">
              <w:rPr>
                <w:rFonts w:ascii="Arial" w:hAnsi="Arial" w:cs="Arial"/>
                <w:lang w:val="kk-KZ"/>
              </w:rPr>
              <w:t xml:space="preserve"> кезең</w:t>
            </w:r>
            <w:r w:rsidRPr="001E464C">
              <w:rPr>
                <w:rFonts w:ascii="Arial" w:hAnsi="Arial" w:cs="Arial"/>
              </w:rPr>
              <w:t xml:space="preserve"> – Түсіну және қолдану үшін MCQ тестілеу - 40%</w:t>
            </w:r>
          </w:p>
          <w:p w14:paraId="0DE175EC" w14:textId="79533FC6" w:rsidR="00687133" w:rsidRPr="001E464C" w:rsidRDefault="00975FB4" w:rsidP="00975FB4">
            <w:pPr>
              <w:pStyle w:val="a4"/>
              <w:numPr>
                <w:ilvl w:val="0"/>
                <w:numId w:val="35"/>
              </w:numPr>
              <w:jc w:val="both"/>
              <w:rPr>
                <w:rFonts w:ascii="Arial" w:hAnsi="Arial" w:cs="Arial"/>
                <w:b/>
                <w:bCs/>
              </w:rPr>
            </w:pPr>
            <w:r w:rsidRPr="001E464C">
              <w:rPr>
                <w:rFonts w:ascii="Arial" w:hAnsi="Arial" w:cs="Arial"/>
                <w:lang w:val="kk-KZ"/>
              </w:rPr>
              <w:t>кезең</w:t>
            </w:r>
            <w:r w:rsidR="00C65A4B" w:rsidRPr="001E464C">
              <w:rPr>
                <w:rFonts w:ascii="Arial" w:hAnsi="Arial" w:cs="Arial"/>
                <w:lang w:val="kk-KZ"/>
              </w:rPr>
              <w:t xml:space="preserve"> </w:t>
            </w:r>
            <w:r w:rsidR="00C65A4B" w:rsidRPr="001E464C">
              <w:rPr>
                <w:rFonts w:ascii="Arial" w:hAnsi="Arial" w:cs="Arial"/>
              </w:rPr>
              <w:t>–</w:t>
            </w:r>
            <w:r w:rsidR="00C65A4B" w:rsidRPr="001E464C">
              <w:rPr>
                <w:rFonts w:ascii="Arial" w:hAnsi="Arial" w:cs="Arial"/>
                <w:lang w:val="kk-KZ"/>
              </w:rPr>
              <w:t xml:space="preserve"> </w:t>
            </w:r>
            <w:r w:rsidRPr="001E464C">
              <w:rPr>
                <w:rFonts w:ascii="Arial" w:hAnsi="Arial" w:cs="Arial"/>
                <w:lang w:val="kk-KZ"/>
              </w:rPr>
              <w:t>Объективті құрылымдық клиникалық емтихан</w:t>
            </w:r>
            <w:r w:rsidR="00C65A4B" w:rsidRPr="001E464C">
              <w:rPr>
                <w:rFonts w:ascii="Arial" w:hAnsi="Arial" w:cs="Arial"/>
              </w:rPr>
              <w:t xml:space="preserve"> - 60%</w:t>
            </w:r>
          </w:p>
        </w:tc>
      </w:tr>
      <w:tr w:rsidR="00927703" w:rsidRPr="001E464C" w14:paraId="65853A7A" w14:textId="77777777" w:rsidTr="008B7EAB">
        <w:tc>
          <w:tcPr>
            <w:tcW w:w="7120" w:type="dxa"/>
            <w:gridSpan w:val="17"/>
          </w:tcPr>
          <w:p w14:paraId="0712519F" w14:textId="6584E798" w:rsidR="00687133" w:rsidRPr="001E464C" w:rsidRDefault="00975FB4" w:rsidP="00927703">
            <w:pPr>
              <w:jc w:val="both"/>
              <w:rPr>
                <w:rFonts w:ascii="Arial" w:hAnsi="Arial" w:cs="Arial"/>
                <w:b/>
                <w:bCs/>
              </w:rPr>
            </w:pPr>
            <w:r w:rsidRPr="001E464C">
              <w:rPr>
                <w:rFonts w:ascii="Arial" w:hAnsi="Arial" w:cs="Arial"/>
                <w:b/>
                <w:bCs/>
              </w:rPr>
              <w:t>Барлығы</w:t>
            </w:r>
          </w:p>
        </w:tc>
        <w:tc>
          <w:tcPr>
            <w:tcW w:w="2839" w:type="dxa"/>
            <w:gridSpan w:val="3"/>
          </w:tcPr>
          <w:p w14:paraId="64D1F3DC" w14:textId="70690B5C" w:rsidR="00A62C4D" w:rsidRPr="001E464C" w:rsidRDefault="00687133" w:rsidP="00927703">
            <w:pPr>
              <w:jc w:val="both"/>
              <w:rPr>
                <w:rFonts w:ascii="Arial" w:hAnsi="Arial" w:cs="Arial"/>
                <w:b/>
                <w:bCs/>
              </w:rPr>
            </w:pPr>
            <w:r w:rsidRPr="001E464C">
              <w:rPr>
                <w:rFonts w:ascii="Arial" w:hAnsi="Arial" w:cs="Arial"/>
                <w:b/>
                <w:bCs/>
              </w:rPr>
              <w:t>100</w:t>
            </w:r>
          </w:p>
        </w:tc>
      </w:tr>
      <w:tr w:rsidR="00927703" w:rsidRPr="001E464C" w14:paraId="1D767558" w14:textId="77777777" w:rsidTr="008B7EAB">
        <w:tc>
          <w:tcPr>
            <w:tcW w:w="1148" w:type="dxa"/>
            <w:gridSpan w:val="2"/>
            <w:shd w:val="clear" w:color="auto" w:fill="DEEAF6" w:themeFill="accent5" w:themeFillTint="33"/>
          </w:tcPr>
          <w:p w14:paraId="0CCD2483" w14:textId="3D6EEBB1" w:rsidR="00687133" w:rsidRPr="001E464C" w:rsidRDefault="00687133" w:rsidP="00927703">
            <w:pPr>
              <w:jc w:val="both"/>
              <w:rPr>
                <w:rFonts w:ascii="Arial" w:hAnsi="Arial" w:cs="Arial"/>
                <w:b/>
                <w:bCs/>
              </w:rPr>
            </w:pPr>
            <w:r w:rsidRPr="001E464C">
              <w:rPr>
                <w:rFonts w:ascii="Arial" w:hAnsi="Arial" w:cs="Arial"/>
                <w:b/>
                <w:bCs/>
              </w:rPr>
              <w:t xml:space="preserve">9. </w:t>
            </w:r>
          </w:p>
        </w:tc>
        <w:tc>
          <w:tcPr>
            <w:tcW w:w="8811" w:type="dxa"/>
            <w:gridSpan w:val="18"/>
            <w:shd w:val="clear" w:color="auto" w:fill="DEEAF6" w:themeFill="accent5" w:themeFillTint="33"/>
          </w:tcPr>
          <w:p w14:paraId="7DA38C32" w14:textId="77777777" w:rsidR="00975FB4" w:rsidRPr="001E464C" w:rsidRDefault="00975FB4" w:rsidP="00975FB4">
            <w:pPr>
              <w:contextualSpacing/>
              <w:jc w:val="both"/>
              <w:rPr>
                <w:rFonts w:ascii="Arial" w:hAnsi="Arial" w:cs="Arial"/>
                <w:b/>
                <w:bCs/>
              </w:rPr>
            </w:pPr>
            <w:r w:rsidRPr="001E464C">
              <w:rPr>
                <w:rFonts w:ascii="Arial" w:hAnsi="Arial" w:cs="Arial"/>
                <w:b/>
                <w:bCs/>
              </w:rPr>
              <w:t>Пән бойынша оқыту әдістері</w:t>
            </w:r>
          </w:p>
          <w:p w14:paraId="064657F9" w14:textId="77777777" w:rsidR="00975FB4" w:rsidRPr="001E464C" w:rsidRDefault="00975FB4" w:rsidP="00975FB4">
            <w:pPr>
              <w:contextualSpacing/>
              <w:jc w:val="both"/>
              <w:rPr>
                <w:rFonts w:ascii="Arial" w:hAnsi="Arial" w:cs="Arial"/>
                <w:bCs/>
              </w:rPr>
            </w:pPr>
            <w:r w:rsidRPr="001E464C">
              <w:rPr>
                <w:rFonts w:ascii="Arial" w:hAnsi="Arial" w:cs="Arial"/>
                <w:bCs/>
              </w:rPr>
              <w:t>(оқытуда қолданылатын оқу және оқыту тәсілдерін қысқаша сипаттаңыз)</w:t>
            </w:r>
          </w:p>
          <w:p w14:paraId="34FE5E5A" w14:textId="53A99E08" w:rsidR="00687133" w:rsidRPr="001E464C" w:rsidRDefault="00975FB4" w:rsidP="00975FB4">
            <w:pPr>
              <w:jc w:val="both"/>
              <w:rPr>
                <w:rFonts w:ascii="Arial" w:hAnsi="Arial" w:cs="Arial"/>
              </w:rPr>
            </w:pPr>
            <w:r w:rsidRPr="001E464C">
              <w:rPr>
                <w:rFonts w:ascii="Arial" w:hAnsi="Arial" w:cs="Arial"/>
                <w:bCs/>
              </w:rPr>
              <w:t>Оқытудың белсенді әдістерін қолдану: TBL, CBL</w:t>
            </w:r>
          </w:p>
        </w:tc>
      </w:tr>
      <w:tr w:rsidR="00927703" w:rsidRPr="001E464C" w14:paraId="04D0FC3B" w14:textId="77777777" w:rsidTr="008B7EAB">
        <w:trPr>
          <w:trHeight w:val="150"/>
        </w:trPr>
        <w:tc>
          <w:tcPr>
            <w:tcW w:w="1148" w:type="dxa"/>
            <w:gridSpan w:val="2"/>
          </w:tcPr>
          <w:p w14:paraId="06C7B04E" w14:textId="4A3441DD" w:rsidR="00687133" w:rsidRPr="001E464C" w:rsidRDefault="00687133" w:rsidP="00927703">
            <w:pPr>
              <w:jc w:val="both"/>
              <w:rPr>
                <w:rFonts w:ascii="Arial" w:hAnsi="Arial" w:cs="Arial"/>
              </w:rPr>
            </w:pPr>
            <w:r w:rsidRPr="001E464C">
              <w:rPr>
                <w:rFonts w:ascii="Arial" w:hAnsi="Arial" w:cs="Arial"/>
              </w:rPr>
              <w:t>1</w:t>
            </w:r>
          </w:p>
        </w:tc>
        <w:tc>
          <w:tcPr>
            <w:tcW w:w="8811" w:type="dxa"/>
            <w:gridSpan w:val="18"/>
          </w:tcPr>
          <w:p w14:paraId="08114BD7" w14:textId="77777777" w:rsidR="00975FB4" w:rsidRPr="001E464C" w:rsidRDefault="00975FB4" w:rsidP="00975FB4">
            <w:pPr>
              <w:contextualSpacing/>
              <w:jc w:val="both"/>
              <w:rPr>
                <w:rFonts w:ascii="Arial" w:hAnsi="Arial" w:cs="Arial"/>
                <w:lang w:val="en-US"/>
              </w:rPr>
            </w:pPr>
            <w:r w:rsidRPr="001E464C">
              <w:rPr>
                <w:rFonts w:ascii="Arial" w:hAnsi="Arial" w:cs="Arial"/>
                <w:b/>
                <w:bCs/>
              </w:rPr>
              <w:t>Формативті</w:t>
            </w:r>
            <w:r w:rsidRPr="001E464C">
              <w:rPr>
                <w:rFonts w:ascii="Arial" w:hAnsi="Arial" w:cs="Arial"/>
                <w:b/>
                <w:bCs/>
                <w:lang w:val="en-US"/>
              </w:rPr>
              <w:t xml:space="preserve"> </w:t>
            </w:r>
            <w:r w:rsidRPr="001E464C">
              <w:rPr>
                <w:rFonts w:ascii="Arial" w:hAnsi="Arial" w:cs="Arial"/>
                <w:b/>
                <w:bCs/>
              </w:rPr>
              <w:t>бағалау</w:t>
            </w:r>
            <w:r w:rsidRPr="001E464C">
              <w:rPr>
                <w:rFonts w:ascii="Arial" w:hAnsi="Arial" w:cs="Arial"/>
                <w:b/>
                <w:bCs/>
                <w:lang w:val="en-US"/>
              </w:rPr>
              <w:t xml:space="preserve"> </w:t>
            </w:r>
            <w:r w:rsidRPr="001E464C">
              <w:rPr>
                <w:rFonts w:ascii="Arial" w:hAnsi="Arial" w:cs="Arial"/>
                <w:b/>
                <w:bCs/>
              </w:rPr>
              <w:t>әдістері</w:t>
            </w:r>
            <w:r w:rsidRPr="001E464C">
              <w:rPr>
                <w:rFonts w:ascii="Arial" w:hAnsi="Arial" w:cs="Arial"/>
                <w:b/>
                <w:bCs/>
                <w:lang w:val="en-US"/>
              </w:rPr>
              <w:t>:</w:t>
            </w:r>
            <w:r w:rsidRPr="001E464C">
              <w:rPr>
                <w:rFonts w:ascii="Arial" w:hAnsi="Arial" w:cs="Arial"/>
                <w:lang w:val="en-US"/>
              </w:rPr>
              <w:t xml:space="preserve"> </w:t>
            </w:r>
          </w:p>
          <w:p w14:paraId="39542726" w14:textId="30DD0F04" w:rsidR="009C28D3" w:rsidRPr="001E464C" w:rsidRDefault="009C28D3" w:rsidP="00927703">
            <w:pPr>
              <w:jc w:val="both"/>
              <w:rPr>
                <w:rFonts w:ascii="Arial" w:hAnsi="Arial" w:cs="Arial"/>
                <w:lang w:val="en-US"/>
              </w:rPr>
            </w:pPr>
            <w:r w:rsidRPr="001E464C">
              <w:rPr>
                <w:rFonts w:ascii="Arial" w:hAnsi="Arial" w:cs="Arial"/>
                <w:lang w:val="en-US"/>
              </w:rPr>
              <w:t>TBL – Team Based Learning</w:t>
            </w:r>
            <w:r w:rsidR="00687133" w:rsidRPr="001E464C">
              <w:rPr>
                <w:rFonts w:ascii="Arial" w:hAnsi="Arial" w:cs="Arial"/>
                <w:lang w:val="en-US"/>
              </w:rPr>
              <w:t xml:space="preserve"> </w:t>
            </w:r>
            <w:r w:rsidRPr="001E464C">
              <w:rPr>
                <w:rFonts w:ascii="Arial" w:hAnsi="Arial" w:cs="Arial"/>
                <w:lang w:val="en-US"/>
              </w:rPr>
              <w:t>(</w:t>
            </w:r>
            <w:hyperlink r:id="rId11" w:history="1">
              <w:r w:rsidRPr="001E464C">
                <w:rPr>
                  <w:rStyle w:val="a6"/>
                  <w:rFonts w:ascii="Arial" w:hAnsi="Arial" w:cs="Arial"/>
                  <w:color w:val="auto"/>
                  <w:lang w:val="en-US"/>
                </w:rPr>
                <w:t>https://classroom.google.com/w/MzM5OTU5MjU0OTM0/t/all</w:t>
              </w:r>
            </w:hyperlink>
            <w:r w:rsidRPr="001E464C">
              <w:rPr>
                <w:rFonts w:ascii="Arial" w:hAnsi="Arial" w:cs="Arial"/>
                <w:lang w:val="en-US"/>
              </w:rPr>
              <w:t>)</w:t>
            </w:r>
          </w:p>
          <w:p w14:paraId="33A2BA47" w14:textId="1F9DB8C7" w:rsidR="001C7CCE" w:rsidRPr="001E464C" w:rsidRDefault="00687133" w:rsidP="00927703">
            <w:pPr>
              <w:jc w:val="both"/>
              <w:rPr>
                <w:rFonts w:ascii="Arial" w:hAnsi="Arial" w:cs="Arial"/>
                <w:lang w:val="en-US"/>
              </w:rPr>
            </w:pPr>
            <w:r w:rsidRPr="001E464C">
              <w:rPr>
                <w:rFonts w:ascii="Arial" w:hAnsi="Arial" w:cs="Arial"/>
                <w:lang w:val="en-US"/>
              </w:rPr>
              <w:t>CBL</w:t>
            </w:r>
            <w:r w:rsidR="009C28D3" w:rsidRPr="001E464C">
              <w:rPr>
                <w:rFonts w:ascii="Arial" w:hAnsi="Arial" w:cs="Arial"/>
                <w:lang w:val="en-US"/>
              </w:rPr>
              <w:t xml:space="preserve"> – Case Based Learning (</w:t>
            </w:r>
            <w:hyperlink r:id="rId12" w:anchor=":~:text=What%20is%20Case%2DBased%20Learning,group%20to%20examine%20the%20case" w:history="1">
              <w:r w:rsidR="001C7CCE" w:rsidRPr="001E464C">
                <w:rPr>
                  <w:rStyle w:val="a6"/>
                  <w:rFonts w:ascii="Arial" w:hAnsi="Arial" w:cs="Arial"/>
                  <w:color w:val="auto"/>
                  <w:lang w:val="en-US"/>
                </w:rPr>
                <w:t>https://www.queensu.ca/ctl/resources/instructional-strategies/case-based-learning#:~:text=What%20is%20Case%2DBased%20Learning,group%20to%20examine%20the%20case</w:t>
              </w:r>
            </w:hyperlink>
            <w:r w:rsidR="009C28D3" w:rsidRPr="001E464C">
              <w:rPr>
                <w:rFonts w:ascii="Arial" w:hAnsi="Arial" w:cs="Arial"/>
                <w:lang w:val="en-US"/>
              </w:rPr>
              <w:t>.</w:t>
            </w:r>
            <w:r w:rsidR="001C7CCE" w:rsidRPr="001E464C">
              <w:rPr>
                <w:rFonts w:ascii="Arial" w:hAnsi="Arial" w:cs="Arial"/>
                <w:lang w:val="en-US"/>
              </w:rPr>
              <w:t xml:space="preserve">) </w:t>
            </w:r>
          </w:p>
        </w:tc>
      </w:tr>
      <w:tr w:rsidR="00927703" w:rsidRPr="001E464C" w14:paraId="39254B63" w14:textId="77777777" w:rsidTr="008B7EAB">
        <w:trPr>
          <w:trHeight w:val="150"/>
        </w:trPr>
        <w:tc>
          <w:tcPr>
            <w:tcW w:w="1148" w:type="dxa"/>
            <w:gridSpan w:val="2"/>
          </w:tcPr>
          <w:p w14:paraId="30523590" w14:textId="21DE1237" w:rsidR="00687133" w:rsidRPr="001E464C" w:rsidRDefault="00687133" w:rsidP="00927703">
            <w:pPr>
              <w:jc w:val="both"/>
              <w:rPr>
                <w:rFonts w:ascii="Arial" w:hAnsi="Arial" w:cs="Arial"/>
              </w:rPr>
            </w:pPr>
            <w:r w:rsidRPr="001E464C">
              <w:rPr>
                <w:rFonts w:ascii="Arial" w:hAnsi="Arial" w:cs="Arial"/>
              </w:rPr>
              <w:t>2</w:t>
            </w:r>
          </w:p>
        </w:tc>
        <w:tc>
          <w:tcPr>
            <w:tcW w:w="8811" w:type="dxa"/>
            <w:gridSpan w:val="18"/>
          </w:tcPr>
          <w:p w14:paraId="75A6C915" w14:textId="77777777" w:rsidR="00975FB4" w:rsidRPr="001E464C" w:rsidRDefault="00975FB4" w:rsidP="00975FB4">
            <w:pPr>
              <w:contextualSpacing/>
              <w:jc w:val="both"/>
              <w:rPr>
                <w:rFonts w:ascii="Arial" w:hAnsi="Arial" w:cs="Arial"/>
              </w:rPr>
            </w:pPr>
            <w:r w:rsidRPr="001E464C">
              <w:rPr>
                <w:rFonts w:ascii="Arial" w:hAnsi="Arial" w:cs="Arial"/>
                <w:b/>
                <w:bCs/>
              </w:rPr>
              <w:t>Қорытынды бағалау әдістері (5-тармақтан):</w:t>
            </w:r>
            <w:r w:rsidRPr="001E464C">
              <w:rPr>
                <w:rFonts w:ascii="Arial" w:hAnsi="Arial" w:cs="Arial"/>
              </w:rPr>
              <w:t xml:space="preserve"> </w:t>
            </w:r>
          </w:p>
          <w:p w14:paraId="5C327594" w14:textId="6CEC671C" w:rsidR="008D5D0C" w:rsidRPr="001E464C" w:rsidRDefault="008D5D0C" w:rsidP="00927703">
            <w:pPr>
              <w:jc w:val="both"/>
              <w:rPr>
                <w:rFonts w:ascii="Arial" w:hAnsi="Arial" w:cs="Arial"/>
              </w:rPr>
            </w:pPr>
            <w:r w:rsidRPr="001E464C">
              <w:rPr>
                <w:rFonts w:ascii="Arial" w:hAnsi="Arial" w:cs="Arial"/>
              </w:rPr>
              <w:t xml:space="preserve">1. </w:t>
            </w:r>
            <w:r w:rsidR="00FE0562" w:rsidRPr="001E464C">
              <w:rPr>
                <w:rFonts w:ascii="Arial" w:hAnsi="Arial" w:cs="Arial"/>
              </w:rPr>
              <w:t>Түсіну және қолдану үшін MCQ тестілеу</w:t>
            </w:r>
          </w:p>
          <w:p w14:paraId="4156EA8A" w14:textId="77777777" w:rsidR="00FE0562" w:rsidRPr="001E464C" w:rsidRDefault="008D5D0C" w:rsidP="00FE0562">
            <w:pPr>
              <w:contextualSpacing/>
              <w:jc w:val="both"/>
              <w:rPr>
                <w:rFonts w:ascii="Arial" w:hAnsi="Arial" w:cs="Arial"/>
              </w:rPr>
            </w:pPr>
            <w:r w:rsidRPr="001E464C">
              <w:rPr>
                <w:rFonts w:ascii="Arial" w:hAnsi="Arial" w:cs="Arial"/>
              </w:rPr>
              <w:t xml:space="preserve">2. </w:t>
            </w:r>
            <w:r w:rsidR="00FE0562" w:rsidRPr="001E464C">
              <w:rPr>
                <w:rFonts w:ascii="Arial" w:hAnsi="Arial" w:cs="Arial"/>
              </w:rPr>
              <w:t xml:space="preserve">Практикалық дағдыларды тапсыру-миниклиникалық емтихан (MiniCex) </w:t>
            </w:r>
          </w:p>
          <w:p w14:paraId="33926B8D" w14:textId="3CB1FA30" w:rsidR="008D5D0C" w:rsidRPr="001E464C" w:rsidRDefault="00FE0562" w:rsidP="00927703">
            <w:pPr>
              <w:jc w:val="both"/>
              <w:rPr>
                <w:rFonts w:ascii="Arial" w:hAnsi="Arial" w:cs="Arial"/>
              </w:rPr>
            </w:pPr>
            <w:r w:rsidRPr="001E464C">
              <w:rPr>
                <w:rFonts w:ascii="Arial" w:hAnsi="Arial" w:cs="Arial"/>
              </w:rPr>
              <w:lastRenderedPageBreak/>
              <w:t>3. СӨЖ-</w:t>
            </w:r>
            <w:r w:rsidRPr="001E464C">
              <w:rPr>
                <w:rFonts w:ascii="Arial" w:hAnsi="Arial" w:cs="Arial"/>
                <w:b/>
              </w:rPr>
              <w:t xml:space="preserve"> кейс, видео, симуляция НЕМЕСЕ студенттің ғылыми-зерттеу жұмысы – дипломдық жұмыс, баяндама, мақала) – шығармашылық тапсырманы бағалау</w:t>
            </w:r>
          </w:p>
          <w:p w14:paraId="05BA3192" w14:textId="1AB9D70F" w:rsidR="008C5F28" w:rsidRPr="001E464C" w:rsidRDefault="008C5F28" w:rsidP="00927703">
            <w:pPr>
              <w:jc w:val="both"/>
              <w:rPr>
                <w:rFonts w:ascii="Arial" w:hAnsi="Arial" w:cs="Arial"/>
              </w:rPr>
            </w:pPr>
            <w:r w:rsidRPr="001E464C">
              <w:rPr>
                <w:rFonts w:ascii="Arial" w:hAnsi="Arial" w:cs="Arial"/>
              </w:rPr>
              <w:t xml:space="preserve">4. </w:t>
            </w:r>
            <w:r w:rsidR="00FE0562" w:rsidRPr="001E464C">
              <w:rPr>
                <w:rFonts w:ascii="Arial" w:hAnsi="Arial" w:cs="Arial"/>
                <w:color w:val="222222"/>
              </w:rPr>
              <w:t>Ауру тарихын қорғау</w:t>
            </w:r>
          </w:p>
          <w:p w14:paraId="228FF143" w14:textId="70C02D51" w:rsidR="008C5F28" w:rsidRPr="001E464C" w:rsidRDefault="008C5F28" w:rsidP="00927703">
            <w:pPr>
              <w:jc w:val="both"/>
              <w:rPr>
                <w:rFonts w:ascii="Arial" w:hAnsi="Arial" w:cs="Arial"/>
              </w:rPr>
            </w:pPr>
            <w:r w:rsidRPr="001E464C">
              <w:rPr>
                <w:rFonts w:ascii="Arial" w:hAnsi="Arial" w:cs="Arial"/>
              </w:rPr>
              <w:t xml:space="preserve">5. </w:t>
            </w:r>
            <w:r w:rsidR="00FE0562" w:rsidRPr="001E464C">
              <w:rPr>
                <w:rFonts w:ascii="Arial" w:hAnsi="Arial" w:cs="Arial"/>
              </w:rPr>
              <w:t>Ғылыми жұмыстар портфолиосы</w:t>
            </w:r>
          </w:p>
          <w:p w14:paraId="60690D04" w14:textId="31882747" w:rsidR="00687133" w:rsidRPr="001E464C" w:rsidRDefault="008C5F28" w:rsidP="00927703">
            <w:pPr>
              <w:jc w:val="both"/>
              <w:rPr>
                <w:rFonts w:ascii="Arial" w:hAnsi="Arial" w:cs="Arial"/>
              </w:rPr>
            </w:pPr>
            <w:r w:rsidRPr="001E464C">
              <w:rPr>
                <w:rFonts w:ascii="Arial" w:hAnsi="Arial" w:cs="Arial"/>
              </w:rPr>
              <w:t xml:space="preserve">6. </w:t>
            </w:r>
            <w:r w:rsidRPr="001E464C">
              <w:rPr>
                <w:rFonts w:ascii="Arial" w:eastAsia="Times New Roman" w:hAnsi="Arial" w:cs="Arial"/>
              </w:rPr>
              <w:t xml:space="preserve">Курация, </w:t>
            </w:r>
            <w:r w:rsidR="00FE0562" w:rsidRPr="001E464C">
              <w:rPr>
                <w:rFonts w:ascii="Arial" w:eastAsia="Times New Roman" w:hAnsi="Arial" w:cs="Arial"/>
              </w:rPr>
              <w:t>клиникалық дағдылар</w:t>
            </w:r>
          </w:p>
        </w:tc>
      </w:tr>
      <w:tr w:rsidR="00927703" w:rsidRPr="001E464C" w14:paraId="64B5D319" w14:textId="77777777" w:rsidTr="008B7EAB">
        <w:trPr>
          <w:gridAfter w:val="1"/>
          <w:wAfter w:w="15" w:type="dxa"/>
        </w:trPr>
        <w:tc>
          <w:tcPr>
            <w:tcW w:w="567" w:type="dxa"/>
            <w:shd w:val="clear" w:color="auto" w:fill="DEEAF6" w:themeFill="accent5" w:themeFillTint="33"/>
          </w:tcPr>
          <w:p w14:paraId="6F46C4D1" w14:textId="4A1DCC97" w:rsidR="00687133" w:rsidRPr="001E464C" w:rsidRDefault="00687133" w:rsidP="00927703">
            <w:pPr>
              <w:jc w:val="both"/>
              <w:rPr>
                <w:rFonts w:ascii="Arial" w:hAnsi="Arial" w:cs="Arial"/>
                <w:b/>
                <w:bCs/>
              </w:rPr>
            </w:pPr>
            <w:r w:rsidRPr="001E464C">
              <w:rPr>
                <w:rFonts w:ascii="Arial" w:hAnsi="Arial" w:cs="Arial"/>
                <w:b/>
                <w:bCs/>
              </w:rPr>
              <w:lastRenderedPageBreak/>
              <w:t xml:space="preserve">10. </w:t>
            </w:r>
          </w:p>
        </w:tc>
        <w:tc>
          <w:tcPr>
            <w:tcW w:w="9377" w:type="dxa"/>
            <w:gridSpan w:val="18"/>
            <w:shd w:val="clear" w:color="auto" w:fill="DEEAF6" w:themeFill="accent5" w:themeFillTint="33"/>
          </w:tcPr>
          <w:p w14:paraId="08F972CD" w14:textId="07E60CF2" w:rsidR="00687133" w:rsidRPr="001E464C" w:rsidRDefault="00FE0562" w:rsidP="00FE0562">
            <w:pPr>
              <w:jc w:val="both"/>
              <w:rPr>
                <w:rFonts w:ascii="Arial" w:hAnsi="Arial" w:cs="Arial"/>
                <w:b/>
                <w:bCs/>
              </w:rPr>
            </w:pPr>
            <w:r w:rsidRPr="001E464C">
              <w:rPr>
                <w:rFonts w:ascii="Arial" w:hAnsi="Arial" w:cs="Arial"/>
                <w:b/>
                <w:bCs/>
              </w:rPr>
              <w:t>Жиынтық бағалау (бағаларды көрсету)</w:t>
            </w:r>
          </w:p>
        </w:tc>
      </w:tr>
      <w:tr w:rsidR="00927703" w:rsidRPr="001E464C" w14:paraId="4594D71B" w14:textId="77777777" w:rsidTr="008B7EAB">
        <w:trPr>
          <w:gridAfter w:val="1"/>
          <w:wAfter w:w="15" w:type="dxa"/>
        </w:trPr>
        <w:tc>
          <w:tcPr>
            <w:tcW w:w="567" w:type="dxa"/>
          </w:tcPr>
          <w:p w14:paraId="2E7061DD" w14:textId="12C7EC15" w:rsidR="00EF53F8" w:rsidRPr="001E464C" w:rsidRDefault="00EF53F8" w:rsidP="00927703">
            <w:pPr>
              <w:jc w:val="both"/>
              <w:rPr>
                <w:rFonts w:ascii="Arial" w:hAnsi="Arial" w:cs="Arial"/>
                <w:b/>
                <w:bCs/>
              </w:rPr>
            </w:pPr>
            <w:r w:rsidRPr="001E464C">
              <w:rPr>
                <w:rFonts w:ascii="Arial" w:hAnsi="Arial" w:cs="Arial"/>
                <w:b/>
                <w:bCs/>
              </w:rPr>
              <w:t>№</w:t>
            </w:r>
          </w:p>
        </w:tc>
        <w:tc>
          <w:tcPr>
            <w:tcW w:w="2556" w:type="dxa"/>
            <w:gridSpan w:val="9"/>
          </w:tcPr>
          <w:p w14:paraId="116B5B17" w14:textId="3B4F4D83" w:rsidR="00EF53F8" w:rsidRPr="001E464C" w:rsidRDefault="00FE0562" w:rsidP="00927703">
            <w:pPr>
              <w:jc w:val="both"/>
              <w:rPr>
                <w:rFonts w:ascii="Arial" w:hAnsi="Arial" w:cs="Arial"/>
                <w:b/>
                <w:bCs/>
              </w:rPr>
            </w:pPr>
            <w:r w:rsidRPr="001E464C">
              <w:rPr>
                <w:rFonts w:ascii="Arial" w:hAnsi="Arial" w:cs="Arial"/>
                <w:b/>
                <w:bCs/>
                <w:lang w:val="kk-KZ"/>
              </w:rPr>
              <w:t>Бағалау түрі</w:t>
            </w:r>
          </w:p>
        </w:tc>
        <w:tc>
          <w:tcPr>
            <w:tcW w:w="6821" w:type="dxa"/>
            <w:gridSpan w:val="9"/>
          </w:tcPr>
          <w:p w14:paraId="01CD8C87" w14:textId="72B9816A" w:rsidR="00EF53F8" w:rsidRPr="001E464C" w:rsidRDefault="00FE0562" w:rsidP="00927703">
            <w:pPr>
              <w:jc w:val="both"/>
              <w:rPr>
                <w:rFonts w:ascii="Arial" w:hAnsi="Arial" w:cs="Arial"/>
                <w:b/>
                <w:bCs/>
              </w:rPr>
            </w:pPr>
            <w:r w:rsidRPr="001E464C">
              <w:rPr>
                <w:rFonts w:ascii="Arial" w:hAnsi="Arial" w:cs="Arial"/>
                <w:b/>
                <w:bCs/>
              </w:rPr>
              <w:t>Салмағы жалпы пайыздық қатынаста</w:t>
            </w:r>
          </w:p>
        </w:tc>
      </w:tr>
      <w:tr w:rsidR="00927703" w:rsidRPr="001E464C" w14:paraId="4A3A0A56" w14:textId="77777777" w:rsidTr="008B7EAB">
        <w:trPr>
          <w:gridAfter w:val="1"/>
          <w:wAfter w:w="15" w:type="dxa"/>
          <w:trHeight w:val="151"/>
        </w:trPr>
        <w:tc>
          <w:tcPr>
            <w:tcW w:w="567" w:type="dxa"/>
          </w:tcPr>
          <w:p w14:paraId="513890F4" w14:textId="7B1E9F22" w:rsidR="00EF53F8" w:rsidRPr="001E464C" w:rsidRDefault="00EF53F8" w:rsidP="00927703">
            <w:pPr>
              <w:jc w:val="both"/>
              <w:rPr>
                <w:rFonts w:ascii="Arial" w:hAnsi="Arial" w:cs="Arial"/>
              </w:rPr>
            </w:pPr>
            <w:r w:rsidRPr="001E464C">
              <w:rPr>
                <w:rFonts w:ascii="Arial" w:hAnsi="Arial" w:cs="Arial"/>
              </w:rPr>
              <w:t>1</w:t>
            </w:r>
          </w:p>
        </w:tc>
        <w:tc>
          <w:tcPr>
            <w:tcW w:w="2556" w:type="dxa"/>
            <w:gridSpan w:val="9"/>
          </w:tcPr>
          <w:p w14:paraId="5A3A01CF" w14:textId="77777777" w:rsidR="00FB6A6B" w:rsidRPr="001E464C" w:rsidRDefault="00EF53F8" w:rsidP="00927703">
            <w:pPr>
              <w:jc w:val="both"/>
              <w:rPr>
                <w:rFonts w:ascii="Arial" w:eastAsia="Times New Roman" w:hAnsi="Arial" w:cs="Arial"/>
              </w:rPr>
            </w:pPr>
            <w:r w:rsidRPr="001E464C">
              <w:rPr>
                <w:rFonts w:ascii="Arial" w:eastAsia="Times New Roman" w:hAnsi="Arial" w:cs="Arial"/>
              </w:rPr>
              <w:t xml:space="preserve">Курация, </w:t>
            </w:r>
          </w:p>
          <w:p w14:paraId="08272291" w14:textId="46CADE84" w:rsidR="00EF53F8" w:rsidRPr="001E464C" w:rsidRDefault="00FE0562" w:rsidP="00927703">
            <w:pPr>
              <w:jc w:val="both"/>
              <w:rPr>
                <w:rFonts w:ascii="Arial" w:hAnsi="Arial" w:cs="Arial"/>
              </w:rPr>
            </w:pPr>
            <w:r w:rsidRPr="001E464C">
              <w:rPr>
                <w:rFonts w:ascii="Arial" w:eastAsia="Times New Roman" w:hAnsi="Arial" w:cs="Arial"/>
              </w:rPr>
              <w:t>клиникалық дағдылар</w:t>
            </w:r>
          </w:p>
        </w:tc>
        <w:tc>
          <w:tcPr>
            <w:tcW w:w="6821" w:type="dxa"/>
            <w:gridSpan w:val="9"/>
          </w:tcPr>
          <w:p w14:paraId="021DBF21" w14:textId="1C2FE803" w:rsidR="00EF53F8" w:rsidRPr="001E464C" w:rsidRDefault="00EF53F8" w:rsidP="00927703">
            <w:pPr>
              <w:jc w:val="both"/>
              <w:rPr>
                <w:rFonts w:ascii="Arial" w:hAnsi="Arial" w:cs="Arial"/>
              </w:rPr>
            </w:pPr>
            <w:r w:rsidRPr="001E464C">
              <w:rPr>
                <w:rFonts w:ascii="Arial" w:eastAsia="Times New Roman" w:hAnsi="Arial" w:cs="Arial"/>
              </w:rPr>
              <w:t>20%</w:t>
            </w:r>
            <w:r w:rsidR="00646124" w:rsidRPr="001E464C">
              <w:rPr>
                <w:rFonts w:ascii="Arial" w:eastAsia="Times New Roman" w:hAnsi="Arial" w:cs="Arial"/>
              </w:rPr>
              <w:t xml:space="preserve"> </w:t>
            </w:r>
            <w:r w:rsidR="00FB6A6B" w:rsidRPr="001E464C">
              <w:rPr>
                <w:rFonts w:ascii="Arial" w:eastAsia="Times New Roman" w:hAnsi="Arial" w:cs="Arial"/>
              </w:rPr>
              <w:t>(</w:t>
            </w:r>
            <w:r w:rsidR="00FE0562" w:rsidRPr="001E464C">
              <w:rPr>
                <w:rFonts w:ascii="Arial" w:eastAsia="Times New Roman" w:hAnsi="Arial" w:cs="Arial"/>
              </w:rPr>
              <w:t>чек-лист бойынша бағаланады</w:t>
            </w:r>
            <w:r w:rsidR="00FB6A6B" w:rsidRPr="001E464C">
              <w:rPr>
                <w:rFonts w:ascii="Arial" w:eastAsia="Times New Roman" w:hAnsi="Arial" w:cs="Arial"/>
              </w:rPr>
              <w:t xml:space="preserve">) </w:t>
            </w:r>
          </w:p>
        </w:tc>
      </w:tr>
      <w:tr w:rsidR="00927703" w:rsidRPr="001E464C" w14:paraId="4AFBA6EE" w14:textId="77777777" w:rsidTr="008B7EAB">
        <w:trPr>
          <w:gridAfter w:val="1"/>
          <w:wAfter w:w="15" w:type="dxa"/>
          <w:trHeight w:val="151"/>
        </w:trPr>
        <w:tc>
          <w:tcPr>
            <w:tcW w:w="567" w:type="dxa"/>
          </w:tcPr>
          <w:p w14:paraId="5740EECB" w14:textId="315F8DC6" w:rsidR="00EF53F8" w:rsidRPr="001E464C" w:rsidRDefault="00EF53F8" w:rsidP="00927703">
            <w:pPr>
              <w:jc w:val="both"/>
              <w:rPr>
                <w:rFonts w:ascii="Arial" w:hAnsi="Arial" w:cs="Arial"/>
              </w:rPr>
            </w:pPr>
            <w:r w:rsidRPr="001E464C">
              <w:rPr>
                <w:rFonts w:ascii="Arial" w:hAnsi="Arial" w:cs="Arial"/>
              </w:rPr>
              <w:t>2</w:t>
            </w:r>
          </w:p>
        </w:tc>
        <w:tc>
          <w:tcPr>
            <w:tcW w:w="2556" w:type="dxa"/>
            <w:gridSpan w:val="9"/>
          </w:tcPr>
          <w:p w14:paraId="6BA485D3" w14:textId="74C8D617" w:rsidR="00EF53F8" w:rsidRPr="001E464C" w:rsidRDefault="00FE0562" w:rsidP="00927703">
            <w:pPr>
              <w:jc w:val="both"/>
              <w:rPr>
                <w:rFonts w:ascii="Arial" w:hAnsi="Arial" w:cs="Arial"/>
              </w:rPr>
            </w:pPr>
            <w:r w:rsidRPr="001E464C">
              <w:rPr>
                <w:rFonts w:ascii="Arial" w:eastAsia="Times New Roman" w:hAnsi="Arial" w:cs="Arial"/>
              </w:rPr>
              <w:t>студенттің өзіндік жұмысы</w:t>
            </w:r>
            <w:r w:rsidR="00EF53F8" w:rsidRPr="001E464C">
              <w:rPr>
                <w:rFonts w:ascii="Arial" w:eastAsia="Times New Roman" w:hAnsi="Arial" w:cs="Arial"/>
              </w:rPr>
              <w:t xml:space="preserve"> (кейс, видео, симуляция </w:t>
            </w:r>
            <w:r w:rsidRPr="001E464C">
              <w:rPr>
                <w:rFonts w:ascii="Arial" w:eastAsia="Times New Roman" w:hAnsi="Arial" w:cs="Arial"/>
              </w:rPr>
              <w:t>НЕМЕСЕ зерттеу жұмысы – тезис, баяндама, мақала)</w:t>
            </w:r>
          </w:p>
        </w:tc>
        <w:tc>
          <w:tcPr>
            <w:tcW w:w="6821" w:type="dxa"/>
            <w:gridSpan w:val="9"/>
          </w:tcPr>
          <w:p w14:paraId="21AED3AF" w14:textId="109CE585" w:rsidR="00EF53F8" w:rsidRPr="001E464C" w:rsidRDefault="00EF53F8" w:rsidP="00927703">
            <w:pPr>
              <w:jc w:val="both"/>
              <w:rPr>
                <w:rFonts w:ascii="Arial" w:hAnsi="Arial" w:cs="Arial"/>
              </w:rPr>
            </w:pPr>
            <w:r w:rsidRPr="001E464C">
              <w:rPr>
                <w:rFonts w:ascii="Arial" w:eastAsia="Times New Roman" w:hAnsi="Arial" w:cs="Arial"/>
              </w:rPr>
              <w:t>10%</w:t>
            </w:r>
            <w:r w:rsidR="00FB6A6B" w:rsidRPr="001E464C">
              <w:rPr>
                <w:rFonts w:ascii="Arial" w:eastAsia="Times New Roman" w:hAnsi="Arial" w:cs="Arial"/>
              </w:rPr>
              <w:t xml:space="preserve"> (</w:t>
            </w:r>
            <w:r w:rsidR="00FE0562" w:rsidRPr="001E464C">
              <w:rPr>
                <w:rFonts w:ascii="Arial" w:eastAsia="Times New Roman" w:hAnsi="Arial" w:cs="Arial"/>
              </w:rPr>
              <w:t>чек-лист бойынша бағаланады</w:t>
            </w:r>
            <w:r w:rsidR="00FB6A6B" w:rsidRPr="001E464C">
              <w:rPr>
                <w:rFonts w:ascii="Arial" w:eastAsia="Times New Roman" w:hAnsi="Arial" w:cs="Arial"/>
              </w:rPr>
              <w:t>)</w:t>
            </w:r>
          </w:p>
        </w:tc>
      </w:tr>
      <w:tr w:rsidR="00927703" w:rsidRPr="001E464C" w14:paraId="42899ED4" w14:textId="77777777" w:rsidTr="008B7EAB">
        <w:trPr>
          <w:gridAfter w:val="1"/>
          <w:wAfter w:w="15" w:type="dxa"/>
          <w:trHeight w:val="151"/>
        </w:trPr>
        <w:tc>
          <w:tcPr>
            <w:tcW w:w="567" w:type="dxa"/>
          </w:tcPr>
          <w:p w14:paraId="3B7D6D77" w14:textId="39CEAE0F" w:rsidR="00EF53F8" w:rsidRPr="001E464C" w:rsidRDefault="00EF53F8" w:rsidP="00927703">
            <w:pPr>
              <w:jc w:val="both"/>
              <w:rPr>
                <w:rFonts w:ascii="Arial" w:hAnsi="Arial" w:cs="Arial"/>
              </w:rPr>
            </w:pPr>
            <w:r w:rsidRPr="001E464C">
              <w:rPr>
                <w:rFonts w:ascii="Arial" w:hAnsi="Arial" w:cs="Arial"/>
              </w:rPr>
              <w:t>3</w:t>
            </w:r>
          </w:p>
        </w:tc>
        <w:tc>
          <w:tcPr>
            <w:tcW w:w="2556" w:type="dxa"/>
            <w:gridSpan w:val="9"/>
          </w:tcPr>
          <w:p w14:paraId="22318E19" w14:textId="74663A7A" w:rsidR="00EF53F8" w:rsidRPr="001E464C" w:rsidRDefault="00FE0562" w:rsidP="00927703">
            <w:pPr>
              <w:jc w:val="both"/>
              <w:rPr>
                <w:rFonts w:ascii="Arial" w:hAnsi="Arial" w:cs="Arial"/>
              </w:rPr>
            </w:pPr>
            <w:r w:rsidRPr="001E464C">
              <w:rPr>
                <w:rFonts w:ascii="Arial" w:eastAsia="Times New Roman" w:hAnsi="Arial" w:cs="Arial"/>
              </w:rPr>
              <w:t>Аралық бақылау</w:t>
            </w:r>
          </w:p>
        </w:tc>
        <w:tc>
          <w:tcPr>
            <w:tcW w:w="6821" w:type="dxa"/>
            <w:gridSpan w:val="9"/>
          </w:tcPr>
          <w:p w14:paraId="15A1835F" w14:textId="77777777" w:rsidR="00FB6A6B" w:rsidRPr="001E464C" w:rsidRDefault="008D5D0C" w:rsidP="00927703">
            <w:pPr>
              <w:jc w:val="both"/>
              <w:rPr>
                <w:rFonts w:ascii="Arial" w:eastAsia="Times New Roman" w:hAnsi="Arial" w:cs="Arial"/>
              </w:rPr>
            </w:pPr>
            <w:r w:rsidRPr="001E464C">
              <w:rPr>
                <w:rFonts w:ascii="Arial" w:eastAsia="Times New Roman" w:hAnsi="Arial" w:cs="Arial"/>
              </w:rPr>
              <w:t xml:space="preserve">70% </w:t>
            </w:r>
          </w:p>
          <w:p w14:paraId="40BC90BC" w14:textId="77777777" w:rsidR="00FE0562" w:rsidRPr="001E464C" w:rsidRDefault="008D5D0C" w:rsidP="00FE0562">
            <w:pPr>
              <w:jc w:val="both"/>
              <w:rPr>
                <w:rFonts w:ascii="Arial" w:hAnsi="Arial" w:cs="Arial"/>
              </w:rPr>
            </w:pPr>
            <w:r w:rsidRPr="001E464C">
              <w:rPr>
                <w:rFonts w:ascii="Arial" w:eastAsia="Times New Roman" w:hAnsi="Arial" w:cs="Arial"/>
              </w:rPr>
              <w:t>(</w:t>
            </w:r>
            <w:r w:rsidR="00FE0562" w:rsidRPr="001E464C">
              <w:rPr>
                <w:rFonts w:ascii="Arial" w:hAnsi="Arial" w:cs="Arial"/>
              </w:rPr>
              <w:t>1-кезең – түсіну және қолдану үшін MCQ бойынша тестілеу – 40%;</w:t>
            </w:r>
          </w:p>
          <w:p w14:paraId="62250DA7" w14:textId="1D09468E" w:rsidR="00EF53F8" w:rsidRPr="001E464C" w:rsidRDefault="00FE0562" w:rsidP="00FE0562">
            <w:pPr>
              <w:jc w:val="both"/>
              <w:rPr>
                <w:rFonts w:ascii="Arial" w:hAnsi="Arial" w:cs="Arial"/>
              </w:rPr>
            </w:pPr>
            <w:r w:rsidRPr="001E464C">
              <w:rPr>
                <w:rFonts w:ascii="Arial" w:hAnsi="Arial" w:cs="Arial"/>
              </w:rPr>
              <w:t>2 кезең - шағын клиникалық емтихан (MiniCex) - 60%</w:t>
            </w:r>
          </w:p>
        </w:tc>
      </w:tr>
      <w:tr w:rsidR="00927703" w:rsidRPr="001E464C" w14:paraId="03E7AB4B" w14:textId="77777777" w:rsidTr="008B7EAB">
        <w:trPr>
          <w:trHeight w:val="151"/>
        </w:trPr>
        <w:tc>
          <w:tcPr>
            <w:tcW w:w="3138" w:type="dxa"/>
            <w:gridSpan w:val="11"/>
          </w:tcPr>
          <w:p w14:paraId="6DA6510C" w14:textId="7547C27C" w:rsidR="00F21BBE" w:rsidRPr="001E464C" w:rsidRDefault="00FE0562" w:rsidP="00927703">
            <w:pPr>
              <w:jc w:val="center"/>
              <w:rPr>
                <w:rFonts w:ascii="Arial" w:hAnsi="Arial" w:cs="Arial"/>
              </w:rPr>
            </w:pPr>
            <w:r w:rsidRPr="001E464C">
              <w:rPr>
                <w:rFonts w:ascii="Arial" w:eastAsia="Times New Roman" w:hAnsi="Arial" w:cs="Arial"/>
                <w:b/>
                <w:bCs/>
              </w:rPr>
              <w:t>Жалпы аралық бақылау-1</w:t>
            </w:r>
          </w:p>
        </w:tc>
        <w:tc>
          <w:tcPr>
            <w:tcW w:w="6821" w:type="dxa"/>
            <w:gridSpan w:val="9"/>
          </w:tcPr>
          <w:p w14:paraId="5E4E7B93" w14:textId="3C3DBC4E" w:rsidR="00F21BBE" w:rsidRPr="001E464C" w:rsidRDefault="00F21BBE" w:rsidP="00927703">
            <w:pPr>
              <w:jc w:val="both"/>
              <w:rPr>
                <w:rFonts w:ascii="Arial" w:hAnsi="Arial" w:cs="Arial"/>
              </w:rPr>
            </w:pPr>
            <w:r w:rsidRPr="001E464C">
              <w:rPr>
                <w:rFonts w:ascii="Arial" w:eastAsia="Times New Roman" w:hAnsi="Arial" w:cs="Arial"/>
                <w:lang w:val="en-US"/>
              </w:rPr>
              <w:t xml:space="preserve">20 + 10 + 70 = </w:t>
            </w:r>
            <w:r w:rsidRPr="001E464C">
              <w:rPr>
                <w:rFonts w:ascii="Arial" w:eastAsia="Times New Roman" w:hAnsi="Arial" w:cs="Arial"/>
              </w:rPr>
              <w:t>100%</w:t>
            </w:r>
          </w:p>
        </w:tc>
      </w:tr>
      <w:tr w:rsidR="00927703" w:rsidRPr="001E464C" w14:paraId="441A9603" w14:textId="77777777" w:rsidTr="008B7EAB">
        <w:trPr>
          <w:gridAfter w:val="1"/>
          <w:wAfter w:w="15" w:type="dxa"/>
          <w:trHeight w:val="151"/>
        </w:trPr>
        <w:tc>
          <w:tcPr>
            <w:tcW w:w="567" w:type="dxa"/>
          </w:tcPr>
          <w:p w14:paraId="69A31D82" w14:textId="3ED9A04B" w:rsidR="00EF53F8" w:rsidRPr="001E464C" w:rsidRDefault="00EF53F8" w:rsidP="00927703">
            <w:pPr>
              <w:jc w:val="both"/>
              <w:rPr>
                <w:rFonts w:ascii="Arial" w:hAnsi="Arial" w:cs="Arial"/>
              </w:rPr>
            </w:pPr>
            <w:r w:rsidRPr="001E464C">
              <w:rPr>
                <w:rFonts w:ascii="Arial" w:hAnsi="Arial" w:cs="Arial"/>
              </w:rPr>
              <w:t>5</w:t>
            </w:r>
          </w:p>
        </w:tc>
        <w:tc>
          <w:tcPr>
            <w:tcW w:w="2556" w:type="dxa"/>
            <w:gridSpan w:val="9"/>
          </w:tcPr>
          <w:p w14:paraId="01D84C41" w14:textId="48305EBA" w:rsidR="00EF53F8" w:rsidRPr="001E464C" w:rsidRDefault="00FE0562" w:rsidP="00927703">
            <w:pPr>
              <w:jc w:val="both"/>
              <w:rPr>
                <w:rFonts w:ascii="Arial" w:hAnsi="Arial" w:cs="Arial"/>
              </w:rPr>
            </w:pPr>
            <w:r w:rsidRPr="001E464C">
              <w:rPr>
                <w:rFonts w:ascii="Arial" w:eastAsia="Times New Roman" w:hAnsi="Arial" w:cs="Arial"/>
              </w:rPr>
              <w:t>Ауру тарихы</w:t>
            </w:r>
          </w:p>
        </w:tc>
        <w:tc>
          <w:tcPr>
            <w:tcW w:w="6821" w:type="dxa"/>
            <w:gridSpan w:val="9"/>
          </w:tcPr>
          <w:p w14:paraId="7F892C80" w14:textId="0DD34417" w:rsidR="00EF53F8" w:rsidRPr="001E464C" w:rsidRDefault="00EF53F8" w:rsidP="00927703">
            <w:pPr>
              <w:jc w:val="both"/>
              <w:rPr>
                <w:rFonts w:ascii="Arial" w:hAnsi="Arial" w:cs="Arial"/>
              </w:rPr>
            </w:pPr>
            <w:r w:rsidRPr="001E464C">
              <w:rPr>
                <w:rFonts w:ascii="Arial" w:eastAsia="Times New Roman" w:hAnsi="Arial" w:cs="Arial"/>
              </w:rPr>
              <w:t>20%</w:t>
            </w:r>
          </w:p>
        </w:tc>
      </w:tr>
      <w:tr w:rsidR="00927703" w:rsidRPr="001E464C" w14:paraId="57F0D459" w14:textId="77777777" w:rsidTr="008B7EAB">
        <w:trPr>
          <w:gridAfter w:val="1"/>
          <w:wAfter w:w="15" w:type="dxa"/>
          <w:trHeight w:val="151"/>
        </w:trPr>
        <w:tc>
          <w:tcPr>
            <w:tcW w:w="567" w:type="dxa"/>
          </w:tcPr>
          <w:p w14:paraId="0141B929" w14:textId="6A0B1ABB" w:rsidR="00EF53F8" w:rsidRPr="001E464C" w:rsidRDefault="00EF53F8" w:rsidP="00927703">
            <w:pPr>
              <w:jc w:val="both"/>
              <w:rPr>
                <w:rFonts w:ascii="Arial" w:hAnsi="Arial" w:cs="Arial"/>
              </w:rPr>
            </w:pPr>
            <w:r w:rsidRPr="001E464C">
              <w:rPr>
                <w:rFonts w:ascii="Arial" w:hAnsi="Arial" w:cs="Arial"/>
              </w:rPr>
              <w:t>6</w:t>
            </w:r>
          </w:p>
        </w:tc>
        <w:tc>
          <w:tcPr>
            <w:tcW w:w="2556" w:type="dxa"/>
            <w:gridSpan w:val="9"/>
          </w:tcPr>
          <w:p w14:paraId="476DA005" w14:textId="2E0DB6CB" w:rsidR="00EF53F8" w:rsidRPr="001E464C" w:rsidRDefault="00646124" w:rsidP="00927703">
            <w:pPr>
              <w:jc w:val="both"/>
              <w:rPr>
                <w:rFonts w:ascii="Arial" w:hAnsi="Arial" w:cs="Arial"/>
              </w:rPr>
            </w:pPr>
            <w:r w:rsidRPr="001E464C">
              <w:rPr>
                <w:rFonts w:ascii="Arial" w:hAnsi="Arial" w:cs="Arial"/>
              </w:rPr>
              <w:t>Студенттің өзіндік жұмысы</w:t>
            </w:r>
          </w:p>
        </w:tc>
        <w:tc>
          <w:tcPr>
            <w:tcW w:w="6821" w:type="dxa"/>
            <w:gridSpan w:val="9"/>
          </w:tcPr>
          <w:p w14:paraId="53A0B948" w14:textId="687F50D0" w:rsidR="00EF53F8" w:rsidRPr="001E464C" w:rsidRDefault="00EF53F8" w:rsidP="00927703">
            <w:pPr>
              <w:jc w:val="both"/>
              <w:rPr>
                <w:rFonts w:ascii="Arial" w:hAnsi="Arial" w:cs="Arial"/>
              </w:rPr>
            </w:pPr>
            <w:r w:rsidRPr="001E464C">
              <w:rPr>
                <w:rFonts w:ascii="Arial" w:eastAsia="Times New Roman" w:hAnsi="Arial" w:cs="Arial"/>
              </w:rPr>
              <w:t>10%</w:t>
            </w:r>
          </w:p>
        </w:tc>
      </w:tr>
      <w:tr w:rsidR="00927703" w:rsidRPr="001E464C" w14:paraId="64E3E240" w14:textId="77777777" w:rsidTr="008B7EAB">
        <w:trPr>
          <w:gridAfter w:val="1"/>
          <w:wAfter w:w="15" w:type="dxa"/>
          <w:trHeight w:val="151"/>
        </w:trPr>
        <w:tc>
          <w:tcPr>
            <w:tcW w:w="567" w:type="dxa"/>
          </w:tcPr>
          <w:p w14:paraId="19B8CF4D" w14:textId="470D6CE6" w:rsidR="00EF53F8" w:rsidRPr="001E464C" w:rsidRDefault="00EF53F8" w:rsidP="00927703">
            <w:pPr>
              <w:jc w:val="both"/>
              <w:rPr>
                <w:rFonts w:ascii="Arial" w:hAnsi="Arial" w:cs="Arial"/>
              </w:rPr>
            </w:pPr>
            <w:r w:rsidRPr="001E464C">
              <w:rPr>
                <w:rFonts w:ascii="Arial" w:hAnsi="Arial" w:cs="Arial"/>
              </w:rPr>
              <w:t>7</w:t>
            </w:r>
          </w:p>
        </w:tc>
        <w:tc>
          <w:tcPr>
            <w:tcW w:w="2556" w:type="dxa"/>
            <w:gridSpan w:val="9"/>
          </w:tcPr>
          <w:p w14:paraId="225D4121" w14:textId="69CFB8FE" w:rsidR="00EF53F8" w:rsidRPr="001E464C" w:rsidRDefault="00646124" w:rsidP="00927703">
            <w:pPr>
              <w:jc w:val="both"/>
              <w:rPr>
                <w:rFonts w:ascii="Arial" w:hAnsi="Arial" w:cs="Arial"/>
              </w:rPr>
            </w:pPr>
            <w:r w:rsidRPr="001E464C">
              <w:rPr>
                <w:rFonts w:ascii="Arial" w:eastAsia="Times New Roman" w:hAnsi="Arial" w:cs="Arial"/>
                <w:b/>
                <w:bCs/>
              </w:rPr>
              <w:t>Аралық бақылау</w:t>
            </w:r>
          </w:p>
        </w:tc>
        <w:tc>
          <w:tcPr>
            <w:tcW w:w="6821" w:type="dxa"/>
            <w:gridSpan w:val="9"/>
          </w:tcPr>
          <w:p w14:paraId="689239E0" w14:textId="77777777" w:rsidR="00FB6A6B" w:rsidRPr="001E464C" w:rsidRDefault="00EF53F8" w:rsidP="00927703">
            <w:pPr>
              <w:jc w:val="both"/>
              <w:rPr>
                <w:rFonts w:ascii="Arial" w:eastAsia="Times New Roman" w:hAnsi="Arial" w:cs="Arial"/>
              </w:rPr>
            </w:pPr>
            <w:r w:rsidRPr="001E464C">
              <w:rPr>
                <w:rFonts w:ascii="Arial" w:eastAsia="Times New Roman" w:hAnsi="Arial" w:cs="Arial"/>
              </w:rPr>
              <w:t>70%</w:t>
            </w:r>
            <w:r w:rsidR="00F21BBE" w:rsidRPr="001E464C">
              <w:rPr>
                <w:rFonts w:ascii="Arial" w:eastAsia="Times New Roman" w:hAnsi="Arial" w:cs="Arial"/>
              </w:rPr>
              <w:t xml:space="preserve"> </w:t>
            </w:r>
          </w:p>
          <w:p w14:paraId="4E0699BE" w14:textId="77777777" w:rsidR="00646124" w:rsidRPr="001E464C" w:rsidRDefault="00F21BBE" w:rsidP="00646124">
            <w:pPr>
              <w:jc w:val="both"/>
              <w:rPr>
                <w:rFonts w:ascii="Arial" w:hAnsi="Arial" w:cs="Arial"/>
              </w:rPr>
            </w:pPr>
            <w:r w:rsidRPr="001E464C">
              <w:rPr>
                <w:rFonts w:ascii="Arial" w:eastAsia="Times New Roman" w:hAnsi="Arial" w:cs="Arial"/>
              </w:rPr>
              <w:t>(</w:t>
            </w:r>
            <w:r w:rsidR="00646124" w:rsidRPr="001E464C">
              <w:rPr>
                <w:rFonts w:ascii="Arial" w:hAnsi="Arial" w:cs="Arial"/>
              </w:rPr>
              <w:t>1-кезең – түсіну және қолдану үшін MCQ бойынша тестілеу – 40%;</w:t>
            </w:r>
          </w:p>
          <w:p w14:paraId="6E985438" w14:textId="6E44EBE8" w:rsidR="00EF53F8" w:rsidRPr="001E464C" w:rsidRDefault="00646124" w:rsidP="00646124">
            <w:pPr>
              <w:jc w:val="both"/>
              <w:rPr>
                <w:rFonts w:ascii="Arial" w:hAnsi="Arial" w:cs="Arial"/>
              </w:rPr>
            </w:pPr>
            <w:r w:rsidRPr="001E464C">
              <w:rPr>
                <w:rFonts w:ascii="Arial" w:hAnsi="Arial" w:cs="Arial"/>
              </w:rPr>
              <w:t>2 кезең - шағын клиникалық емтихан (MiniCex) - 60%</w:t>
            </w:r>
          </w:p>
        </w:tc>
      </w:tr>
      <w:tr w:rsidR="00927703" w:rsidRPr="001E464C" w14:paraId="2E0DDED8" w14:textId="77777777" w:rsidTr="008B7EAB">
        <w:trPr>
          <w:trHeight w:val="151"/>
        </w:trPr>
        <w:tc>
          <w:tcPr>
            <w:tcW w:w="3138" w:type="dxa"/>
            <w:gridSpan w:val="11"/>
            <w:vAlign w:val="center"/>
          </w:tcPr>
          <w:p w14:paraId="01585761" w14:textId="5E0A9FCB" w:rsidR="00F21BBE" w:rsidRPr="001E464C" w:rsidRDefault="00F21BBE" w:rsidP="00927703">
            <w:pPr>
              <w:jc w:val="center"/>
              <w:rPr>
                <w:rFonts w:ascii="Arial" w:hAnsi="Arial" w:cs="Arial"/>
              </w:rPr>
            </w:pPr>
            <w:r w:rsidRPr="001E464C">
              <w:rPr>
                <w:rFonts w:ascii="Arial" w:eastAsia="Times New Roman" w:hAnsi="Arial" w:cs="Arial"/>
                <w:b/>
                <w:bCs/>
              </w:rPr>
              <w:t>Итого РК2</w:t>
            </w:r>
          </w:p>
        </w:tc>
        <w:tc>
          <w:tcPr>
            <w:tcW w:w="6821" w:type="dxa"/>
            <w:gridSpan w:val="9"/>
          </w:tcPr>
          <w:p w14:paraId="351CD46B" w14:textId="4AEDC940" w:rsidR="00F21BBE" w:rsidRPr="001E464C" w:rsidRDefault="00F21BBE" w:rsidP="00927703">
            <w:pPr>
              <w:jc w:val="both"/>
              <w:rPr>
                <w:rFonts w:ascii="Arial" w:hAnsi="Arial" w:cs="Arial"/>
              </w:rPr>
            </w:pPr>
            <w:r w:rsidRPr="001E464C">
              <w:rPr>
                <w:rFonts w:ascii="Arial" w:eastAsia="Times New Roman" w:hAnsi="Arial" w:cs="Arial"/>
                <w:lang w:val="en-US"/>
              </w:rPr>
              <w:t xml:space="preserve">20 + 10 + 70 = </w:t>
            </w:r>
            <w:r w:rsidRPr="001E464C">
              <w:rPr>
                <w:rFonts w:ascii="Arial" w:eastAsia="Times New Roman" w:hAnsi="Arial" w:cs="Arial"/>
              </w:rPr>
              <w:t>100%</w:t>
            </w:r>
          </w:p>
        </w:tc>
      </w:tr>
      <w:tr w:rsidR="00927703" w:rsidRPr="001E464C" w14:paraId="0D389798" w14:textId="77777777" w:rsidTr="008B7EAB">
        <w:trPr>
          <w:gridAfter w:val="1"/>
          <w:wAfter w:w="15" w:type="dxa"/>
          <w:trHeight w:val="151"/>
        </w:trPr>
        <w:tc>
          <w:tcPr>
            <w:tcW w:w="567" w:type="dxa"/>
          </w:tcPr>
          <w:p w14:paraId="4BB8B084" w14:textId="489FC4F4" w:rsidR="00EF53F8" w:rsidRPr="001E464C" w:rsidRDefault="00EF53F8" w:rsidP="00927703">
            <w:pPr>
              <w:jc w:val="both"/>
              <w:rPr>
                <w:rFonts w:ascii="Arial" w:hAnsi="Arial" w:cs="Arial"/>
              </w:rPr>
            </w:pPr>
            <w:r w:rsidRPr="001E464C">
              <w:rPr>
                <w:rFonts w:ascii="Arial" w:hAnsi="Arial" w:cs="Arial"/>
              </w:rPr>
              <w:t>9</w:t>
            </w:r>
          </w:p>
        </w:tc>
        <w:tc>
          <w:tcPr>
            <w:tcW w:w="2556" w:type="dxa"/>
            <w:gridSpan w:val="9"/>
          </w:tcPr>
          <w:p w14:paraId="6C79236F" w14:textId="7525A509" w:rsidR="00EF53F8" w:rsidRPr="001E464C" w:rsidRDefault="00646124" w:rsidP="00927703">
            <w:pPr>
              <w:jc w:val="both"/>
              <w:rPr>
                <w:rFonts w:ascii="Arial" w:hAnsi="Arial" w:cs="Arial"/>
              </w:rPr>
            </w:pPr>
            <w:r w:rsidRPr="001E464C">
              <w:rPr>
                <w:rFonts w:ascii="Arial" w:hAnsi="Arial" w:cs="Arial"/>
              </w:rPr>
              <w:t>Емтихан</w:t>
            </w:r>
          </w:p>
        </w:tc>
        <w:tc>
          <w:tcPr>
            <w:tcW w:w="6821" w:type="dxa"/>
            <w:gridSpan w:val="9"/>
          </w:tcPr>
          <w:p w14:paraId="64745243" w14:textId="18F56487" w:rsidR="00EF53F8" w:rsidRPr="001E464C" w:rsidRDefault="00646124" w:rsidP="00927703">
            <w:pPr>
              <w:jc w:val="both"/>
              <w:rPr>
                <w:rFonts w:ascii="Arial" w:hAnsi="Arial" w:cs="Arial"/>
                <w:b/>
                <w:bCs/>
              </w:rPr>
            </w:pPr>
            <w:r w:rsidRPr="001E464C">
              <w:rPr>
                <w:rFonts w:ascii="Arial" w:hAnsi="Arial" w:cs="Arial"/>
                <w:b/>
                <w:bCs/>
              </w:rPr>
              <w:t xml:space="preserve">2 </w:t>
            </w:r>
            <w:r w:rsidRPr="001E464C">
              <w:rPr>
                <w:rFonts w:ascii="Arial" w:hAnsi="Arial" w:cs="Arial"/>
              </w:rPr>
              <w:t>кезең</w:t>
            </w:r>
            <w:r w:rsidR="00EF53F8" w:rsidRPr="001E464C">
              <w:rPr>
                <w:rFonts w:ascii="Arial" w:hAnsi="Arial" w:cs="Arial"/>
                <w:b/>
                <w:bCs/>
              </w:rPr>
              <w:t>:</w:t>
            </w:r>
          </w:p>
          <w:p w14:paraId="5FA5B5E6" w14:textId="77777777" w:rsidR="00646124" w:rsidRPr="001E464C" w:rsidRDefault="00646124" w:rsidP="00646124">
            <w:pPr>
              <w:jc w:val="both"/>
              <w:rPr>
                <w:rFonts w:ascii="Arial" w:hAnsi="Arial" w:cs="Arial"/>
              </w:rPr>
            </w:pPr>
            <w:r w:rsidRPr="001E464C">
              <w:rPr>
                <w:rFonts w:ascii="Arial" w:hAnsi="Arial" w:cs="Arial"/>
              </w:rPr>
              <w:t>1-кезең – түсіну және қолдану үшін MCQ бойынша тестілеу – 40%;</w:t>
            </w:r>
          </w:p>
          <w:p w14:paraId="7E513A5A" w14:textId="5D9A424D" w:rsidR="00EF53F8" w:rsidRPr="001E464C" w:rsidRDefault="00646124" w:rsidP="00927703">
            <w:pPr>
              <w:jc w:val="both"/>
              <w:rPr>
                <w:rFonts w:ascii="Arial" w:hAnsi="Arial" w:cs="Arial"/>
              </w:rPr>
            </w:pPr>
            <w:r w:rsidRPr="001E464C">
              <w:rPr>
                <w:rFonts w:ascii="Arial" w:hAnsi="Arial" w:cs="Arial"/>
              </w:rPr>
              <w:t xml:space="preserve">2 кезең </w:t>
            </w:r>
            <w:r w:rsidR="00EF53F8" w:rsidRPr="001E464C">
              <w:rPr>
                <w:rFonts w:ascii="Arial" w:hAnsi="Arial" w:cs="Arial"/>
              </w:rPr>
              <w:t>–</w:t>
            </w:r>
            <w:r w:rsidRPr="001E464C">
              <w:rPr>
                <w:rFonts w:ascii="Arial" w:hAnsi="Arial" w:cs="Arial"/>
                <w:lang w:val="kk-KZ"/>
              </w:rPr>
              <w:t xml:space="preserve"> Объективті құрылымдық клиникалық емтихан</w:t>
            </w:r>
            <w:r w:rsidR="00EF53F8" w:rsidRPr="001E464C">
              <w:rPr>
                <w:rFonts w:ascii="Arial" w:hAnsi="Arial" w:cs="Arial"/>
              </w:rPr>
              <w:t xml:space="preserve"> - 60%</w:t>
            </w:r>
          </w:p>
        </w:tc>
      </w:tr>
      <w:tr w:rsidR="00927703" w:rsidRPr="001E464C" w14:paraId="32EB3ED9" w14:textId="77777777" w:rsidTr="008B7EAB">
        <w:trPr>
          <w:gridAfter w:val="1"/>
          <w:wAfter w:w="15" w:type="dxa"/>
          <w:trHeight w:val="151"/>
        </w:trPr>
        <w:tc>
          <w:tcPr>
            <w:tcW w:w="567" w:type="dxa"/>
          </w:tcPr>
          <w:p w14:paraId="31CD91F7" w14:textId="09E7A459" w:rsidR="00EF53F8" w:rsidRPr="001E464C" w:rsidRDefault="00EF53F8" w:rsidP="00927703">
            <w:pPr>
              <w:jc w:val="both"/>
              <w:rPr>
                <w:rFonts w:ascii="Arial" w:hAnsi="Arial" w:cs="Arial"/>
              </w:rPr>
            </w:pPr>
            <w:r w:rsidRPr="001E464C">
              <w:rPr>
                <w:rFonts w:ascii="Arial" w:hAnsi="Arial" w:cs="Arial"/>
              </w:rPr>
              <w:t>10</w:t>
            </w:r>
          </w:p>
        </w:tc>
        <w:tc>
          <w:tcPr>
            <w:tcW w:w="2556" w:type="dxa"/>
            <w:gridSpan w:val="9"/>
          </w:tcPr>
          <w:p w14:paraId="714DEB87" w14:textId="4205A12D" w:rsidR="00EF53F8" w:rsidRPr="001E464C" w:rsidRDefault="00646124" w:rsidP="00927703">
            <w:pPr>
              <w:jc w:val="both"/>
              <w:rPr>
                <w:rFonts w:ascii="Arial" w:hAnsi="Arial" w:cs="Arial"/>
              </w:rPr>
            </w:pPr>
            <w:r w:rsidRPr="001E464C">
              <w:rPr>
                <w:rFonts w:ascii="Arial" w:eastAsia="Times New Roman" w:hAnsi="Arial" w:cs="Arial"/>
                <w:b/>
                <w:bCs/>
              </w:rPr>
              <w:t>Қорытынды ұпай:</w:t>
            </w:r>
          </w:p>
        </w:tc>
        <w:tc>
          <w:tcPr>
            <w:tcW w:w="6821" w:type="dxa"/>
            <w:gridSpan w:val="9"/>
          </w:tcPr>
          <w:p w14:paraId="77BA0CFD" w14:textId="1764569F" w:rsidR="00FB6A6B" w:rsidRPr="001E464C" w:rsidRDefault="00646124" w:rsidP="00927703">
            <w:pPr>
              <w:jc w:val="both"/>
              <w:rPr>
                <w:rFonts w:ascii="Arial" w:eastAsia="Times New Roman" w:hAnsi="Arial" w:cs="Arial"/>
              </w:rPr>
            </w:pPr>
            <w:r w:rsidRPr="001E464C">
              <w:rPr>
                <w:rFonts w:ascii="Arial" w:eastAsia="Times New Roman" w:hAnsi="Arial" w:cs="Arial"/>
              </w:rPr>
              <w:t>жалпы рейтингтік төзімділік 60% + емтихан</w:t>
            </w:r>
            <w:r w:rsidR="00EF53F8" w:rsidRPr="001E464C">
              <w:rPr>
                <w:rFonts w:ascii="Arial" w:eastAsia="Times New Roman" w:hAnsi="Arial" w:cs="Arial"/>
              </w:rPr>
              <w:t xml:space="preserve"> 40%</w:t>
            </w:r>
            <w:r w:rsidR="008D5D0C" w:rsidRPr="001E464C">
              <w:rPr>
                <w:rFonts w:ascii="Arial" w:eastAsia="Times New Roman" w:hAnsi="Arial" w:cs="Arial"/>
              </w:rPr>
              <w:t xml:space="preserve"> </w:t>
            </w:r>
          </w:p>
          <w:p w14:paraId="5C60CB17" w14:textId="77777777" w:rsidR="00FB6A6B" w:rsidRPr="001E464C" w:rsidRDefault="00FB6A6B" w:rsidP="00927703">
            <w:pPr>
              <w:jc w:val="both"/>
              <w:rPr>
                <w:rFonts w:ascii="Arial" w:eastAsia="Times New Roman" w:hAnsi="Arial" w:cs="Arial"/>
              </w:rPr>
            </w:pPr>
          </w:p>
          <w:p w14:paraId="4F5FA0BD" w14:textId="733EDF69" w:rsidR="00FB6A6B" w:rsidRPr="001E464C" w:rsidRDefault="008D5D0C" w:rsidP="00927703">
            <w:pPr>
              <w:jc w:val="both"/>
              <w:rPr>
                <w:rFonts w:ascii="Arial" w:hAnsi="Arial" w:cs="Arial"/>
              </w:rPr>
            </w:pPr>
            <w:r w:rsidRPr="001E464C">
              <w:rPr>
                <w:rFonts w:ascii="Arial" w:eastAsia="Times New Roman" w:hAnsi="Arial" w:cs="Arial"/>
              </w:rPr>
              <w:t>(</w:t>
            </w:r>
            <w:r w:rsidR="00646124" w:rsidRPr="001E464C">
              <w:rPr>
                <w:rFonts w:ascii="Arial" w:hAnsi="Arial" w:cs="Arial"/>
              </w:rPr>
              <w:t>1-й кезең</w:t>
            </w:r>
            <w:r w:rsidRPr="001E464C">
              <w:rPr>
                <w:rFonts w:ascii="Arial" w:hAnsi="Arial" w:cs="Arial"/>
              </w:rPr>
              <w:t xml:space="preserve"> – </w:t>
            </w:r>
            <w:r w:rsidR="00646124" w:rsidRPr="001E464C">
              <w:rPr>
                <w:rFonts w:ascii="Arial" w:hAnsi="Arial" w:cs="Arial"/>
              </w:rPr>
              <w:t xml:space="preserve">түсіну және қолдану үшін MCQ бойынша тестілеу </w:t>
            </w:r>
            <w:r w:rsidRPr="001E464C">
              <w:rPr>
                <w:rFonts w:ascii="Arial" w:hAnsi="Arial" w:cs="Arial"/>
              </w:rPr>
              <w:t xml:space="preserve">- 40%; </w:t>
            </w:r>
          </w:p>
          <w:p w14:paraId="555181BE" w14:textId="318723D3" w:rsidR="00EF53F8" w:rsidRPr="001E464C" w:rsidRDefault="008D5D0C" w:rsidP="00927703">
            <w:pPr>
              <w:jc w:val="both"/>
              <w:rPr>
                <w:rFonts w:ascii="Arial" w:hAnsi="Arial" w:cs="Arial"/>
              </w:rPr>
            </w:pPr>
            <w:r w:rsidRPr="001E464C">
              <w:rPr>
                <w:rFonts w:ascii="Arial" w:hAnsi="Arial" w:cs="Arial"/>
              </w:rPr>
              <w:t>2-</w:t>
            </w:r>
            <w:r w:rsidR="00646124" w:rsidRPr="001E464C">
              <w:rPr>
                <w:rFonts w:ascii="Arial" w:hAnsi="Arial" w:cs="Arial"/>
                <w:lang w:val="kk-KZ"/>
              </w:rPr>
              <w:t>й к</w:t>
            </w:r>
            <w:r w:rsidR="00646124" w:rsidRPr="001E464C">
              <w:rPr>
                <w:rFonts w:ascii="Arial" w:hAnsi="Arial" w:cs="Arial"/>
              </w:rPr>
              <w:t>езең</w:t>
            </w:r>
            <w:r w:rsidRPr="001E464C">
              <w:rPr>
                <w:rFonts w:ascii="Arial" w:hAnsi="Arial" w:cs="Arial"/>
                <w:lang w:val="kk-KZ"/>
              </w:rPr>
              <w:t xml:space="preserve"> </w:t>
            </w:r>
            <w:r w:rsidRPr="001E464C">
              <w:rPr>
                <w:rFonts w:ascii="Arial" w:hAnsi="Arial" w:cs="Arial"/>
              </w:rPr>
              <w:t>–</w:t>
            </w:r>
            <w:r w:rsidR="00646124" w:rsidRPr="001E464C">
              <w:rPr>
                <w:rFonts w:ascii="Arial" w:hAnsi="Arial" w:cs="Arial"/>
                <w:lang w:val="kk-KZ"/>
              </w:rPr>
              <w:t xml:space="preserve"> Объективті құрылымдық клиникалық емтихан</w:t>
            </w:r>
            <w:r w:rsidRPr="001E464C">
              <w:rPr>
                <w:rFonts w:ascii="Arial" w:hAnsi="Arial" w:cs="Arial"/>
              </w:rPr>
              <w:t xml:space="preserve"> - 60%)</w:t>
            </w:r>
          </w:p>
        </w:tc>
      </w:tr>
      <w:tr w:rsidR="00927703" w:rsidRPr="001E464C" w14:paraId="10D17795" w14:textId="77777777" w:rsidTr="008B7EAB">
        <w:trPr>
          <w:gridAfter w:val="1"/>
          <w:wAfter w:w="15" w:type="dxa"/>
        </w:trPr>
        <w:tc>
          <w:tcPr>
            <w:tcW w:w="567" w:type="dxa"/>
            <w:shd w:val="clear" w:color="auto" w:fill="DEEAF6" w:themeFill="accent5" w:themeFillTint="33"/>
          </w:tcPr>
          <w:p w14:paraId="74879E73" w14:textId="6E1E0AB2" w:rsidR="00EF53F8" w:rsidRPr="001E464C" w:rsidRDefault="00EF53F8" w:rsidP="00927703">
            <w:pPr>
              <w:jc w:val="both"/>
              <w:rPr>
                <w:rFonts w:ascii="Arial" w:hAnsi="Arial" w:cs="Arial"/>
                <w:b/>
                <w:bCs/>
              </w:rPr>
            </w:pPr>
            <w:r w:rsidRPr="001E464C">
              <w:rPr>
                <w:rFonts w:ascii="Arial" w:hAnsi="Arial" w:cs="Arial"/>
                <w:b/>
                <w:bCs/>
              </w:rPr>
              <w:t>10.</w:t>
            </w:r>
          </w:p>
        </w:tc>
        <w:tc>
          <w:tcPr>
            <w:tcW w:w="9377" w:type="dxa"/>
            <w:gridSpan w:val="18"/>
            <w:shd w:val="clear" w:color="auto" w:fill="DEEAF6" w:themeFill="accent5" w:themeFillTint="33"/>
          </w:tcPr>
          <w:p w14:paraId="026C3CBC" w14:textId="3FBA7C4B" w:rsidR="00EF53F8" w:rsidRPr="001E464C" w:rsidRDefault="00646124" w:rsidP="00927703">
            <w:pPr>
              <w:contextualSpacing/>
              <w:jc w:val="both"/>
              <w:rPr>
                <w:rFonts w:ascii="Arial" w:hAnsi="Arial" w:cs="Arial"/>
                <w:b/>
                <w:bCs/>
                <w:lang w:val="kk-KZ"/>
              </w:rPr>
            </w:pPr>
            <w:r w:rsidRPr="001E464C">
              <w:rPr>
                <w:rFonts w:ascii="Arial" w:hAnsi="Arial" w:cs="Arial"/>
                <w:b/>
                <w:bCs/>
                <w:lang w:val="kk-KZ"/>
              </w:rPr>
              <w:t xml:space="preserve">Баға </w:t>
            </w:r>
          </w:p>
          <w:p w14:paraId="74C3A658" w14:textId="2901D67A" w:rsidR="00EF53F8" w:rsidRPr="001E464C" w:rsidRDefault="00EF53F8" w:rsidP="00927703">
            <w:pPr>
              <w:jc w:val="both"/>
              <w:rPr>
                <w:rFonts w:ascii="Arial" w:hAnsi="Arial" w:cs="Arial"/>
                <w:b/>
                <w:bCs/>
              </w:rPr>
            </w:pPr>
          </w:p>
        </w:tc>
      </w:tr>
      <w:tr w:rsidR="00646124" w:rsidRPr="001E464C" w14:paraId="17D49B97" w14:textId="77777777" w:rsidTr="008B7EAB">
        <w:trPr>
          <w:trHeight w:val="151"/>
        </w:trPr>
        <w:tc>
          <w:tcPr>
            <w:tcW w:w="1432" w:type="dxa"/>
            <w:gridSpan w:val="4"/>
          </w:tcPr>
          <w:p w14:paraId="2CAA69FB" w14:textId="18AE9EDD" w:rsidR="00646124" w:rsidRPr="001E464C" w:rsidRDefault="00646124" w:rsidP="00646124">
            <w:pPr>
              <w:rPr>
                <w:rFonts w:ascii="Arial" w:hAnsi="Arial" w:cs="Arial"/>
                <w:b/>
                <w:bCs/>
              </w:rPr>
            </w:pPr>
            <w:r w:rsidRPr="001E464C">
              <w:rPr>
                <w:rStyle w:val="normaltextrun"/>
                <w:rFonts w:ascii="Arial" w:hAnsi="Arial" w:cs="Arial"/>
                <w:b/>
                <w:bCs/>
                <w:lang w:val="kk-KZ"/>
              </w:rPr>
              <w:t xml:space="preserve">Әріптік жүйе </w:t>
            </w:r>
          </w:p>
        </w:tc>
        <w:tc>
          <w:tcPr>
            <w:tcW w:w="1559" w:type="dxa"/>
            <w:gridSpan w:val="5"/>
          </w:tcPr>
          <w:p w14:paraId="7558A839" w14:textId="77777777" w:rsidR="00646124" w:rsidRPr="001E464C" w:rsidRDefault="00646124" w:rsidP="00646124">
            <w:pPr>
              <w:contextualSpacing/>
              <w:rPr>
                <w:rStyle w:val="normaltextrun"/>
                <w:rFonts w:ascii="Arial" w:hAnsi="Arial" w:cs="Arial"/>
                <w:b/>
                <w:bCs/>
              </w:rPr>
            </w:pPr>
            <w:r w:rsidRPr="001E464C">
              <w:rPr>
                <w:rStyle w:val="normaltextrun"/>
                <w:rFonts w:ascii="Arial" w:hAnsi="Arial" w:cs="Arial"/>
                <w:b/>
                <w:bCs/>
              </w:rPr>
              <w:t>Цифр</w:t>
            </w:r>
            <w:r w:rsidRPr="001E464C">
              <w:rPr>
                <w:rStyle w:val="normaltextrun"/>
                <w:rFonts w:ascii="Arial" w:hAnsi="Arial" w:cs="Arial"/>
                <w:b/>
                <w:bCs/>
                <w:lang w:val="kk-KZ"/>
              </w:rPr>
              <w:t xml:space="preserve">лік </w:t>
            </w:r>
          </w:p>
          <w:p w14:paraId="46068A8B" w14:textId="653A9C59" w:rsidR="00646124" w:rsidRPr="001E464C" w:rsidRDefault="00646124" w:rsidP="00646124">
            <w:pPr>
              <w:rPr>
                <w:rFonts w:ascii="Arial" w:hAnsi="Arial" w:cs="Arial"/>
                <w:b/>
                <w:bCs/>
              </w:rPr>
            </w:pPr>
            <w:r w:rsidRPr="001E464C">
              <w:rPr>
                <w:rStyle w:val="normaltextrun"/>
                <w:rFonts w:ascii="Arial" w:hAnsi="Arial" w:cs="Arial"/>
                <w:b/>
                <w:bCs/>
              </w:rPr>
              <w:t>эквивалент</w:t>
            </w:r>
            <w:r w:rsidRPr="001E464C">
              <w:rPr>
                <w:rStyle w:val="eop"/>
                <w:rFonts w:ascii="Arial" w:hAnsi="Arial" w:cs="Arial"/>
              </w:rPr>
              <w:t> </w:t>
            </w:r>
          </w:p>
        </w:tc>
        <w:tc>
          <w:tcPr>
            <w:tcW w:w="2138" w:type="dxa"/>
            <w:gridSpan w:val="6"/>
          </w:tcPr>
          <w:p w14:paraId="7EC9E8E8" w14:textId="77777777" w:rsidR="00646124" w:rsidRPr="001E464C" w:rsidRDefault="00646124" w:rsidP="00646124">
            <w:pPr>
              <w:contextualSpacing/>
              <w:rPr>
                <w:rStyle w:val="normaltextrun"/>
                <w:rFonts w:ascii="Arial" w:hAnsi="Arial" w:cs="Arial"/>
                <w:b/>
                <w:bCs/>
              </w:rPr>
            </w:pPr>
            <w:r w:rsidRPr="001E464C">
              <w:rPr>
                <w:rStyle w:val="normaltextrun"/>
                <w:rFonts w:ascii="Arial" w:hAnsi="Arial" w:cs="Arial"/>
                <w:b/>
                <w:bCs/>
              </w:rPr>
              <w:t>Баллдар</w:t>
            </w:r>
          </w:p>
          <w:p w14:paraId="20B09DC0" w14:textId="22F90598" w:rsidR="00646124" w:rsidRPr="001E464C" w:rsidRDefault="00646124" w:rsidP="00646124">
            <w:pPr>
              <w:rPr>
                <w:rFonts w:ascii="Arial" w:hAnsi="Arial" w:cs="Arial"/>
                <w:b/>
                <w:bCs/>
              </w:rPr>
            </w:pPr>
            <w:r w:rsidRPr="001E464C">
              <w:rPr>
                <w:rStyle w:val="normaltextrun"/>
                <w:rFonts w:ascii="Arial" w:hAnsi="Arial" w:cs="Arial"/>
                <w:b/>
                <w:bCs/>
              </w:rPr>
              <w:t xml:space="preserve">(% </w:t>
            </w:r>
            <w:r w:rsidRPr="001E464C">
              <w:rPr>
                <w:rStyle w:val="normaltextrun"/>
                <w:rFonts w:ascii="Arial" w:hAnsi="Arial" w:cs="Arial"/>
                <w:b/>
                <w:bCs/>
                <w:lang w:val="kk-KZ"/>
              </w:rPr>
              <w:t>мазмұны</w:t>
            </w:r>
            <w:r w:rsidRPr="001E464C">
              <w:rPr>
                <w:rStyle w:val="normaltextrun"/>
                <w:rFonts w:ascii="Arial" w:hAnsi="Arial" w:cs="Arial"/>
                <w:b/>
                <w:bCs/>
              </w:rPr>
              <w:t>)</w:t>
            </w:r>
            <w:r w:rsidRPr="001E464C">
              <w:rPr>
                <w:rStyle w:val="eop"/>
                <w:rFonts w:ascii="Arial" w:hAnsi="Arial" w:cs="Arial"/>
              </w:rPr>
              <w:t> </w:t>
            </w:r>
          </w:p>
        </w:tc>
        <w:tc>
          <w:tcPr>
            <w:tcW w:w="4830" w:type="dxa"/>
            <w:gridSpan w:val="5"/>
          </w:tcPr>
          <w:p w14:paraId="44CFB82A" w14:textId="77777777" w:rsidR="00646124" w:rsidRPr="001E464C" w:rsidRDefault="00646124" w:rsidP="00646124">
            <w:pPr>
              <w:contextualSpacing/>
              <w:rPr>
                <w:rFonts w:ascii="Arial" w:hAnsi="Arial" w:cs="Arial"/>
                <w:b/>
                <w:bCs/>
                <w:lang w:val="kk-KZ"/>
              </w:rPr>
            </w:pPr>
            <w:r w:rsidRPr="001E464C">
              <w:rPr>
                <w:rFonts w:ascii="Arial" w:hAnsi="Arial" w:cs="Arial"/>
                <w:b/>
                <w:bCs/>
                <w:lang w:val="kk-KZ"/>
              </w:rPr>
              <w:t>Бағаның сипаттамасы</w:t>
            </w:r>
          </w:p>
          <w:p w14:paraId="5121C6CE" w14:textId="6FD8F141" w:rsidR="00646124" w:rsidRPr="001E464C" w:rsidRDefault="00646124" w:rsidP="00646124">
            <w:pPr>
              <w:rPr>
                <w:rFonts w:ascii="Arial" w:hAnsi="Arial" w:cs="Arial"/>
                <w:b/>
                <w:bCs/>
              </w:rPr>
            </w:pPr>
            <w:r w:rsidRPr="001E464C">
              <w:rPr>
                <w:rFonts w:ascii="Arial" w:hAnsi="Arial" w:cs="Arial"/>
              </w:rPr>
              <w:t>(факультеттің сапалық құрамы бойынша Ғылыми комитеттің шешімі деңгейінде ғана өзгерістер енгізу)</w:t>
            </w:r>
          </w:p>
        </w:tc>
      </w:tr>
      <w:tr w:rsidR="00646124" w:rsidRPr="001E464C" w14:paraId="3511BAF0" w14:textId="77777777" w:rsidTr="008B7EAB">
        <w:trPr>
          <w:trHeight w:val="150"/>
        </w:trPr>
        <w:tc>
          <w:tcPr>
            <w:tcW w:w="1432" w:type="dxa"/>
            <w:gridSpan w:val="4"/>
          </w:tcPr>
          <w:p w14:paraId="7234676A" w14:textId="1D405FC8" w:rsidR="00646124" w:rsidRPr="001E464C" w:rsidRDefault="00646124" w:rsidP="00646124">
            <w:pPr>
              <w:rPr>
                <w:rFonts w:ascii="Arial" w:hAnsi="Arial" w:cs="Arial"/>
                <w:b/>
                <w:bCs/>
              </w:rPr>
            </w:pPr>
            <w:r w:rsidRPr="001E464C">
              <w:rPr>
                <w:rStyle w:val="normaltextrun"/>
                <w:rFonts w:ascii="Arial" w:hAnsi="Arial" w:cs="Arial"/>
              </w:rPr>
              <w:t>А</w:t>
            </w:r>
            <w:r w:rsidRPr="001E464C">
              <w:rPr>
                <w:rStyle w:val="eop"/>
                <w:rFonts w:ascii="Arial" w:hAnsi="Arial" w:cs="Arial"/>
              </w:rPr>
              <w:t> </w:t>
            </w:r>
          </w:p>
        </w:tc>
        <w:tc>
          <w:tcPr>
            <w:tcW w:w="1559" w:type="dxa"/>
            <w:gridSpan w:val="5"/>
          </w:tcPr>
          <w:p w14:paraId="1BE63558" w14:textId="2EADF2AE" w:rsidR="00646124" w:rsidRPr="001E464C" w:rsidRDefault="00646124" w:rsidP="00646124">
            <w:pPr>
              <w:rPr>
                <w:rFonts w:ascii="Arial" w:hAnsi="Arial" w:cs="Arial"/>
                <w:b/>
                <w:bCs/>
              </w:rPr>
            </w:pPr>
            <w:r w:rsidRPr="001E464C">
              <w:rPr>
                <w:rStyle w:val="normaltextrun"/>
                <w:rFonts w:ascii="Arial" w:hAnsi="Arial" w:cs="Arial"/>
              </w:rPr>
              <w:t>4,0</w:t>
            </w:r>
            <w:r w:rsidRPr="001E464C">
              <w:rPr>
                <w:rStyle w:val="eop"/>
                <w:rFonts w:ascii="Arial" w:hAnsi="Arial" w:cs="Arial"/>
              </w:rPr>
              <w:t> </w:t>
            </w:r>
          </w:p>
        </w:tc>
        <w:tc>
          <w:tcPr>
            <w:tcW w:w="2138" w:type="dxa"/>
            <w:gridSpan w:val="6"/>
          </w:tcPr>
          <w:p w14:paraId="5F7038E1" w14:textId="5C22C77C" w:rsidR="00646124" w:rsidRPr="001E464C" w:rsidRDefault="00646124" w:rsidP="00646124">
            <w:pPr>
              <w:rPr>
                <w:rFonts w:ascii="Arial" w:hAnsi="Arial" w:cs="Arial"/>
                <w:b/>
                <w:bCs/>
              </w:rPr>
            </w:pPr>
            <w:r w:rsidRPr="001E464C">
              <w:rPr>
                <w:rStyle w:val="normaltextrun"/>
                <w:rFonts w:ascii="Arial" w:hAnsi="Arial" w:cs="Arial"/>
              </w:rPr>
              <w:t>95-100</w:t>
            </w:r>
            <w:r w:rsidRPr="001E464C">
              <w:rPr>
                <w:rStyle w:val="eop"/>
                <w:rFonts w:ascii="Arial" w:hAnsi="Arial" w:cs="Arial"/>
              </w:rPr>
              <w:t> </w:t>
            </w:r>
          </w:p>
        </w:tc>
        <w:tc>
          <w:tcPr>
            <w:tcW w:w="4830" w:type="dxa"/>
            <w:gridSpan w:val="5"/>
          </w:tcPr>
          <w:p w14:paraId="41AD6BEA" w14:textId="1ED07800" w:rsidR="00646124" w:rsidRPr="001E464C" w:rsidRDefault="00646124" w:rsidP="00646124">
            <w:pPr>
              <w:rPr>
                <w:rFonts w:ascii="Arial" w:hAnsi="Arial" w:cs="Arial"/>
                <w:b/>
                <w:bCs/>
              </w:rPr>
            </w:pPr>
            <w:r w:rsidRPr="001E464C">
              <w:rPr>
                <w:rFonts w:ascii="Arial" w:hAnsi="Arial" w:cs="Arial"/>
                <w:b/>
                <w:bCs/>
                <w:color w:val="FF0000"/>
                <w:lang w:val="kk-KZ"/>
              </w:rPr>
              <w:t>Өте жақсы</w:t>
            </w:r>
            <w:r w:rsidRPr="001E464C">
              <w:rPr>
                <w:rFonts w:ascii="Arial" w:hAnsi="Arial" w:cs="Arial"/>
                <w:b/>
                <w:bCs/>
                <w:color w:val="FF0000"/>
              </w:rPr>
              <w:t>. Тапсырманың ең жоғары стандарттарынан асып түседі</w:t>
            </w:r>
            <w:r w:rsidRPr="001E464C">
              <w:rPr>
                <w:rFonts w:ascii="Arial" w:hAnsi="Arial" w:cs="Arial"/>
                <w:color w:val="FF0000"/>
              </w:rPr>
              <w:t>.</w:t>
            </w:r>
          </w:p>
        </w:tc>
      </w:tr>
      <w:tr w:rsidR="00646124" w:rsidRPr="001E464C" w14:paraId="3FFBED03" w14:textId="77777777" w:rsidTr="008B7EAB">
        <w:trPr>
          <w:trHeight w:val="150"/>
        </w:trPr>
        <w:tc>
          <w:tcPr>
            <w:tcW w:w="1432" w:type="dxa"/>
            <w:gridSpan w:val="4"/>
          </w:tcPr>
          <w:p w14:paraId="420A962B" w14:textId="7418930A" w:rsidR="00646124" w:rsidRPr="001E464C" w:rsidRDefault="00646124" w:rsidP="00646124">
            <w:pPr>
              <w:rPr>
                <w:rFonts w:ascii="Arial" w:hAnsi="Arial" w:cs="Arial"/>
                <w:b/>
                <w:bCs/>
              </w:rPr>
            </w:pPr>
            <w:r w:rsidRPr="001E464C">
              <w:rPr>
                <w:rStyle w:val="normaltextrun"/>
                <w:rFonts w:ascii="Arial" w:hAnsi="Arial" w:cs="Arial"/>
              </w:rPr>
              <w:t>А-</w:t>
            </w:r>
            <w:r w:rsidRPr="001E464C">
              <w:rPr>
                <w:rStyle w:val="eop"/>
                <w:rFonts w:ascii="Arial" w:hAnsi="Arial" w:cs="Arial"/>
              </w:rPr>
              <w:t> </w:t>
            </w:r>
          </w:p>
        </w:tc>
        <w:tc>
          <w:tcPr>
            <w:tcW w:w="1559" w:type="dxa"/>
            <w:gridSpan w:val="5"/>
          </w:tcPr>
          <w:p w14:paraId="66263D04" w14:textId="0F626E63" w:rsidR="00646124" w:rsidRPr="001E464C" w:rsidRDefault="00646124" w:rsidP="00646124">
            <w:pPr>
              <w:rPr>
                <w:rFonts w:ascii="Arial" w:hAnsi="Arial" w:cs="Arial"/>
                <w:b/>
                <w:bCs/>
              </w:rPr>
            </w:pPr>
            <w:r w:rsidRPr="001E464C">
              <w:rPr>
                <w:rStyle w:val="normaltextrun"/>
                <w:rFonts w:ascii="Arial" w:hAnsi="Arial" w:cs="Arial"/>
              </w:rPr>
              <w:t>3,67</w:t>
            </w:r>
            <w:r w:rsidRPr="001E464C">
              <w:rPr>
                <w:rStyle w:val="eop"/>
                <w:rFonts w:ascii="Arial" w:hAnsi="Arial" w:cs="Arial"/>
              </w:rPr>
              <w:t> </w:t>
            </w:r>
          </w:p>
        </w:tc>
        <w:tc>
          <w:tcPr>
            <w:tcW w:w="2138" w:type="dxa"/>
            <w:gridSpan w:val="6"/>
          </w:tcPr>
          <w:p w14:paraId="2B2FD8F9" w14:textId="5F5CBC68" w:rsidR="00646124" w:rsidRPr="001E464C" w:rsidRDefault="00646124" w:rsidP="00646124">
            <w:pPr>
              <w:rPr>
                <w:rFonts w:ascii="Arial" w:hAnsi="Arial" w:cs="Arial"/>
                <w:b/>
                <w:bCs/>
              </w:rPr>
            </w:pPr>
            <w:r w:rsidRPr="001E464C">
              <w:rPr>
                <w:rStyle w:val="normaltextrun"/>
                <w:rFonts w:ascii="Arial" w:hAnsi="Arial" w:cs="Arial"/>
              </w:rPr>
              <w:t>90-94</w:t>
            </w:r>
            <w:r w:rsidRPr="001E464C">
              <w:rPr>
                <w:rStyle w:val="eop"/>
                <w:rFonts w:ascii="Arial" w:hAnsi="Arial" w:cs="Arial"/>
              </w:rPr>
              <w:t> </w:t>
            </w:r>
          </w:p>
        </w:tc>
        <w:tc>
          <w:tcPr>
            <w:tcW w:w="4830" w:type="dxa"/>
            <w:gridSpan w:val="5"/>
          </w:tcPr>
          <w:p w14:paraId="043D553E" w14:textId="49773E73" w:rsidR="00646124" w:rsidRPr="001E464C" w:rsidRDefault="00646124" w:rsidP="00646124">
            <w:pPr>
              <w:rPr>
                <w:rFonts w:ascii="Arial" w:hAnsi="Arial" w:cs="Arial"/>
                <w:b/>
                <w:bCs/>
              </w:rPr>
            </w:pPr>
            <w:r w:rsidRPr="001E464C">
              <w:rPr>
                <w:rFonts w:ascii="Arial" w:hAnsi="Arial" w:cs="Arial"/>
                <w:b/>
                <w:bCs/>
                <w:lang w:val="kk-KZ"/>
              </w:rPr>
              <w:t>Өте жақсы</w:t>
            </w:r>
            <w:r w:rsidRPr="001E464C">
              <w:rPr>
                <w:rFonts w:ascii="Arial" w:hAnsi="Arial" w:cs="Arial"/>
                <w:b/>
                <w:bCs/>
              </w:rPr>
              <w:t>. Тапсырманың ең жоғары стандарттарына сәйкес келеді.</w:t>
            </w:r>
          </w:p>
        </w:tc>
      </w:tr>
      <w:tr w:rsidR="00646124" w:rsidRPr="001E464C" w14:paraId="03447D41" w14:textId="77777777" w:rsidTr="008B7EAB">
        <w:trPr>
          <w:trHeight w:val="150"/>
        </w:trPr>
        <w:tc>
          <w:tcPr>
            <w:tcW w:w="1432" w:type="dxa"/>
            <w:gridSpan w:val="4"/>
          </w:tcPr>
          <w:p w14:paraId="1D73639E" w14:textId="6403602D" w:rsidR="00646124" w:rsidRPr="001E464C" w:rsidRDefault="00646124" w:rsidP="00646124">
            <w:pPr>
              <w:rPr>
                <w:rFonts w:ascii="Arial" w:hAnsi="Arial" w:cs="Arial"/>
                <w:b/>
                <w:bCs/>
              </w:rPr>
            </w:pPr>
            <w:r w:rsidRPr="001E464C">
              <w:rPr>
                <w:rStyle w:val="normaltextrun"/>
                <w:rFonts w:ascii="Arial" w:hAnsi="Arial" w:cs="Arial"/>
              </w:rPr>
              <w:t>В+</w:t>
            </w:r>
            <w:r w:rsidRPr="001E464C">
              <w:rPr>
                <w:rStyle w:val="eop"/>
                <w:rFonts w:ascii="Arial" w:hAnsi="Arial" w:cs="Arial"/>
              </w:rPr>
              <w:t> </w:t>
            </w:r>
          </w:p>
        </w:tc>
        <w:tc>
          <w:tcPr>
            <w:tcW w:w="1559" w:type="dxa"/>
            <w:gridSpan w:val="5"/>
          </w:tcPr>
          <w:p w14:paraId="30999733" w14:textId="7E769909" w:rsidR="00646124" w:rsidRPr="001E464C" w:rsidRDefault="00646124" w:rsidP="00646124">
            <w:pPr>
              <w:rPr>
                <w:rFonts w:ascii="Arial" w:hAnsi="Arial" w:cs="Arial"/>
                <w:b/>
                <w:bCs/>
              </w:rPr>
            </w:pPr>
            <w:r w:rsidRPr="001E464C">
              <w:rPr>
                <w:rStyle w:val="normaltextrun"/>
                <w:rFonts w:ascii="Arial" w:hAnsi="Arial" w:cs="Arial"/>
              </w:rPr>
              <w:t>3,33</w:t>
            </w:r>
            <w:r w:rsidRPr="001E464C">
              <w:rPr>
                <w:rStyle w:val="eop"/>
                <w:rFonts w:ascii="Arial" w:hAnsi="Arial" w:cs="Arial"/>
              </w:rPr>
              <w:t> </w:t>
            </w:r>
          </w:p>
        </w:tc>
        <w:tc>
          <w:tcPr>
            <w:tcW w:w="2138" w:type="dxa"/>
            <w:gridSpan w:val="6"/>
          </w:tcPr>
          <w:p w14:paraId="6EC1607D" w14:textId="1330D79A" w:rsidR="00646124" w:rsidRPr="001E464C" w:rsidRDefault="00646124" w:rsidP="00646124">
            <w:pPr>
              <w:rPr>
                <w:rFonts w:ascii="Arial" w:hAnsi="Arial" w:cs="Arial"/>
                <w:b/>
                <w:bCs/>
              </w:rPr>
            </w:pPr>
            <w:r w:rsidRPr="001E464C">
              <w:rPr>
                <w:rStyle w:val="normaltextrun"/>
                <w:rFonts w:ascii="Arial" w:hAnsi="Arial" w:cs="Arial"/>
              </w:rPr>
              <w:t>85-89</w:t>
            </w:r>
            <w:r w:rsidRPr="001E464C">
              <w:rPr>
                <w:rStyle w:val="eop"/>
                <w:rFonts w:ascii="Arial" w:hAnsi="Arial" w:cs="Arial"/>
              </w:rPr>
              <w:t> </w:t>
            </w:r>
          </w:p>
        </w:tc>
        <w:tc>
          <w:tcPr>
            <w:tcW w:w="4830" w:type="dxa"/>
            <w:gridSpan w:val="5"/>
          </w:tcPr>
          <w:p w14:paraId="0B9F8F2E" w14:textId="507AB23E" w:rsidR="00646124" w:rsidRPr="001E464C" w:rsidRDefault="00646124" w:rsidP="00646124">
            <w:pPr>
              <w:rPr>
                <w:rFonts w:ascii="Arial" w:hAnsi="Arial" w:cs="Arial"/>
              </w:rPr>
            </w:pPr>
            <w:r w:rsidRPr="001E464C">
              <w:rPr>
                <w:rFonts w:ascii="Arial" w:hAnsi="Arial" w:cs="Arial"/>
                <w:b/>
                <w:bCs/>
              </w:rPr>
              <w:t xml:space="preserve">Жарайды. </w:t>
            </w:r>
            <w:r w:rsidRPr="001E464C">
              <w:rPr>
                <w:rFonts w:ascii="Arial" w:hAnsi="Arial" w:cs="Arial"/>
                <w:bCs/>
              </w:rPr>
              <w:t>Өте жақсы. Тапсырманың жоғары стандарттарына сәйкес келеді.</w:t>
            </w:r>
          </w:p>
        </w:tc>
      </w:tr>
      <w:tr w:rsidR="00646124" w:rsidRPr="001E464C" w14:paraId="1C0ABA98" w14:textId="77777777" w:rsidTr="008B7EAB">
        <w:trPr>
          <w:trHeight w:val="150"/>
        </w:trPr>
        <w:tc>
          <w:tcPr>
            <w:tcW w:w="1432" w:type="dxa"/>
            <w:gridSpan w:val="4"/>
          </w:tcPr>
          <w:p w14:paraId="49C96695" w14:textId="4E0A054B" w:rsidR="00646124" w:rsidRPr="001E464C" w:rsidRDefault="00646124" w:rsidP="00646124">
            <w:pPr>
              <w:rPr>
                <w:rFonts w:ascii="Arial" w:hAnsi="Arial" w:cs="Arial"/>
                <w:b/>
                <w:bCs/>
              </w:rPr>
            </w:pPr>
            <w:r w:rsidRPr="001E464C">
              <w:rPr>
                <w:rStyle w:val="normaltextrun"/>
                <w:rFonts w:ascii="Arial" w:hAnsi="Arial" w:cs="Arial"/>
              </w:rPr>
              <w:t>В</w:t>
            </w:r>
            <w:r w:rsidRPr="001E464C">
              <w:rPr>
                <w:rStyle w:val="eop"/>
                <w:rFonts w:ascii="Arial" w:hAnsi="Arial" w:cs="Arial"/>
              </w:rPr>
              <w:t> </w:t>
            </w:r>
          </w:p>
        </w:tc>
        <w:tc>
          <w:tcPr>
            <w:tcW w:w="1559" w:type="dxa"/>
            <w:gridSpan w:val="5"/>
          </w:tcPr>
          <w:p w14:paraId="5B1F9FD0" w14:textId="6F8F65B8" w:rsidR="00646124" w:rsidRPr="001E464C" w:rsidRDefault="00646124" w:rsidP="00646124">
            <w:pPr>
              <w:rPr>
                <w:rFonts w:ascii="Arial" w:hAnsi="Arial" w:cs="Arial"/>
                <w:b/>
                <w:bCs/>
              </w:rPr>
            </w:pPr>
            <w:r w:rsidRPr="001E464C">
              <w:rPr>
                <w:rStyle w:val="normaltextrun"/>
                <w:rFonts w:ascii="Arial" w:hAnsi="Arial" w:cs="Arial"/>
              </w:rPr>
              <w:t>3,0</w:t>
            </w:r>
            <w:r w:rsidRPr="001E464C">
              <w:rPr>
                <w:rStyle w:val="eop"/>
                <w:rFonts w:ascii="Arial" w:hAnsi="Arial" w:cs="Arial"/>
              </w:rPr>
              <w:t> </w:t>
            </w:r>
          </w:p>
        </w:tc>
        <w:tc>
          <w:tcPr>
            <w:tcW w:w="2138" w:type="dxa"/>
            <w:gridSpan w:val="6"/>
          </w:tcPr>
          <w:p w14:paraId="4E713BF8" w14:textId="4BA6360F" w:rsidR="00646124" w:rsidRPr="001E464C" w:rsidRDefault="00646124" w:rsidP="00646124">
            <w:pPr>
              <w:rPr>
                <w:rFonts w:ascii="Arial" w:hAnsi="Arial" w:cs="Arial"/>
                <w:b/>
                <w:bCs/>
              </w:rPr>
            </w:pPr>
            <w:r w:rsidRPr="001E464C">
              <w:rPr>
                <w:rStyle w:val="normaltextrun"/>
                <w:rFonts w:ascii="Arial" w:hAnsi="Arial" w:cs="Arial"/>
              </w:rPr>
              <w:t>80-84</w:t>
            </w:r>
            <w:r w:rsidRPr="001E464C">
              <w:rPr>
                <w:rStyle w:val="eop"/>
                <w:rFonts w:ascii="Arial" w:hAnsi="Arial" w:cs="Arial"/>
              </w:rPr>
              <w:t> </w:t>
            </w:r>
          </w:p>
        </w:tc>
        <w:tc>
          <w:tcPr>
            <w:tcW w:w="4830" w:type="dxa"/>
            <w:gridSpan w:val="5"/>
          </w:tcPr>
          <w:p w14:paraId="69166AC3" w14:textId="12DC213B" w:rsidR="00646124" w:rsidRPr="001E464C" w:rsidRDefault="00646124" w:rsidP="00646124">
            <w:pPr>
              <w:rPr>
                <w:rFonts w:ascii="Arial" w:hAnsi="Arial" w:cs="Arial"/>
                <w:b/>
                <w:bCs/>
              </w:rPr>
            </w:pPr>
            <w:r w:rsidRPr="001E464C">
              <w:rPr>
                <w:rFonts w:ascii="Arial" w:hAnsi="Arial" w:cs="Arial"/>
                <w:b/>
                <w:bCs/>
              </w:rPr>
              <w:t>Жақсы. Тапсырма стандарттарының көпшілігіне сәйкес келеді.</w:t>
            </w:r>
          </w:p>
        </w:tc>
      </w:tr>
      <w:tr w:rsidR="00646124" w:rsidRPr="001E464C" w14:paraId="04B3A8DB" w14:textId="77777777" w:rsidTr="008B7EAB">
        <w:trPr>
          <w:trHeight w:val="150"/>
        </w:trPr>
        <w:tc>
          <w:tcPr>
            <w:tcW w:w="1432" w:type="dxa"/>
            <w:gridSpan w:val="4"/>
          </w:tcPr>
          <w:p w14:paraId="09B03717" w14:textId="170243B3" w:rsidR="00646124" w:rsidRPr="001E464C" w:rsidRDefault="00646124" w:rsidP="00646124">
            <w:pPr>
              <w:rPr>
                <w:rFonts w:ascii="Arial" w:hAnsi="Arial" w:cs="Arial"/>
                <w:b/>
                <w:bCs/>
              </w:rPr>
            </w:pPr>
            <w:r w:rsidRPr="001E464C">
              <w:rPr>
                <w:rStyle w:val="normaltextrun"/>
                <w:rFonts w:ascii="Arial" w:hAnsi="Arial" w:cs="Arial"/>
              </w:rPr>
              <w:t>В-</w:t>
            </w:r>
            <w:r w:rsidRPr="001E464C">
              <w:rPr>
                <w:rStyle w:val="eop"/>
                <w:rFonts w:ascii="Arial" w:hAnsi="Arial" w:cs="Arial"/>
              </w:rPr>
              <w:t> </w:t>
            </w:r>
          </w:p>
        </w:tc>
        <w:tc>
          <w:tcPr>
            <w:tcW w:w="1559" w:type="dxa"/>
            <w:gridSpan w:val="5"/>
          </w:tcPr>
          <w:p w14:paraId="7BF4ACA4" w14:textId="0F80B0D5" w:rsidR="00646124" w:rsidRPr="001E464C" w:rsidRDefault="00646124" w:rsidP="00646124">
            <w:pPr>
              <w:rPr>
                <w:rFonts w:ascii="Arial" w:hAnsi="Arial" w:cs="Arial"/>
                <w:b/>
                <w:bCs/>
              </w:rPr>
            </w:pPr>
            <w:r w:rsidRPr="001E464C">
              <w:rPr>
                <w:rStyle w:val="normaltextrun"/>
                <w:rFonts w:ascii="Arial" w:hAnsi="Arial" w:cs="Arial"/>
              </w:rPr>
              <w:t>2,67</w:t>
            </w:r>
            <w:r w:rsidRPr="001E464C">
              <w:rPr>
                <w:rStyle w:val="eop"/>
                <w:rFonts w:ascii="Arial" w:hAnsi="Arial" w:cs="Arial"/>
              </w:rPr>
              <w:t> </w:t>
            </w:r>
          </w:p>
        </w:tc>
        <w:tc>
          <w:tcPr>
            <w:tcW w:w="2138" w:type="dxa"/>
            <w:gridSpan w:val="6"/>
          </w:tcPr>
          <w:p w14:paraId="483E2D58" w14:textId="182D3518" w:rsidR="00646124" w:rsidRPr="001E464C" w:rsidRDefault="00646124" w:rsidP="00646124">
            <w:pPr>
              <w:rPr>
                <w:rFonts w:ascii="Arial" w:hAnsi="Arial" w:cs="Arial"/>
                <w:b/>
                <w:bCs/>
              </w:rPr>
            </w:pPr>
            <w:r w:rsidRPr="001E464C">
              <w:rPr>
                <w:rStyle w:val="normaltextrun"/>
                <w:rFonts w:ascii="Arial" w:hAnsi="Arial" w:cs="Arial"/>
              </w:rPr>
              <w:t>75-79</w:t>
            </w:r>
            <w:r w:rsidRPr="001E464C">
              <w:rPr>
                <w:rStyle w:val="eop"/>
                <w:rFonts w:ascii="Arial" w:hAnsi="Arial" w:cs="Arial"/>
              </w:rPr>
              <w:t> </w:t>
            </w:r>
          </w:p>
        </w:tc>
        <w:tc>
          <w:tcPr>
            <w:tcW w:w="4830" w:type="dxa"/>
            <w:gridSpan w:val="5"/>
          </w:tcPr>
          <w:p w14:paraId="145E6775" w14:textId="4512245E" w:rsidR="00646124" w:rsidRPr="001E464C" w:rsidRDefault="00646124" w:rsidP="00646124">
            <w:pPr>
              <w:rPr>
                <w:rFonts w:ascii="Arial" w:hAnsi="Arial" w:cs="Arial"/>
                <w:b/>
                <w:bCs/>
              </w:rPr>
            </w:pPr>
            <w:r w:rsidRPr="001E464C">
              <w:rPr>
                <w:rFonts w:ascii="Arial" w:hAnsi="Arial" w:cs="Arial"/>
                <w:b/>
                <w:bCs/>
              </w:rPr>
              <w:t xml:space="preserve">Жақсы. </w:t>
            </w:r>
            <w:r w:rsidRPr="001E464C">
              <w:rPr>
                <w:rFonts w:ascii="Arial" w:hAnsi="Arial" w:cs="Arial"/>
                <w:bCs/>
              </w:rPr>
              <w:t>Жеткілікті. Материалды ақылға қонымды меңгергенін көрсетеді.</w:t>
            </w:r>
          </w:p>
        </w:tc>
      </w:tr>
      <w:tr w:rsidR="00646124" w:rsidRPr="001E464C" w14:paraId="0BFA15C5" w14:textId="77777777" w:rsidTr="008B7EAB">
        <w:trPr>
          <w:trHeight w:val="150"/>
        </w:trPr>
        <w:tc>
          <w:tcPr>
            <w:tcW w:w="1432" w:type="dxa"/>
            <w:gridSpan w:val="4"/>
          </w:tcPr>
          <w:p w14:paraId="3BDF1DE0" w14:textId="6D8766C1" w:rsidR="00646124" w:rsidRPr="001E464C" w:rsidRDefault="00646124" w:rsidP="00646124">
            <w:pPr>
              <w:rPr>
                <w:rFonts w:ascii="Arial" w:hAnsi="Arial" w:cs="Arial"/>
                <w:b/>
                <w:bCs/>
              </w:rPr>
            </w:pPr>
            <w:r w:rsidRPr="001E464C">
              <w:rPr>
                <w:rStyle w:val="normaltextrun"/>
                <w:rFonts w:ascii="Arial" w:hAnsi="Arial" w:cs="Arial"/>
              </w:rPr>
              <w:t>С+</w:t>
            </w:r>
            <w:r w:rsidRPr="001E464C">
              <w:rPr>
                <w:rStyle w:val="eop"/>
                <w:rFonts w:ascii="Arial" w:hAnsi="Arial" w:cs="Arial"/>
              </w:rPr>
              <w:t> </w:t>
            </w:r>
          </w:p>
        </w:tc>
        <w:tc>
          <w:tcPr>
            <w:tcW w:w="1559" w:type="dxa"/>
            <w:gridSpan w:val="5"/>
          </w:tcPr>
          <w:p w14:paraId="365CE6E2" w14:textId="408317FC" w:rsidR="00646124" w:rsidRPr="001E464C" w:rsidRDefault="00646124" w:rsidP="00646124">
            <w:pPr>
              <w:rPr>
                <w:rFonts w:ascii="Arial" w:hAnsi="Arial" w:cs="Arial"/>
                <w:b/>
                <w:bCs/>
              </w:rPr>
            </w:pPr>
            <w:r w:rsidRPr="001E464C">
              <w:rPr>
                <w:rStyle w:val="normaltextrun"/>
                <w:rFonts w:ascii="Arial" w:hAnsi="Arial" w:cs="Arial"/>
              </w:rPr>
              <w:t>2,33</w:t>
            </w:r>
            <w:r w:rsidRPr="001E464C">
              <w:rPr>
                <w:rStyle w:val="eop"/>
                <w:rFonts w:ascii="Arial" w:hAnsi="Arial" w:cs="Arial"/>
              </w:rPr>
              <w:t> </w:t>
            </w:r>
          </w:p>
        </w:tc>
        <w:tc>
          <w:tcPr>
            <w:tcW w:w="2138" w:type="dxa"/>
            <w:gridSpan w:val="6"/>
          </w:tcPr>
          <w:p w14:paraId="7989EFB7" w14:textId="187DF696" w:rsidR="00646124" w:rsidRPr="001E464C" w:rsidRDefault="00646124" w:rsidP="00646124">
            <w:pPr>
              <w:rPr>
                <w:rFonts w:ascii="Arial" w:hAnsi="Arial" w:cs="Arial"/>
                <w:b/>
                <w:bCs/>
              </w:rPr>
            </w:pPr>
            <w:r w:rsidRPr="001E464C">
              <w:rPr>
                <w:rStyle w:val="normaltextrun"/>
                <w:rFonts w:ascii="Arial" w:hAnsi="Arial" w:cs="Arial"/>
              </w:rPr>
              <w:t>70-74</w:t>
            </w:r>
            <w:r w:rsidRPr="001E464C">
              <w:rPr>
                <w:rStyle w:val="eop"/>
                <w:rFonts w:ascii="Arial" w:hAnsi="Arial" w:cs="Arial"/>
              </w:rPr>
              <w:t> </w:t>
            </w:r>
          </w:p>
        </w:tc>
        <w:tc>
          <w:tcPr>
            <w:tcW w:w="4830" w:type="dxa"/>
            <w:gridSpan w:val="5"/>
          </w:tcPr>
          <w:p w14:paraId="75DD6A18" w14:textId="77777777" w:rsidR="00646124" w:rsidRPr="001E464C" w:rsidRDefault="00646124" w:rsidP="00646124">
            <w:pPr>
              <w:contextualSpacing/>
              <w:rPr>
                <w:rFonts w:ascii="Arial" w:hAnsi="Arial" w:cs="Arial"/>
                <w:b/>
                <w:bCs/>
              </w:rPr>
            </w:pPr>
            <w:r w:rsidRPr="001E464C">
              <w:rPr>
                <w:rFonts w:ascii="Arial" w:hAnsi="Arial" w:cs="Arial"/>
                <w:b/>
                <w:bCs/>
                <w:lang w:val="kk-KZ"/>
              </w:rPr>
              <w:t>Жақсы</w:t>
            </w:r>
            <w:r w:rsidRPr="001E464C">
              <w:rPr>
                <w:rFonts w:ascii="Arial" w:hAnsi="Arial" w:cs="Arial"/>
                <w:b/>
                <w:bCs/>
              </w:rPr>
              <w:t>. Қолайлы.</w:t>
            </w:r>
          </w:p>
          <w:p w14:paraId="3BBE3B6A" w14:textId="4A3BFF92" w:rsidR="00646124" w:rsidRPr="001E464C" w:rsidRDefault="00646124" w:rsidP="00646124">
            <w:pPr>
              <w:rPr>
                <w:rFonts w:ascii="Arial" w:hAnsi="Arial" w:cs="Arial"/>
                <w:b/>
                <w:bCs/>
              </w:rPr>
            </w:pPr>
            <w:r w:rsidRPr="001E464C">
              <w:rPr>
                <w:rFonts w:ascii="Arial" w:hAnsi="Arial" w:cs="Arial"/>
                <w:b/>
                <w:bCs/>
              </w:rPr>
              <w:lastRenderedPageBreak/>
              <w:t>Тапсырманың негізгі стандарттарына сәйкес келеді.</w:t>
            </w:r>
          </w:p>
        </w:tc>
      </w:tr>
      <w:tr w:rsidR="00646124" w:rsidRPr="001E464C" w14:paraId="466533EF" w14:textId="77777777" w:rsidTr="008B7EAB">
        <w:trPr>
          <w:trHeight w:val="150"/>
        </w:trPr>
        <w:tc>
          <w:tcPr>
            <w:tcW w:w="1432" w:type="dxa"/>
            <w:gridSpan w:val="4"/>
          </w:tcPr>
          <w:p w14:paraId="42788787" w14:textId="769AB1D1" w:rsidR="00646124" w:rsidRPr="001E464C" w:rsidRDefault="00646124" w:rsidP="00646124">
            <w:pPr>
              <w:rPr>
                <w:rFonts w:ascii="Arial" w:hAnsi="Arial" w:cs="Arial"/>
                <w:b/>
                <w:bCs/>
              </w:rPr>
            </w:pPr>
            <w:r w:rsidRPr="001E464C">
              <w:rPr>
                <w:rStyle w:val="normaltextrun"/>
                <w:rFonts w:ascii="Arial" w:hAnsi="Arial" w:cs="Arial"/>
              </w:rPr>
              <w:lastRenderedPageBreak/>
              <w:t>С</w:t>
            </w:r>
            <w:r w:rsidRPr="001E464C">
              <w:rPr>
                <w:rStyle w:val="eop"/>
                <w:rFonts w:ascii="Arial" w:hAnsi="Arial" w:cs="Arial"/>
              </w:rPr>
              <w:t> </w:t>
            </w:r>
          </w:p>
        </w:tc>
        <w:tc>
          <w:tcPr>
            <w:tcW w:w="1559" w:type="dxa"/>
            <w:gridSpan w:val="5"/>
          </w:tcPr>
          <w:p w14:paraId="6D811BC0" w14:textId="71068BE8" w:rsidR="00646124" w:rsidRPr="001E464C" w:rsidRDefault="00646124" w:rsidP="00646124">
            <w:pPr>
              <w:rPr>
                <w:rFonts w:ascii="Arial" w:hAnsi="Arial" w:cs="Arial"/>
                <w:b/>
                <w:bCs/>
              </w:rPr>
            </w:pPr>
            <w:r w:rsidRPr="001E464C">
              <w:rPr>
                <w:rStyle w:val="normaltextrun"/>
                <w:rFonts w:ascii="Arial" w:hAnsi="Arial" w:cs="Arial"/>
              </w:rPr>
              <w:t>2,0</w:t>
            </w:r>
            <w:r w:rsidRPr="001E464C">
              <w:rPr>
                <w:rStyle w:val="eop"/>
                <w:rFonts w:ascii="Arial" w:hAnsi="Arial" w:cs="Arial"/>
              </w:rPr>
              <w:t> </w:t>
            </w:r>
          </w:p>
        </w:tc>
        <w:tc>
          <w:tcPr>
            <w:tcW w:w="2138" w:type="dxa"/>
            <w:gridSpan w:val="6"/>
          </w:tcPr>
          <w:p w14:paraId="24F42BCC" w14:textId="5743012C" w:rsidR="00646124" w:rsidRPr="001E464C" w:rsidRDefault="00646124" w:rsidP="00646124">
            <w:pPr>
              <w:rPr>
                <w:rFonts w:ascii="Arial" w:hAnsi="Arial" w:cs="Arial"/>
                <w:b/>
                <w:bCs/>
              </w:rPr>
            </w:pPr>
            <w:r w:rsidRPr="001E464C">
              <w:rPr>
                <w:rStyle w:val="normaltextrun"/>
                <w:rFonts w:ascii="Arial" w:hAnsi="Arial" w:cs="Arial"/>
              </w:rPr>
              <w:t>65-69</w:t>
            </w:r>
            <w:r w:rsidRPr="001E464C">
              <w:rPr>
                <w:rStyle w:val="eop"/>
                <w:rFonts w:ascii="Arial" w:hAnsi="Arial" w:cs="Arial"/>
              </w:rPr>
              <w:t> </w:t>
            </w:r>
          </w:p>
        </w:tc>
        <w:tc>
          <w:tcPr>
            <w:tcW w:w="4830" w:type="dxa"/>
            <w:gridSpan w:val="5"/>
          </w:tcPr>
          <w:p w14:paraId="4640FE36" w14:textId="1240B974" w:rsidR="00646124" w:rsidRPr="001E464C" w:rsidRDefault="00646124" w:rsidP="00646124">
            <w:pPr>
              <w:rPr>
                <w:rFonts w:ascii="Arial" w:hAnsi="Arial" w:cs="Arial"/>
                <w:b/>
                <w:bCs/>
              </w:rPr>
            </w:pPr>
            <w:r w:rsidRPr="001E464C">
              <w:rPr>
                <w:rFonts w:ascii="Arial" w:hAnsi="Arial" w:cs="Arial"/>
                <w:b/>
                <w:bCs/>
              </w:rPr>
              <w:t xml:space="preserve">Қанағаттанарлық. </w:t>
            </w:r>
            <w:r w:rsidRPr="001E464C">
              <w:rPr>
                <w:rFonts w:ascii="Arial" w:hAnsi="Arial" w:cs="Arial"/>
                <w:bCs/>
              </w:rPr>
              <w:t>Қолайлы. Тапсырманың кейбір негізгі стандарттарына сәйкес келеді.</w:t>
            </w:r>
          </w:p>
        </w:tc>
      </w:tr>
      <w:tr w:rsidR="00646124" w:rsidRPr="001E464C" w14:paraId="4A142F21" w14:textId="77777777" w:rsidTr="008B7EAB">
        <w:trPr>
          <w:trHeight w:val="150"/>
        </w:trPr>
        <w:tc>
          <w:tcPr>
            <w:tcW w:w="1432" w:type="dxa"/>
            <w:gridSpan w:val="4"/>
          </w:tcPr>
          <w:p w14:paraId="2AF26199" w14:textId="0EEFD416" w:rsidR="00646124" w:rsidRPr="001E464C" w:rsidRDefault="00646124" w:rsidP="00646124">
            <w:pPr>
              <w:rPr>
                <w:rFonts w:ascii="Arial" w:hAnsi="Arial" w:cs="Arial"/>
                <w:b/>
                <w:bCs/>
              </w:rPr>
            </w:pPr>
            <w:r w:rsidRPr="001E464C">
              <w:rPr>
                <w:rStyle w:val="normaltextrun"/>
                <w:rFonts w:ascii="Arial" w:hAnsi="Arial" w:cs="Arial"/>
              </w:rPr>
              <w:t>С-</w:t>
            </w:r>
            <w:r w:rsidRPr="001E464C">
              <w:rPr>
                <w:rStyle w:val="eop"/>
                <w:rFonts w:ascii="Arial" w:hAnsi="Arial" w:cs="Arial"/>
              </w:rPr>
              <w:t> </w:t>
            </w:r>
          </w:p>
        </w:tc>
        <w:tc>
          <w:tcPr>
            <w:tcW w:w="1559" w:type="dxa"/>
            <w:gridSpan w:val="5"/>
          </w:tcPr>
          <w:p w14:paraId="46C91561" w14:textId="445512E1" w:rsidR="00646124" w:rsidRPr="001E464C" w:rsidRDefault="00646124" w:rsidP="00646124">
            <w:pPr>
              <w:rPr>
                <w:rFonts w:ascii="Arial" w:hAnsi="Arial" w:cs="Arial"/>
                <w:b/>
                <w:bCs/>
              </w:rPr>
            </w:pPr>
            <w:r w:rsidRPr="001E464C">
              <w:rPr>
                <w:rStyle w:val="normaltextrun"/>
                <w:rFonts w:ascii="Arial" w:hAnsi="Arial" w:cs="Arial"/>
              </w:rPr>
              <w:t>1,67</w:t>
            </w:r>
            <w:r w:rsidRPr="001E464C">
              <w:rPr>
                <w:rStyle w:val="eop"/>
                <w:rFonts w:ascii="Arial" w:hAnsi="Arial" w:cs="Arial"/>
              </w:rPr>
              <w:t> </w:t>
            </w:r>
          </w:p>
        </w:tc>
        <w:tc>
          <w:tcPr>
            <w:tcW w:w="2138" w:type="dxa"/>
            <w:gridSpan w:val="6"/>
          </w:tcPr>
          <w:p w14:paraId="2F96ED7F" w14:textId="4863A608" w:rsidR="00646124" w:rsidRPr="001E464C" w:rsidRDefault="00646124" w:rsidP="00646124">
            <w:pPr>
              <w:rPr>
                <w:rFonts w:ascii="Arial" w:hAnsi="Arial" w:cs="Arial"/>
                <w:b/>
                <w:bCs/>
              </w:rPr>
            </w:pPr>
            <w:r w:rsidRPr="001E464C">
              <w:rPr>
                <w:rStyle w:val="normaltextrun"/>
                <w:rFonts w:ascii="Arial" w:hAnsi="Arial" w:cs="Arial"/>
              </w:rPr>
              <w:t>60-64</w:t>
            </w:r>
            <w:r w:rsidRPr="001E464C">
              <w:rPr>
                <w:rStyle w:val="eop"/>
                <w:rFonts w:ascii="Arial" w:hAnsi="Arial" w:cs="Arial"/>
              </w:rPr>
              <w:t> </w:t>
            </w:r>
          </w:p>
        </w:tc>
        <w:tc>
          <w:tcPr>
            <w:tcW w:w="4830" w:type="dxa"/>
            <w:gridSpan w:val="5"/>
          </w:tcPr>
          <w:p w14:paraId="4C21DC7B" w14:textId="46DFC2AC" w:rsidR="00646124" w:rsidRPr="001E464C" w:rsidRDefault="00646124" w:rsidP="00646124">
            <w:pPr>
              <w:rPr>
                <w:rFonts w:ascii="Arial" w:hAnsi="Arial" w:cs="Arial"/>
                <w:b/>
                <w:bCs/>
              </w:rPr>
            </w:pPr>
            <w:r w:rsidRPr="001E464C">
              <w:rPr>
                <w:rFonts w:ascii="Arial" w:hAnsi="Arial" w:cs="Arial"/>
                <w:b/>
                <w:bCs/>
              </w:rPr>
              <w:t xml:space="preserve">Қанағаттанарлық. </w:t>
            </w:r>
            <w:r w:rsidRPr="001E464C">
              <w:rPr>
                <w:rFonts w:ascii="Arial" w:hAnsi="Arial" w:cs="Arial"/>
                <w:bCs/>
              </w:rPr>
              <w:t>Қолайлы. Кейбір негізгі жұмыс стандарттарына сәйкес келеді.</w:t>
            </w:r>
          </w:p>
        </w:tc>
      </w:tr>
      <w:tr w:rsidR="00646124" w:rsidRPr="001E464C" w14:paraId="44159E27" w14:textId="77777777" w:rsidTr="008B7EAB">
        <w:trPr>
          <w:trHeight w:val="150"/>
        </w:trPr>
        <w:tc>
          <w:tcPr>
            <w:tcW w:w="1432" w:type="dxa"/>
            <w:gridSpan w:val="4"/>
          </w:tcPr>
          <w:p w14:paraId="536E9676" w14:textId="47DF29F0" w:rsidR="00646124" w:rsidRPr="001E464C" w:rsidRDefault="00646124" w:rsidP="00646124">
            <w:pPr>
              <w:rPr>
                <w:rFonts w:ascii="Arial" w:hAnsi="Arial" w:cs="Arial"/>
                <w:b/>
                <w:bCs/>
              </w:rPr>
            </w:pPr>
            <w:r w:rsidRPr="001E464C">
              <w:rPr>
                <w:rStyle w:val="normaltextrun"/>
                <w:rFonts w:ascii="Arial" w:hAnsi="Arial" w:cs="Arial"/>
              </w:rPr>
              <w:t>D+</w:t>
            </w:r>
            <w:r w:rsidRPr="001E464C">
              <w:rPr>
                <w:rStyle w:val="eop"/>
                <w:rFonts w:ascii="Arial" w:hAnsi="Arial" w:cs="Arial"/>
              </w:rPr>
              <w:t> </w:t>
            </w:r>
          </w:p>
        </w:tc>
        <w:tc>
          <w:tcPr>
            <w:tcW w:w="1559" w:type="dxa"/>
            <w:gridSpan w:val="5"/>
          </w:tcPr>
          <w:p w14:paraId="4F3C2856" w14:textId="035A048D" w:rsidR="00646124" w:rsidRPr="001E464C" w:rsidRDefault="00646124" w:rsidP="00646124">
            <w:pPr>
              <w:rPr>
                <w:rFonts w:ascii="Arial" w:hAnsi="Arial" w:cs="Arial"/>
                <w:b/>
                <w:bCs/>
              </w:rPr>
            </w:pPr>
            <w:r w:rsidRPr="001E464C">
              <w:rPr>
                <w:rStyle w:val="normaltextrun"/>
                <w:rFonts w:ascii="Arial" w:hAnsi="Arial" w:cs="Arial"/>
              </w:rPr>
              <w:t>1,33</w:t>
            </w:r>
            <w:r w:rsidRPr="001E464C">
              <w:rPr>
                <w:rStyle w:val="eop"/>
                <w:rFonts w:ascii="Arial" w:hAnsi="Arial" w:cs="Arial"/>
              </w:rPr>
              <w:t> </w:t>
            </w:r>
          </w:p>
        </w:tc>
        <w:tc>
          <w:tcPr>
            <w:tcW w:w="2138" w:type="dxa"/>
            <w:gridSpan w:val="6"/>
          </w:tcPr>
          <w:p w14:paraId="548F170A" w14:textId="107096D9" w:rsidR="00646124" w:rsidRPr="001E464C" w:rsidRDefault="00646124" w:rsidP="00646124">
            <w:pPr>
              <w:rPr>
                <w:rFonts w:ascii="Arial" w:hAnsi="Arial" w:cs="Arial"/>
                <w:b/>
                <w:bCs/>
              </w:rPr>
            </w:pPr>
            <w:r w:rsidRPr="001E464C">
              <w:rPr>
                <w:rStyle w:val="normaltextrun"/>
                <w:rFonts w:ascii="Arial" w:hAnsi="Arial" w:cs="Arial"/>
              </w:rPr>
              <w:t>55-59</w:t>
            </w:r>
            <w:r w:rsidRPr="001E464C">
              <w:rPr>
                <w:rStyle w:val="eop"/>
                <w:rFonts w:ascii="Arial" w:hAnsi="Arial" w:cs="Arial"/>
              </w:rPr>
              <w:t> </w:t>
            </w:r>
          </w:p>
        </w:tc>
        <w:tc>
          <w:tcPr>
            <w:tcW w:w="4830" w:type="dxa"/>
            <w:gridSpan w:val="5"/>
          </w:tcPr>
          <w:p w14:paraId="2105715E" w14:textId="77777777" w:rsidR="00646124" w:rsidRPr="001E464C" w:rsidRDefault="00646124" w:rsidP="00646124">
            <w:pPr>
              <w:contextualSpacing/>
              <w:rPr>
                <w:rFonts w:ascii="Arial" w:hAnsi="Arial" w:cs="Arial"/>
                <w:b/>
                <w:bCs/>
              </w:rPr>
            </w:pPr>
            <w:r w:rsidRPr="001E464C">
              <w:rPr>
                <w:rFonts w:ascii="Arial" w:hAnsi="Arial" w:cs="Arial"/>
                <w:b/>
                <w:bCs/>
              </w:rPr>
              <w:t>Қанағаттанарлық.</w:t>
            </w:r>
          </w:p>
          <w:p w14:paraId="1073C33C" w14:textId="68DADB31" w:rsidR="00646124" w:rsidRPr="001E464C" w:rsidRDefault="00646124" w:rsidP="00646124">
            <w:pPr>
              <w:rPr>
                <w:rFonts w:ascii="Arial" w:hAnsi="Arial" w:cs="Arial"/>
                <w:b/>
                <w:bCs/>
              </w:rPr>
            </w:pPr>
            <w:r w:rsidRPr="001E464C">
              <w:rPr>
                <w:rFonts w:ascii="Arial" w:hAnsi="Arial" w:cs="Arial"/>
                <w:bCs/>
              </w:rPr>
              <w:t>Минималды қолайлы.</w:t>
            </w:r>
          </w:p>
        </w:tc>
      </w:tr>
      <w:tr w:rsidR="00646124" w:rsidRPr="001E464C" w14:paraId="14D10A13" w14:textId="77777777" w:rsidTr="008B7EAB">
        <w:trPr>
          <w:trHeight w:val="150"/>
        </w:trPr>
        <w:tc>
          <w:tcPr>
            <w:tcW w:w="1432" w:type="dxa"/>
            <w:gridSpan w:val="4"/>
          </w:tcPr>
          <w:p w14:paraId="074F71FB" w14:textId="6853D477" w:rsidR="00646124" w:rsidRPr="001E464C" w:rsidRDefault="00646124" w:rsidP="00646124">
            <w:pPr>
              <w:rPr>
                <w:rFonts w:ascii="Arial" w:hAnsi="Arial" w:cs="Arial"/>
                <w:b/>
                <w:bCs/>
              </w:rPr>
            </w:pPr>
            <w:r w:rsidRPr="001E464C">
              <w:rPr>
                <w:rStyle w:val="normaltextrun"/>
                <w:rFonts w:ascii="Arial" w:hAnsi="Arial" w:cs="Arial"/>
              </w:rPr>
              <w:t>D</w:t>
            </w:r>
            <w:r w:rsidRPr="001E464C">
              <w:rPr>
                <w:rStyle w:val="eop"/>
                <w:rFonts w:ascii="Arial" w:hAnsi="Arial" w:cs="Arial"/>
              </w:rPr>
              <w:t> </w:t>
            </w:r>
          </w:p>
        </w:tc>
        <w:tc>
          <w:tcPr>
            <w:tcW w:w="1559" w:type="dxa"/>
            <w:gridSpan w:val="5"/>
          </w:tcPr>
          <w:p w14:paraId="11C9A033" w14:textId="0027E150" w:rsidR="00646124" w:rsidRPr="001E464C" w:rsidRDefault="00646124" w:rsidP="00646124">
            <w:pPr>
              <w:rPr>
                <w:rFonts w:ascii="Arial" w:hAnsi="Arial" w:cs="Arial"/>
                <w:b/>
                <w:bCs/>
              </w:rPr>
            </w:pPr>
            <w:r w:rsidRPr="001E464C">
              <w:rPr>
                <w:rStyle w:val="normaltextrun"/>
                <w:rFonts w:ascii="Arial" w:hAnsi="Arial" w:cs="Arial"/>
              </w:rPr>
              <w:t>1,0</w:t>
            </w:r>
            <w:r w:rsidRPr="001E464C">
              <w:rPr>
                <w:rStyle w:val="eop"/>
                <w:rFonts w:ascii="Arial" w:hAnsi="Arial" w:cs="Arial"/>
              </w:rPr>
              <w:t> </w:t>
            </w:r>
          </w:p>
        </w:tc>
        <w:tc>
          <w:tcPr>
            <w:tcW w:w="2138" w:type="dxa"/>
            <w:gridSpan w:val="6"/>
          </w:tcPr>
          <w:p w14:paraId="0DD469A7" w14:textId="0DBA0C65" w:rsidR="00646124" w:rsidRPr="001E464C" w:rsidRDefault="00646124" w:rsidP="00646124">
            <w:pPr>
              <w:rPr>
                <w:rFonts w:ascii="Arial" w:hAnsi="Arial" w:cs="Arial"/>
                <w:b/>
                <w:bCs/>
              </w:rPr>
            </w:pPr>
            <w:r w:rsidRPr="001E464C">
              <w:rPr>
                <w:rStyle w:val="normaltextrun"/>
                <w:rFonts w:ascii="Arial" w:hAnsi="Arial" w:cs="Arial"/>
              </w:rPr>
              <w:t>50-54</w:t>
            </w:r>
            <w:r w:rsidRPr="001E464C">
              <w:rPr>
                <w:rStyle w:val="eop"/>
                <w:rFonts w:ascii="Arial" w:hAnsi="Arial" w:cs="Arial"/>
              </w:rPr>
              <w:t> </w:t>
            </w:r>
          </w:p>
        </w:tc>
        <w:tc>
          <w:tcPr>
            <w:tcW w:w="4830" w:type="dxa"/>
            <w:gridSpan w:val="5"/>
          </w:tcPr>
          <w:p w14:paraId="2C2D71F7" w14:textId="77777777" w:rsidR="00646124" w:rsidRPr="001E464C" w:rsidRDefault="00646124" w:rsidP="00646124">
            <w:pPr>
              <w:contextualSpacing/>
              <w:rPr>
                <w:rFonts w:ascii="Arial" w:hAnsi="Arial" w:cs="Arial"/>
                <w:b/>
                <w:bCs/>
              </w:rPr>
            </w:pPr>
            <w:r w:rsidRPr="001E464C">
              <w:rPr>
                <w:rFonts w:ascii="Arial" w:hAnsi="Arial" w:cs="Arial"/>
                <w:b/>
                <w:bCs/>
              </w:rPr>
              <w:t>Қанағаттанарлық.</w:t>
            </w:r>
          </w:p>
          <w:p w14:paraId="28E5D960" w14:textId="6679D656" w:rsidR="00646124" w:rsidRPr="001E464C" w:rsidRDefault="00646124" w:rsidP="00646124">
            <w:pPr>
              <w:rPr>
                <w:rFonts w:ascii="Arial" w:hAnsi="Arial" w:cs="Arial"/>
                <w:b/>
                <w:bCs/>
              </w:rPr>
            </w:pPr>
            <w:r w:rsidRPr="001E464C">
              <w:rPr>
                <w:rFonts w:ascii="Arial" w:hAnsi="Arial" w:cs="Arial"/>
                <w:bCs/>
              </w:rPr>
              <w:t>Минималды қолайлы. Білім мен тапсырманы орындаудың ең төменгі деңгейі.</w:t>
            </w:r>
          </w:p>
        </w:tc>
      </w:tr>
      <w:tr w:rsidR="00646124" w:rsidRPr="001E464C" w14:paraId="163EF3CD" w14:textId="77777777" w:rsidTr="008B7EAB">
        <w:trPr>
          <w:trHeight w:val="150"/>
        </w:trPr>
        <w:tc>
          <w:tcPr>
            <w:tcW w:w="1432" w:type="dxa"/>
            <w:gridSpan w:val="4"/>
          </w:tcPr>
          <w:p w14:paraId="53E4F843" w14:textId="5C65D507" w:rsidR="00646124" w:rsidRPr="001E464C" w:rsidRDefault="00646124" w:rsidP="00646124">
            <w:pPr>
              <w:rPr>
                <w:rFonts w:ascii="Arial" w:hAnsi="Arial" w:cs="Arial"/>
                <w:b/>
                <w:bCs/>
              </w:rPr>
            </w:pPr>
            <w:r w:rsidRPr="001E464C">
              <w:rPr>
                <w:rStyle w:val="normaltextrun"/>
                <w:rFonts w:ascii="Arial" w:hAnsi="Arial" w:cs="Arial"/>
              </w:rPr>
              <w:t>FX</w:t>
            </w:r>
            <w:r w:rsidRPr="001E464C">
              <w:rPr>
                <w:rStyle w:val="eop"/>
                <w:rFonts w:ascii="Arial" w:hAnsi="Arial" w:cs="Arial"/>
              </w:rPr>
              <w:t> </w:t>
            </w:r>
          </w:p>
        </w:tc>
        <w:tc>
          <w:tcPr>
            <w:tcW w:w="1559" w:type="dxa"/>
            <w:gridSpan w:val="5"/>
          </w:tcPr>
          <w:p w14:paraId="3A5557D5" w14:textId="24DD4823" w:rsidR="00646124" w:rsidRPr="001E464C" w:rsidRDefault="00646124" w:rsidP="00646124">
            <w:pPr>
              <w:rPr>
                <w:rFonts w:ascii="Arial" w:hAnsi="Arial" w:cs="Arial"/>
                <w:b/>
                <w:bCs/>
              </w:rPr>
            </w:pPr>
            <w:r w:rsidRPr="001E464C">
              <w:rPr>
                <w:rStyle w:val="normaltextrun"/>
                <w:rFonts w:ascii="Arial" w:hAnsi="Arial" w:cs="Arial"/>
              </w:rPr>
              <w:t>0,5</w:t>
            </w:r>
            <w:r w:rsidRPr="001E464C">
              <w:rPr>
                <w:rStyle w:val="eop"/>
                <w:rFonts w:ascii="Arial" w:hAnsi="Arial" w:cs="Arial"/>
              </w:rPr>
              <w:t> </w:t>
            </w:r>
          </w:p>
        </w:tc>
        <w:tc>
          <w:tcPr>
            <w:tcW w:w="2138" w:type="dxa"/>
            <w:gridSpan w:val="6"/>
          </w:tcPr>
          <w:p w14:paraId="12151030" w14:textId="25953701" w:rsidR="00646124" w:rsidRPr="001E464C" w:rsidRDefault="00646124" w:rsidP="00646124">
            <w:pPr>
              <w:rPr>
                <w:rFonts w:ascii="Arial" w:hAnsi="Arial" w:cs="Arial"/>
                <w:b/>
                <w:bCs/>
              </w:rPr>
            </w:pPr>
            <w:r w:rsidRPr="001E464C">
              <w:rPr>
                <w:rStyle w:val="normaltextrun"/>
                <w:rFonts w:ascii="Arial" w:hAnsi="Arial" w:cs="Arial"/>
              </w:rPr>
              <w:t>25-49</w:t>
            </w:r>
            <w:r w:rsidRPr="001E464C">
              <w:rPr>
                <w:rStyle w:val="eop"/>
                <w:rFonts w:ascii="Arial" w:hAnsi="Arial" w:cs="Arial"/>
              </w:rPr>
              <w:t> </w:t>
            </w:r>
          </w:p>
        </w:tc>
        <w:tc>
          <w:tcPr>
            <w:tcW w:w="4830" w:type="dxa"/>
            <w:gridSpan w:val="5"/>
          </w:tcPr>
          <w:p w14:paraId="0FD05FBE" w14:textId="77777777" w:rsidR="00646124" w:rsidRPr="001E464C" w:rsidRDefault="00646124" w:rsidP="00646124">
            <w:pPr>
              <w:contextualSpacing/>
              <w:rPr>
                <w:rFonts w:ascii="Arial" w:hAnsi="Arial" w:cs="Arial"/>
                <w:b/>
                <w:bCs/>
              </w:rPr>
            </w:pPr>
            <w:r w:rsidRPr="001E464C">
              <w:rPr>
                <w:rFonts w:ascii="Arial" w:hAnsi="Arial" w:cs="Arial"/>
                <w:b/>
                <w:bCs/>
              </w:rPr>
              <w:t>Қанағаттанарлықсыз.</w:t>
            </w:r>
          </w:p>
          <w:p w14:paraId="4D1ABFDA" w14:textId="47F5A5C2" w:rsidR="00646124" w:rsidRPr="001E464C" w:rsidRDefault="00646124" w:rsidP="00646124">
            <w:pPr>
              <w:rPr>
                <w:rFonts w:ascii="Arial" w:hAnsi="Arial" w:cs="Arial"/>
                <w:b/>
                <w:bCs/>
              </w:rPr>
            </w:pPr>
            <w:r w:rsidRPr="001E464C">
              <w:rPr>
                <w:rFonts w:ascii="Arial" w:hAnsi="Arial" w:cs="Arial"/>
                <w:bCs/>
              </w:rPr>
              <w:t>Минималды қолайлы.</w:t>
            </w:r>
          </w:p>
        </w:tc>
      </w:tr>
      <w:tr w:rsidR="00646124" w:rsidRPr="001E464C" w14:paraId="05E5D1E9" w14:textId="77777777" w:rsidTr="008B7EAB">
        <w:trPr>
          <w:trHeight w:val="150"/>
        </w:trPr>
        <w:tc>
          <w:tcPr>
            <w:tcW w:w="1432" w:type="dxa"/>
            <w:gridSpan w:val="4"/>
          </w:tcPr>
          <w:p w14:paraId="01D5E9D3" w14:textId="290B1297" w:rsidR="00646124" w:rsidRPr="001E464C" w:rsidRDefault="00646124" w:rsidP="00646124">
            <w:pPr>
              <w:rPr>
                <w:rFonts w:ascii="Arial" w:hAnsi="Arial" w:cs="Arial"/>
                <w:b/>
                <w:bCs/>
              </w:rPr>
            </w:pPr>
            <w:r w:rsidRPr="001E464C">
              <w:rPr>
                <w:rStyle w:val="normaltextrun"/>
                <w:rFonts w:ascii="Arial" w:hAnsi="Arial" w:cs="Arial"/>
              </w:rPr>
              <w:t>F</w:t>
            </w:r>
            <w:r w:rsidRPr="001E464C">
              <w:rPr>
                <w:rStyle w:val="eop"/>
                <w:rFonts w:ascii="Arial" w:hAnsi="Arial" w:cs="Arial"/>
              </w:rPr>
              <w:t> </w:t>
            </w:r>
          </w:p>
        </w:tc>
        <w:tc>
          <w:tcPr>
            <w:tcW w:w="1559" w:type="dxa"/>
            <w:gridSpan w:val="5"/>
          </w:tcPr>
          <w:p w14:paraId="76915E3C" w14:textId="0BD7B83B" w:rsidR="00646124" w:rsidRPr="001E464C" w:rsidRDefault="00646124" w:rsidP="00646124">
            <w:pPr>
              <w:rPr>
                <w:rFonts w:ascii="Arial" w:hAnsi="Arial" w:cs="Arial"/>
                <w:b/>
                <w:bCs/>
              </w:rPr>
            </w:pPr>
            <w:r w:rsidRPr="001E464C">
              <w:rPr>
                <w:rStyle w:val="normaltextrun"/>
                <w:rFonts w:ascii="Arial" w:hAnsi="Arial" w:cs="Arial"/>
              </w:rPr>
              <w:t>0</w:t>
            </w:r>
            <w:r w:rsidRPr="001E464C">
              <w:rPr>
                <w:rStyle w:val="eop"/>
                <w:rFonts w:ascii="Arial" w:hAnsi="Arial" w:cs="Arial"/>
              </w:rPr>
              <w:t> </w:t>
            </w:r>
          </w:p>
        </w:tc>
        <w:tc>
          <w:tcPr>
            <w:tcW w:w="2138" w:type="dxa"/>
            <w:gridSpan w:val="6"/>
          </w:tcPr>
          <w:p w14:paraId="0677FC87" w14:textId="7E5F97AA" w:rsidR="00646124" w:rsidRPr="001E464C" w:rsidRDefault="00646124" w:rsidP="00646124">
            <w:pPr>
              <w:rPr>
                <w:rFonts w:ascii="Arial" w:hAnsi="Arial" w:cs="Arial"/>
                <w:b/>
                <w:bCs/>
              </w:rPr>
            </w:pPr>
            <w:r w:rsidRPr="001E464C">
              <w:rPr>
                <w:rStyle w:val="normaltextrun"/>
                <w:rFonts w:ascii="Arial" w:hAnsi="Arial" w:cs="Arial"/>
              </w:rPr>
              <w:t>0-24</w:t>
            </w:r>
            <w:r w:rsidRPr="001E464C">
              <w:rPr>
                <w:rStyle w:val="eop"/>
                <w:rFonts w:ascii="Arial" w:hAnsi="Arial" w:cs="Arial"/>
              </w:rPr>
              <w:t> </w:t>
            </w:r>
          </w:p>
        </w:tc>
        <w:tc>
          <w:tcPr>
            <w:tcW w:w="4830" w:type="dxa"/>
            <w:gridSpan w:val="5"/>
          </w:tcPr>
          <w:p w14:paraId="1FF85228" w14:textId="77777777" w:rsidR="00646124" w:rsidRPr="001E464C" w:rsidRDefault="00646124" w:rsidP="00646124">
            <w:pPr>
              <w:contextualSpacing/>
              <w:rPr>
                <w:rFonts w:ascii="Arial" w:hAnsi="Arial" w:cs="Arial"/>
                <w:b/>
                <w:bCs/>
              </w:rPr>
            </w:pPr>
            <w:r w:rsidRPr="001E464C">
              <w:rPr>
                <w:rFonts w:ascii="Arial" w:hAnsi="Arial" w:cs="Arial"/>
                <w:b/>
                <w:bCs/>
              </w:rPr>
              <w:t>Қанағаттанарлықсыз.</w:t>
            </w:r>
          </w:p>
          <w:p w14:paraId="441F755A" w14:textId="14747A23" w:rsidR="00646124" w:rsidRPr="001E464C" w:rsidRDefault="00646124" w:rsidP="00646124">
            <w:pPr>
              <w:rPr>
                <w:rFonts w:ascii="Arial" w:hAnsi="Arial" w:cs="Arial"/>
                <w:b/>
                <w:bCs/>
              </w:rPr>
            </w:pPr>
            <w:r w:rsidRPr="001E464C">
              <w:rPr>
                <w:rFonts w:ascii="Arial" w:hAnsi="Arial" w:cs="Arial"/>
                <w:bCs/>
              </w:rPr>
              <w:t>Өте төмен өнімділік.</w:t>
            </w:r>
          </w:p>
        </w:tc>
      </w:tr>
      <w:tr w:rsidR="00927703" w:rsidRPr="001E464C" w14:paraId="3C67FBCB" w14:textId="77777777" w:rsidTr="008B7EAB">
        <w:tc>
          <w:tcPr>
            <w:tcW w:w="1148" w:type="dxa"/>
            <w:gridSpan w:val="2"/>
          </w:tcPr>
          <w:p w14:paraId="67CE8C40" w14:textId="20DA3452" w:rsidR="00EF53F8" w:rsidRPr="001E464C" w:rsidRDefault="00EF53F8" w:rsidP="00927703">
            <w:pPr>
              <w:jc w:val="both"/>
              <w:rPr>
                <w:rFonts w:ascii="Arial" w:hAnsi="Arial" w:cs="Arial"/>
                <w:b/>
                <w:bCs/>
              </w:rPr>
            </w:pPr>
            <w:r w:rsidRPr="001E464C">
              <w:rPr>
                <w:rFonts w:ascii="Arial" w:hAnsi="Arial" w:cs="Arial"/>
                <w:b/>
                <w:bCs/>
              </w:rPr>
              <w:t>11.</w:t>
            </w:r>
          </w:p>
        </w:tc>
        <w:tc>
          <w:tcPr>
            <w:tcW w:w="8811" w:type="dxa"/>
            <w:gridSpan w:val="18"/>
          </w:tcPr>
          <w:p w14:paraId="79E76058" w14:textId="38876292" w:rsidR="00EF53F8" w:rsidRPr="001E464C" w:rsidRDefault="00646124" w:rsidP="00927703">
            <w:pPr>
              <w:jc w:val="both"/>
              <w:rPr>
                <w:rFonts w:ascii="Arial" w:hAnsi="Arial" w:cs="Arial"/>
                <w:b/>
                <w:bCs/>
              </w:rPr>
            </w:pPr>
            <w:r w:rsidRPr="001E464C">
              <w:rPr>
                <w:rFonts w:ascii="Arial" w:hAnsi="Arial" w:cs="Arial"/>
                <w:b/>
                <w:bCs/>
                <w:lang w:val="kk-KZ"/>
              </w:rPr>
              <w:t>Оқыту ресурстары</w:t>
            </w:r>
            <w:r w:rsidRPr="001E464C">
              <w:rPr>
                <w:rFonts w:ascii="Arial" w:hAnsi="Arial" w:cs="Arial"/>
                <w:b/>
                <w:bCs/>
              </w:rPr>
              <w:t xml:space="preserve"> </w:t>
            </w:r>
            <w:r w:rsidRPr="001E464C">
              <w:rPr>
                <w:rFonts w:ascii="Arial" w:hAnsi="Arial" w:cs="Arial"/>
                <w:i/>
                <w:iCs/>
              </w:rPr>
              <w:t>(толық сілтемені пайдаланыңыз және мәтіндерге/материалдарға қай жерде қол жеткізуге болатынын көрсетіңіз)</w:t>
            </w:r>
          </w:p>
        </w:tc>
      </w:tr>
      <w:tr w:rsidR="00927703" w:rsidRPr="001E464C" w14:paraId="1E5BB5E4" w14:textId="77777777" w:rsidTr="008B7EAB">
        <w:trPr>
          <w:gridAfter w:val="2"/>
          <w:wAfter w:w="21" w:type="dxa"/>
          <w:trHeight w:val="72"/>
        </w:trPr>
        <w:tc>
          <w:tcPr>
            <w:tcW w:w="1716" w:type="dxa"/>
            <w:gridSpan w:val="5"/>
            <w:vMerge w:val="restart"/>
          </w:tcPr>
          <w:p w14:paraId="4FF80094" w14:textId="77777777" w:rsidR="00646124" w:rsidRPr="001E464C" w:rsidRDefault="00646124" w:rsidP="00646124">
            <w:pPr>
              <w:contextualSpacing/>
              <w:jc w:val="both"/>
              <w:rPr>
                <w:rFonts w:ascii="Arial" w:hAnsi="Arial" w:cs="Arial"/>
                <w:lang w:val="kk-KZ"/>
              </w:rPr>
            </w:pPr>
            <w:r w:rsidRPr="001E464C">
              <w:rPr>
                <w:rFonts w:ascii="Arial" w:hAnsi="Arial" w:cs="Arial"/>
                <w:lang w:val="kk-KZ"/>
              </w:rPr>
              <w:t>Әдебиет</w:t>
            </w:r>
          </w:p>
          <w:p w14:paraId="69373E32" w14:textId="4B9AA541" w:rsidR="00EF53F8" w:rsidRPr="001E464C" w:rsidRDefault="00EF53F8" w:rsidP="00927703">
            <w:pPr>
              <w:jc w:val="both"/>
              <w:rPr>
                <w:rFonts w:ascii="Arial" w:hAnsi="Arial" w:cs="Arial"/>
              </w:rPr>
            </w:pPr>
          </w:p>
        </w:tc>
        <w:tc>
          <w:tcPr>
            <w:tcW w:w="8222" w:type="dxa"/>
            <w:gridSpan w:val="13"/>
          </w:tcPr>
          <w:p w14:paraId="1BBF19EB" w14:textId="77777777" w:rsidR="00646124" w:rsidRPr="001E464C" w:rsidRDefault="00646124" w:rsidP="00646124">
            <w:pPr>
              <w:contextualSpacing/>
              <w:jc w:val="center"/>
              <w:rPr>
                <w:rFonts w:ascii="Arial" w:hAnsi="Arial" w:cs="Arial"/>
                <w:b/>
                <w:bCs/>
                <w:lang w:val="kk-KZ"/>
              </w:rPr>
            </w:pPr>
            <w:r w:rsidRPr="001E464C">
              <w:rPr>
                <w:rFonts w:ascii="Arial" w:hAnsi="Arial" w:cs="Arial"/>
                <w:b/>
                <w:bCs/>
                <w:lang w:val="kk-KZ"/>
              </w:rPr>
              <w:t>Негізгі</w:t>
            </w:r>
          </w:p>
          <w:p w14:paraId="0D521C40" w14:textId="77777777" w:rsidR="00646124" w:rsidRPr="001E464C" w:rsidRDefault="00646124" w:rsidP="00646124">
            <w:pPr>
              <w:contextualSpacing/>
              <w:jc w:val="center"/>
              <w:rPr>
                <w:rFonts w:ascii="Arial" w:hAnsi="Arial" w:cs="Arial"/>
                <w:b/>
                <w:bCs/>
                <w:lang w:val="kk-KZ"/>
              </w:rPr>
            </w:pPr>
            <w:r w:rsidRPr="001E464C">
              <w:rPr>
                <w:rFonts w:ascii="Arial" w:hAnsi="Arial" w:cs="Arial"/>
                <w:b/>
                <w:bCs/>
                <w:lang w:val="kk-KZ"/>
              </w:rPr>
              <w:t>Кітапханада бар</w:t>
            </w:r>
          </w:p>
          <w:p w14:paraId="6172662A" w14:textId="36B4CBC2" w:rsidR="00392286" w:rsidRPr="001E464C" w:rsidRDefault="00392286" w:rsidP="00927703">
            <w:pPr>
              <w:jc w:val="center"/>
              <w:rPr>
                <w:rFonts w:ascii="Arial" w:hAnsi="Arial" w:cs="Arial"/>
                <w:b/>
                <w:bCs/>
                <w:lang w:val="en-US"/>
              </w:rPr>
            </w:pPr>
          </w:p>
          <w:tbl>
            <w:tblPr>
              <w:tblW w:w="8134" w:type="dxa"/>
              <w:tblLayout w:type="fixed"/>
              <w:tblLook w:val="04A0" w:firstRow="1" w:lastRow="0" w:firstColumn="1" w:lastColumn="0" w:noHBand="0" w:noVBand="1"/>
            </w:tblPr>
            <w:tblGrid>
              <w:gridCol w:w="3295"/>
              <w:gridCol w:w="3969"/>
              <w:gridCol w:w="870"/>
            </w:tblGrid>
            <w:tr w:rsidR="00927703" w:rsidRPr="001E464C" w14:paraId="27ADCFE8" w14:textId="77777777" w:rsidTr="00FB6A6B">
              <w:trPr>
                <w:trHeight w:val="50"/>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30319" w14:textId="77777777" w:rsidR="00392286" w:rsidRPr="001E464C" w:rsidRDefault="00392286" w:rsidP="00927703">
                  <w:pPr>
                    <w:spacing w:after="0" w:line="240" w:lineRule="auto"/>
                    <w:rPr>
                      <w:rFonts w:ascii="Arial" w:eastAsia="Times New Roman" w:hAnsi="Arial" w:cs="Arial"/>
                      <w:b/>
                      <w:bCs/>
                      <w:kern w:val="0"/>
                      <w:lang w:eastAsia="ru-RU"/>
                      <w14:ligatures w14:val="none"/>
                    </w:rPr>
                  </w:pPr>
                  <w:r w:rsidRPr="001E464C">
                    <w:rPr>
                      <w:rFonts w:ascii="Arial" w:eastAsia="Times New Roman" w:hAnsi="Arial" w:cs="Arial"/>
                      <w:b/>
                      <w:bCs/>
                      <w:kern w:val="0"/>
                      <w:lang w:eastAsia="ru-RU"/>
                      <w14:ligatures w14:val="none"/>
                    </w:rPr>
                    <w:t>Автор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05AD456" w14:textId="167E7FB1" w:rsidR="00392286" w:rsidRPr="001E464C" w:rsidRDefault="00646124" w:rsidP="00927703">
                  <w:pPr>
                    <w:spacing w:after="0" w:line="240" w:lineRule="auto"/>
                    <w:rPr>
                      <w:rFonts w:ascii="Arial" w:eastAsia="Times New Roman" w:hAnsi="Arial" w:cs="Arial"/>
                      <w:b/>
                      <w:bCs/>
                      <w:kern w:val="0"/>
                      <w:lang w:eastAsia="ru-RU"/>
                      <w14:ligatures w14:val="none"/>
                    </w:rPr>
                  </w:pPr>
                  <w:r w:rsidRPr="001E464C">
                    <w:rPr>
                      <w:rFonts w:ascii="Arial" w:eastAsia="Times New Roman" w:hAnsi="Arial" w:cs="Arial"/>
                      <w:b/>
                      <w:bCs/>
                      <w:kern w:val="0"/>
                      <w:lang w:eastAsia="ru-RU"/>
                      <w14:ligatures w14:val="none"/>
                    </w:rPr>
                    <w:t>Кітаптың атауы, баспасы</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1790C3A2" w14:textId="4974F946" w:rsidR="00392286" w:rsidRPr="001E464C" w:rsidRDefault="00646124" w:rsidP="00646124">
                  <w:pPr>
                    <w:spacing w:after="0" w:line="240" w:lineRule="auto"/>
                    <w:rPr>
                      <w:rFonts w:ascii="Arial" w:eastAsia="Times New Roman" w:hAnsi="Arial" w:cs="Arial"/>
                      <w:b/>
                      <w:bCs/>
                      <w:kern w:val="0"/>
                      <w:lang w:eastAsia="ru-RU"/>
                      <w14:ligatures w14:val="none"/>
                    </w:rPr>
                  </w:pPr>
                  <w:r w:rsidRPr="001E464C">
                    <w:rPr>
                      <w:rFonts w:ascii="Arial" w:eastAsia="Times New Roman" w:hAnsi="Arial" w:cs="Arial"/>
                      <w:b/>
                      <w:bCs/>
                      <w:kern w:val="0"/>
                      <w:lang w:eastAsia="ru-RU"/>
                      <w14:ligatures w14:val="none"/>
                    </w:rPr>
                    <w:t>Шығарылған жылы</w:t>
                  </w:r>
                </w:p>
              </w:tc>
            </w:tr>
            <w:tr w:rsidR="00927703" w:rsidRPr="001E464C" w14:paraId="2B050457" w14:textId="77777777" w:rsidTr="00FB6A6B">
              <w:trPr>
                <w:trHeight w:val="438"/>
              </w:trPr>
              <w:tc>
                <w:tcPr>
                  <w:tcW w:w="3295" w:type="dxa"/>
                  <w:tcBorders>
                    <w:top w:val="nil"/>
                    <w:left w:val="single" w:sz="4" w:space="0" w:color="auto"/>
                    <w:bottom w:val="nil"/>
                    <w:right w:val="single" w:sz="4" w:space="0" w:color="auto"/>
                  </w:tcBorders>
                  <w:shd w:val="clear" w:color="auto" w:fill="auto"/>
                  <w:vAlign w:val="center"/>
                  <w:hideMark/>
                </w:tcPr>
                <w:p w14:paraId="520DB7A5" w14:textId="34ECF356" w:rsidR="00392286" w:rsidRPr="001E464C" w:rsidRDefault="00392286" w:rsidP="00927703">
                  <w:pPr>
                    <w:spacing w:after="0" w:line="240" w:lineRule="auto"/>
                    <w:rPr>
                      <w:rFonts w:ascii="Arial" w:eastAsia="Times New Roman" w:hAnsi="Arial" w:cs="Arial"/>
                      <w:kern w:val="0"/>
                      <w:lang w:val="en-US" w:eastAsia="ru-RU"/>
                      <w14:ligatures w14:val="none"/>
                    </w:rPr>
                  </w:pPr>
                  <w:r w:rsidRPr="001E464C">
                    <w:rPr>
                      <w:rFonts w:ascii="Arial" w:hAnsi="Arial" w:cs="Arial"/>
                      <w:lang w:val="en-US"/>
                    </w:rPr>
                    <w:t>Nicholas J Talley, Brad Frankum &amp; David Currow. Essentials of Internal medicine</w:t>
                  </w:r>
                </w:p>
              </w:tc>
              <w:tc>
                <w:tcPr>
                  <w:tcW w:w="3969" w:type="dxa"/>
                  <w:tcBorders>
                    <w:top w:val="nil"/>
                    <w:left w:val="nil"/>
                    <w:bottom w:val="nil"/>
                    <w:right w:val="single" w:sz="4" w:space="0" w:color="auto"/>
                  </w:tcBorders>
                  <w:shd w:val="clear" w:color="auto" w:fill="auto"/>
                  <w:vAlign w:val="center"/>
                  <w:hideMark/>
                </w:tcPr>
                <w:p w14:paraId="734B0FE7" w14:textId="13359AC3" w:rsidR="00392286" w:rsidRPr="001E464C" w:rsidRDefault="00392286" w:rsidP="00927703">
                  <w:pPr>
                    <w:spacing w:after="0" w:line="240" w:lineRule="auto"/>
                    <w:rPr>
                      <w:rFonts w:ascii="Arial" w:eastAsia="Times New Roman" w:hAnsi="Arial" w:cs="Arial"/>
                      <w:kern w:val="0"/>
                      <w:lang w:val="en-US" w:eastAsia="ru-RU"/>
                      <w14:ligatures w14:val="none"/>
                    </w:rPr>
                  </w:pPr>
                  <w:r w:rsidRPr="001E464C">
                    <w:rPr>
                      <w:rFonts w:ascii="Arial" w:hAnsi="Arial" w:cs="Arial"/>
                      <w:lang w:val="en-US"/>
                    </w:rPr>
                    <w:t xml:space="preserve">Elsevier. 3d edition, Chapter 12, p 320-323 – </w:t>
                  </w:r>
                  <w:r w:rsidRPr="001E464C">
                    <w:rPr>
                      <w:rFonts w:ascii="Arial" w:hAnsi="Arial" w:cs="Arial"/>
                      <w:b/>
                      <w:bCs/>
                      <w:lang w:val="en-US"/>
                    </w:rPr>
                    <w:t xml:space="preserve">1 </w:t>
                  </w:r>
                  <w:r w:rsidRPr="001E464C">
                    <w:rPr>
                      <w:rFonts w:ascii="Arial" w:hAnsi="Arial" w:cs="Arial"/>
                      <w:b/>
                      <w:bCs/>
                    </w:rPr>
                    <w:t>экземпляр</w:t>
                  </w:r>
                </w:p>
              </w:tc>
              <w:tc>
                <w:tcPr>
                  <w:tcW w:w="870" w:type="dxa"/>
                  <w:tcBorders>
                    <w:top w:val="nil"/>
                    <w:left w:val="nil"/>
                    <w:bottom w:val="nil"/>
                    <w:right w:val="single" w:sz="4" w:space="0" w:color="auto"/>
                  </w:tcBorders>
                  <w:shd w:val="clear" w:color="auto" w:fill="auto"/>
                  <w:vAlign w:val="center"/>
                  <w:hideMark/>
                </w:tcPr>
                <w:p w14:paraId="21ADFE64" w14:textId="778EB698" w:rsidR="00392286" w:rsidRPr="001E464C" w:rsidRDefault="00392286" w:rsidP="00927703">
                  <w:pPr>
                    <w:spacing w:after="0" w:line="240" w:lineRule="auto"/>
                    <w:rPr>
                      <w:rFonts w:ascii="Arial" w:eastAsia="Times New Roman" w:hAnsi="Arial" w:cs="Arial"/>
                      <w:kern w:val="0"/>
                      <w:lang w:val="en-US" w:eastAsia="ru-RU"/>
                      <w14:ligatures w14:val="none"/>
                    </w:rPr>
                  </w:pPr>
                  <w:r w:rsidRPr="001E464C">
                    <w:rPr>
                      <w:rFonts w:ascii="Arial" w:eastAsia="Times New Roman" w:hAnsi="Arial" w:cs="Arial"/>
                      <w:kern w:val="0"/>
                      <w:lang w:val="en-US" w:eastAsia="ru-RU"/>
                      <w14:ligatures w14:val="none"/>
                    </w:rPr>
                    <w:t>2014</w:t>
                  </w:r>
                </w:p>
              </w:tc>
            </w:tr>
            <w:tr w:rsidR="00927703" w:rsidRPr="001E464C" w14:paraId="39F4A8CA" w14:textId="77777777" w:rsidTr="00A455BE">
              <w:trPr>
                <w:trHeight w:val="68"/>
              </w:trPr>
              <w:tc>
                <w:tcPr>
                  <w:tcW w:w="3295" w:type="dxa"/>
                  <w:tcBorders>
                    <w:top w:val="nil"/>
                    <w:left w:val="single" w:sz="4" w:space="0" w:color="auto"/>
                    <w:bottom w:val="single" w:sz="4" w:space="0" w:color="auto"/>
                    <w:right w:val="single" w:sz="4" w:space="0" w:color="auto"/>
                  </w:tcBorders>
                  <w:shd w:val="clear" w:color="auto" w:fill="auto"/>
                  <w:vAlign w:val="center"/>
                </w:tcPr>
                <w:p w14:paraId="74ECC422" w14:textId="77777777" w:rsidR="00A455BE" w:rsidRPr="001E464C" w:rsidRDefault="00A455BE" w:rsidP="00927703">
                  <w:pPr>
                    <w:spacing w:after="0" w:line="240" w:lineRule="auto"/>
                    <w:rPr>
                      <w:rFonts w:ascii="Arial" w:hAnsi="Arial" w:cs="Arial"/>
                      <w:lang w:val="en-US"/>
                    </w:rPr>
                  </w:pPr>
                </w:p>
              </w:tc>
              <w:tc>
                <w:tcPr>
                  <w:tcW w:w="3969" w:type="dxa"/>
                  <w:tcBorders>
                    <w:top w:val="nil"/>
                    <w:left w:val="nil"/>
                    <w:bottom w:val="single" w:sz="4" w:space="0" w:color="auto"/>
                    <w:right w:val="single" w:sz="4" w:space="0" w:color="auto"/>
                  </w:tcBorders>
                  <w:shd w:val="clear" w:color="auto" w:fill="auto"/>
                  <w:vAlign w:val="center"/>
                </w:tcPr>
                <w:p w14:paraId="3A2D34E1" w14:textId="77777777" w:rsidR="00A455BE" w:rsidRPr="001E464C" w:rsidRDefault="00A455BE" w:rsidP="00927703">
                  <w:pPr>
                    <w:spacing w:after="0" w:line="240" w:lineRule="auto"/>
                    <w:rPr>
                      <w:rFonts w:ascii="Arial" w:hAnsi="Arial" w:cs="Arial"/>
                      <w:lang w:val="en-US"/>
                    </w:rPr>
                  </w:pPr>
                </w:p>
              </w:tc>
              <w:tc>
                <w:tcPr>
                  <w:tcW w:w="870" w:type="dxa"/>
                  <w:tcBorders>
                    <w:top w:val="nil"/>
                    <w:left w:val="nil"/>
                    <w:bottom w:val="single" w:sz="4" w:space="0" w:color="auto"/>
                    <w:right w:val="single" w:sz="4" w:space="0" w:color="auto"/>
                  </w:tcBorders>
                  <w:shd w:val="clear" w:color="auto" w:fill="auto"/>
                  <w:vAlign w:val="center"/>
                </w:tcPr>
                <w:p w14:paraId="73525E32" w14:textId="77777777" w:rsidR="00A455BE" w:rsidRPr="001E464C" w:rsidRDefault="00A455BE" w:rsidP="00927703">
                  <w:pPr>
                    <w:spacing w:after="0" w:line="240" w:lineRule="auto"/>
                    <w:rPr>
                      <w:rFonts w:ascii="Arial" w:eastAsia="Times New Roman" w:hAnsi="Arial" w:cs="Arial"/>
                      <w:kern w:val="0"/>
                      <w:lang w:val="en-US" w:eastAsia="ru-RU"/>
                      <w14:ligatures w14:val="none"/>
                    </w:rPr>
                  </w:pPr>
                </w:p>
              </w:tc>
            </w:tr>
            <w:tr w:rsidR="00927703" w:rsidRPr="001E464C" w14:paraId="26C59480" w14:textId="77777777" w:rsidTr="00A455BE">
              <w:trPr>
                <w:trHeight w:val="438"/>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77A0545B" w14:textId="0B438C86" w:rsidR="00A455BE" w:rsidRPr="001E464C" w:rsidRDefault="00A455BE" w:rsidP="00927703">
                  <w:pPr>
                    <w:spacing w:after="0" w:line="240" w:lineRule="auto"/>
                    <w:rPr>
                      <w:rFonts w:ascii="Arial" w:hAnsi="Arial" w:cs="Arial"/>
                      <w:lang w:val="en-US"/>
                    </w:rPr>
                  </w:pPr>
                  <w:r w:rsidRPr="001E464C">
                    <w:rPr>
                      <w:rFonts w:ascii="Arial" w:hAnsi="Arial" w:cs="Arial"/>
                      <w:bCs/>
                      <w:lang w:val="en-US"/>
                    </w:rPr>
                    <w:t>Talley N.J., Connor”s.</w:t>
                  </w:r>
                </w:p>
              </w:tc>
              <w:tc>
                <w:tcPr>
                  <w:tcW w:w="3969" w:type="dxa"/>
                  <w:tcBorders>
                    <w:top w:val="single" w:sz="4" w:space="0" w:color="auto"/>
                    <w:left w:val="nil"/>
                    <w:bottom w:val="single" w:sz="4" w:space="0" w:color="auto"/>
                    <w:right w:val="single" w:sz="4" w:space="0" w:color="auto"/>
                  </w:tcBorders>
                  <w:shd w:val="clear" w:color="auto" w:fill="auto"/>
                  <w:vAlign w:val="center"/>
                </w:tcPr>
                <w:p w14:paraId="344E8A61" w14:textId="5FDA96DF" w:rsidR="00A455BE" w:rsidRPr="001E464C" w:rsidRDefault="00A455BE" w:rsidP="00927703">
                  <w:pPr>
                    <w:spacing w:after="0" w:line="240" w:lineRule="auto"/>
                    <w:textAlignment w:val="baseline"/>
                    <w:rPr>
                      <w:rFonts w:ascii="Arial" w:hAnsi="Arial" w:cs="Arial"/>
                      <w:bCs/>
                      <w:lang w:val="en-US"/>
                    </w:rPr>
                  </w:pPr>
                  <w:r w:rsidRPr="001E464C">
                    <w:rPr>
                      <w:rFonts w:ascii="Arial" w:hAnsi="Arial" w:cs="Arial"/>
                      <w:bCs/>
                      <w:lang w:val="en-US"/>
                    </w:rPr>
                    <w:t>Clinical examination. 8</w:t>
                  </w:r>
                  <w:r w:rsidRPr="001E464C">
                    <w:rPr>
                      <w:rFonts w:ascii="Arial" w:hAnsi="Arial" w:cs="Arial"/>
                      <w:bCs/>
                      <w:vertAlign w:val="superscript"/>
                      <w:lang w:val="en-US"/>
                    </w:rPr>
                    <w:t>th</w:t>
                  </w:r>
                  <w:r w:rsidRPr="001E464C">
                    <w:rPr>
                      <w:rFonts w:ascii="Arial" w:hAnsi="Arial" w:cs="Arial"/>
                      <w:bCs/>
                      <w:lang w:val="en-US"/>
                    </w:rPr>
                    <w:t xml:space="preserve"> edition. </w:t>
                  </w:r>
                  <w:r w:rsidRPr="001E464C">
                    <w:rPr>
                      <w:rFonts w:ascii="Arial" w:hAnsi="Arial" w:cs="Arial"/>
                      <w:bCs/>
                    </w:rPr>
                    <w:t>р</w:t>
                  </w:r>
                  <w:r w:rsidRPr="001E464C">
                    <w:rPr>
                      <w:rFonts w:ascii="Arial" w:hAnsi="Arial" w:cs="Arial"/>
                      <w:bCs/>
                      <w:lang w:val="en-US"/>
                    </w:rPr>
                    <w:t>.992</w:t>
                  </w:r>
                </w:p>
                <w:p w14:paraId="5CD11607" w14:textId="77777777" w:rsidR="00A455BE" w:rsidRPr="001E464C" w:rsidRDefault="00A455BE" w:rsidP="00927703">
                  <w:pPr>
                    <w:spacing w:after="0" w:line="240" w:lineRule="auto"/>
                    <w:rPr>
                      <w:rFonts w:ascii="Arial" w:hAnsi="Arial" w:cs="Arial"/>
                      <w:lang w:val="en-US"/>
                    </w:rPr>
                  </w:pPr>
                </w:p>
              </w:tc>
              <w:tc>
                <w:tcPr>
                  <w:tcW w:w="870" w:type="dxa"/>
                  <w:tcBorders>
                    <w:top w:val="single" w:sz="4" w:space="0" w:color="auto"/>
                    <w:left w:val="nil"/>
                    <w:bottom w:val="single" w:sz="4" w:space="0" w:color="auto"/>
                    <w:right w:val="single" w:sz="4" w:space="0" w:color="auto"/>
                  </w:tcBorders>
                  <w:shd w:val="clear" w:color="auto" w:fill="auto"/>
                  <w:vAlign w:val="center"/>
                </w:tcPr>
                <w:p w14:paraId="5C46E4D5" w14:textId="2560CCEC" w:rsidR="00A455BE" w:rsidRPr="001E464C" w:rsidRDefault="00A455BE"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2018</w:t>
                  </w:r>
                </w:p>
              </w:tc>
            </w:tr>
          </w:tbl>
          <w:p w14:paraId="456EAC90" w14:textId="77777777" w:rsidR="00392286" w:rsidRPr="001E464C" w:rsidRDefault="00392286" w:rsidP="00927703">
            <w:pPr>
              <w:jc w:val="center"/>
              <w:rPr>
                <w:rFonts w:ascii="Arial" w:hAnsi="Arial" w:cs="Arial"/>
                <w:b/>
                <w:bCs/>
              </w:rPr>
            </w:pPr>
          </w:p>
          <w:p w14:paraId="3C2B7FF8" w14:textId="77777777" w:rsidR="00646124" w:rsidRPr="001E464C" w:rsidRDefault="00646124" w:rsidP="00646124">
            <w:pPr>
              <w:contextualSpacing/>
              <w:jc w:val="center"/>
              <w:rPr>
                <w:rFonts w:ascii="Arial" w:hAnsi="Arial" w:cs="Arial"/>
                <w:b/>
                <w:bCs/>
              </w:rPr>
            </w:pPr>
            <w:r w:rsidRPr="001E464C">
              <w:rPr>
                <w:rFonts w:ascii="Arial" w:hAnsi="Arial" w:cs="Arial"/>
                <w:b/>
                <w:bCs/>
              </w:rPr>
              <w:t>Кітапханада қол жетімді</w:t>
            </w:r>
          </w:p>
          <w:p w14:paraId="13AEB4D1" w14:textId="7E95E0E8" w:rsidR="00EF53F8" w:rsidRPr="001E464C" w:rsidRDefault="00EF53F8" w:rsidP="00646124">
            <w:pPr>
              <w:rPr>
                <w:rFonts w:ascii="Arial" w:hAnsi="Arial" w:cs="Arial"/>
                <w:b/>
                <w:bCs/>
              </w:rPr>
            </w:pPr>
          </w:p>
          <w:tbl>
            <w:tblPr>
              <w:tblW w:w="8134" w:type="dxa"/>
              <w:tblLayout w:type="fixed"/>
              <w:tblLook w:val="04A0" w:firstRow="1" w:lastRow="0" w:firstColumn="1" w:lastColumn="0" w:noHBand="0" w:noVBand="1"/>
            </w:tblPr>
            <w:tblGrid>
              <w:gridCol w:w="3437"/>
              <w:gridCol w:w="3827"/>
              <w:gridCol w:w="870"/>
            </w:tblGrid>
            <w:tr w:rsidR="00927703" w:rsidRPr="001E464C" w14:paraId="0E44021F" w14:textId="77777777" w:rsidTr="00FB6A6B">
              <w:trPr>
                <w:trHeight w:val="50"/>
              </w:trPr>
              <w:tc>
                <w:tcPr>
                  <w:tcW w:w="3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6D0B6" w14:textId="77777777" w:rsidR="00EF53F8" w:rsidRPr="001E464C" w:rsidRDefault="00EF53F8" w:rsidP="00927703">
                  <w:pPr>
                    <w:spacing w:after="0" w:line="240" w:lineRule="auto"/>
                    <w:rPr>
                      <w:rFonts w:ascii="Arial" w:eastAsia="Times New Roman" w:hAnsi="Arial" w:cs="Arial"/>
                      <w:b/>
                      <w:bCs/>
                      <w:kern w:val="0"/>
                      <w:lang w:eastAsia="ru-RU"/>
                      <w14:ligatures w14:val="none"/>
                    </w:rPr>
                  </w:pPr>
                  <w:r w:rsidRPr="001E464C">
                    <w:rPr>
                      <w:rFonts w:ascii="Arial" w:eastAsia="Times New Roman" w:hAnsi="Arial" w:cs="Arial"/>
                      <w:b/>
                      <w:bCs/>
                      <w:kern w:val="0"/>
                      <w:lang w:eastAsia="ru-RU"/>
                      <w14:ligatures w14:val="none"/>
                    </w:rPr>
                    <w:t>Автор</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35B1A64B" w14:textId="74470EE6" w:rsidR="00EF53F8" w:rsidRPr="001E464C" w:rsidRDefault="00DA7151" w:rsidP="00927703">
                  <w:pPr>
                    <w:spacing w:after="0" w:line="240" w:lineRule="auto"/>
                    <w:rPr>
                      <w:rFonts w:ascii="Arial" w:eastAsia="Times New Roman" w:hAnsi="Arial" w:cs="Arial"/>
                      <w:b/>
                      <w:bCs/>
                      <w:kern w:val="0"/>
                      <w:lang w:eastAsia="ru-RU"/>
                      <w14:ligatures w14:val="none"/>
                    </w:rPr>
                  </w:pPr>
                  <w:r w:rsidRPr="001E464C">
                    <w:rPr>
                      <w:rFonts w:ascii="Arial" w:eastAsia="Times New Roman" w:hAnsi="Arial" w:cs="Arial"/>
                      <w:b/>
                      <w:bCs/>
                      <w:kern w:val="0"/>
                      <w:lang w:eastAsia="ru-RU"/>
                      <w14:ligatures w14:val="none"/>
                    </w:rPr>
                    <w:t>Кітаптың атауы, баспасы</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7B454C5B" w14:textId="5E740EC8" w:rsidR="00EF53F8" w:rsidRPr="001E464C" w:rsidRDefault="00646124" w:rsidP="00646124">
                  <w:pPr>
                    <w:spacing w:after="0" w:line="240" w:lineRule="auto"/>
                    <w:rPr>
                      <w:rFonts w:ascii="Arial" w:eastAsia="Times New Roman" w:hAnsi="Arial" w:cs="Arial"/>
                      <w:b/>
                      <w:bCs/>
                      <w:kern w:val="0"/>
                      <w:lang w:eastAsia="ru-RU"/>
                      <w14:ligatures w14:val="none"/>
                    </w:rPr>
                  </w:pPr>
                  <w:r w:rsidRPr="001E464C">
                    <w:rPr>
                      <w:rFonts w:ascii="Arial" w:eastAsia="Times New Roman" w:hAnsi="Arial" w:cs="Arial"/>
                      <w:b/>
                      <w:bCs/>
                      <w:kern w:val="0"/>
                      <w:lang w:eastAsia="ru-RU"/>
                      <w14:ligatures w14:val="none"/>
                    </w:rPr>
                    <w:t>Шығарылған жылы</w:t>
                  </w:r>
                </w:p>
              </w:tc>
            </w:tr>
            <w:tr w:rsidR="00927703" w:rsidRPr="001E464C" w14:paraId="6827EB46" w14:textId="77777777" w:rsidTr="00FB6A6B">
              <w:trPr>
                <w:trHeight w:val="438"/>
              </w:trPr>
              <w:tc>
                <w:tcPr>
                  <w:tcW w:w="3437" w:type="dxa"/>
                  <w:tcBorders>
                    <w:top w:val="nil"/>
                    <w:left w:val="single" w:sz="4" w:space="0" w:color="auto"/>
                    <w:bottom w:val="single" w:sz="4" w:space="0" w:color="auto"/>
                    <w:right w:val="single" w:sz="4" w:space="0" w:color="auto"/>
                  </w:tcBorders>
                  <w:shd w:val="clear" w:color="auto" w:fill="auto"/>
                  <w:vAlign w:val="center"/>
                  <w:hideMark/>
                </w:tcPr>
                <w:p w14:paraId="62120FE3" w14:textId="53F138CE" w:rsidR="00EF53F8" w:rsidRPr="001E464C" w:rsidRDefault="007F1371" w:rsidP="00927703">
                  <w:pPr>
                    <w:spacing w:after="0" w:line="240" w:lineRule="auto"/>
                    <w:rPr>
                      <w:rFonts w:ascii="Arial" w:eastAsia="Times New Roman" w:hAnsi="Arial" w:cs="Arial"/>
                      <w:kern w:val="0"/>
                      <w:lang w:eastAsia="ru-RU"/>
                      <w14:ligatures w14:val="none"/>
                    </w:rPr>
                  </w:pPr>
                  <w:r w:rsidRPr="001E464C">
                    <w:rPr>
                      <w:rFonts w:ascii="Arial" w:hAnsi="Arial" w:cs="Arial"/>
                      <w:lang w:val="kk-KZ"/>
                    </w:rPr>
                    <w:t>Қанатбаева А.Б, Қабулбаев К.А</w:t>
                  </w:r>
                </w:p>
              </w:tc>
              <w:tc>
                <w:tcPr>
                  <w:tcW w:w="3827" w:type="dxa"/>
                  <w:tcBorders>
                    <w:top w:val="nil"/>
                    <w:left w:val="nil"/>
                    <w:bottom w:val="single" w:sz="4" w:space="0" w:color="auto"/>
                    <w:right w:val="single" w:sz="4" w:space="0" w:color="auto"/>
                  </w:tcBorders>
                  <w:shd w:val="clear" w:color="auto" w:fill="auto"/>
                  <w:vAlign w:val="center"/>
                  <w:hideMark/>
                </w:tcPr>
                <w:p w14:paraId="69F8733F" w14:textId="32086A19" w:rsidR="00EF53F8" w:rsidRPr="001E464C" w:rsidRDefault="007F1371" w:rsidP="00927703">
                  <w:pPr>
                    <w:spacing w:after="0" w:line="240" w:lineRule="auto"/>
                    <w:rPr>
                      <w:rFonts w:ascii="Arial" w:eastAsia="Times New Roman" w:hAnsi="Arial" w:cs="Arial"/>
                      <w:kern w:val="0"/>
                      <w:lang w:eastAsia="ru-RU"/>
                      <w14:ligatures w14:val="none"/>
                    </w:rPr>
                  </w:pPr>
                  <w:r w:rsidRPr="001E464C">
                    <w:rPr>
                      <w:rFonts w:ascii="Arial" w:hAnsi="Arial" w:cs="Arial"/>
                      <w:lang w:val="kk-KZ"/>
                    </w:rPr>
                    <w:t>Нефрология. Оқулық.</w:t>
                  </w:r>
                </w:p>
              </w:tc>
              <w:tc>
                <w:tcPr>
                  <w:tcW w:w="870" w:type="dxa"/>
                  <w:tcBorders>
                    <w:top w:val="nil"/>
                    <w:left w:val="nil"/>
                    <w:bottom w:val="single" w:sz="4" w:space="0" w:color="auto"/>
                    <w:right w:val="single" w:sz="4" w:space="0" w:color="auto"/>
                  </w:tcBorders>
                  <w:shd w:val="clear" w:color="auto" w:fill="auto"/>
                  <w:vAlign w:val="center"/>
                  <w:hideMark/>
                </w:tcPr>
                <w:p w14:paraId="7B6A146B" w14:textId="7F5229D4" w:rsidR="00EF53F8" w:rsidRPr="001E464C" w:rsidRDefault="007F1371"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2016</w:t>
                  </w:r>
                </w:p>
              </w:tc>
            </w:tr>
            <w:tr w:rsidR="00927703" w:rsidRPr="001E464C" w14:paraId="733BF17F" w14:textId="77777777" w:rsidTr="007F1371">
              <w:trPr>
                <w:trHeight w:val="406"/>
              </w:trPr>
              <w:tc>
                <w:tcPr>
                  <w:tcW w:w="3437" w:type="dxa"/>
                  <w:tcBorders>
                    <w:top w:val="nil"/>
                    <w:left w:val="single" w:sz="4" w:space="0" w:color="auto"/>
                    <w:bottom w:val="single" w:sz="4" w:space="0" w:color="auto"/>
                    <w:right w:val="single" w:sz="4" w:space="0" w:color="auto"/>
                  </w:tcBorders>
                  <w:shd w:val="clear" w:color="auto" w:fill="auto"/>
                  <w:vAlign w:val="center"/>
                  <w:hideMark/>
                </w:tcPr>
                <w:p w14:paraId="5E79BA9D" w14:textId="0E0AE780" w:rsidR="00EF53F8" w:rsidRPr="001E464C" w:rsidRDefault="007F1371"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Канатбаева А.Б., Кабулбаев К.А.</w:t>
                  </w:r>
                </w:p>
              </w:tc>
              <w:tc>
                <w:tcPr>
                  <w:tcW w:w="3827" w:type="dxa"/>
                  <w:tcBorders>
                    <w:top w:val="nil"/>
                    <w:left w:val="nil"/>
                    <w:bottom w:val="single" w:sz="4" w:space="0" w:color="auto"/>
                    <w:right w:val="single" w:sz="4" w:space="0" w:color="auto"/>
                  </w:tcBorders>
                  <w:shd w:val="clear" w:color="auto" w:fill="auto"/>
                  <w:vAlign w:val="center"/>
                  <w:hideMark/>
                </w:tcPr>
                <w:p w14:paraId="7EF8FF3C" w14:textId="4539606E" w:rsidR="00EF53F8" w:rsidRPr="001E464C" w:rsidRDefault="007F1371"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 xml:space="preserve">Нефрология </w:t>
                  </w:r>
                </w:p>
              </w:tc>
              <w:tc>
                <w:tcPr>
                  <w:tcW w:w="870" w:type="dxa"/>
                  <w:tcBorders>
                    <w:top w:val="nil"/>
                    <w:left w:val="nil"/>
                    <w:bottom w:val="single" w:sz="4" w:space="0" w:color="auto"/>
                    <w:right w:val="single" w:sz="4" w:space="0" w:color="auto"/>
                  </w:tcBorders>
                  <w:shd w:val="clear" w:color="auto" w:fill="auto"/>
                  <w:vAlign w:val="center"/>
                  <w:hideMark/>
                </w:tcPr>
                <w:p w14:paraId="316497B6" w14:textId="77777777" w:rsidR="00EF53F8" w:rsidRPr="001E464C" w:rsidRDefault="00EF53F8"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2021</w:t>
                  </w:r>
                </w:p>
              </w:tc>
            </w:tr>
            <w:tr w:rsidR="00927703" w:rsidRPr="001E464C" w14:paraId="162CEA43" w14:textId="77777777" w:rsidTr="00497823">
              <w:trPr>
                <w:trHeight w:val="553"/>
              </w:trPr>
              <w:tc>
                <w:tcPr>
                  <w:tcW w:w="3437" w:type="dxa"/>
                  <w:tcBorders>
                    <w:top w:val="nil"/>
                    <w:left w:val="single" w:sz="4" w:space="0" w:color="auto"/>
                    <w:bottom w:val="single" w:sz="4" w:space="0" w:color="auto"/>
                    <w:right w:val="single" w:sz="4" w:space="0" w:color="auto"/>
                  </w:tcBorders>
                  <w:shd w:val="clear" w:color="auto" w:fill="auto"/>
                  <w:vAlign w:val="center"/>
                </w:tcPr>
                <w:p w14:paraId="7FA28B16" w14:textId="7E149D78" w:rsidR="007F1371" w:rsidRPr="001E464C" w:rsidRDefault="007F1371" w:rsidP="00927703">
                  <w:pPr>
                    <w:spacing w:after="0" w:line="240" w:lineRule="auto"/>
                    <w:rPr>
                      <w:rFonts w:ascii="Arial" w:eastAsia="Times New Roman" w:hAnsi="Arial" w:cs="Arial"/>
                      <w:kern w:val="0"/>
                      <w:lang w:eastAsia="ru-RU"/>
                      <w14:ligatures w14:val="none"/>
                    </w:rPr>
                  </w:pPr>
                  <w:r w:rsidRPr="001E464C">
                    <w:rPr>
                      <w:rFonts w:ascii="Arial" w:hAnsi="Arial" w:cs="Arial"/>
                      <w:shd w:val="clear" w:color="auto" w:fill="FFFFFF"/>
                      <w:lang w:val="en-US"/>
                    </w:rPr>
                    <w:t>Alan Yu et al</w:t>
                  </w:r>
                  <w:r w:rsidRPr="001E464C">
                    <w:rPr>
                      <w:rFonts w:ascii="Arial" w:hAnsi="Arial" w:cs="Arial"/>
                      <w:shd w:val="clear" w:color="auto" w:fill="FFFFFF"/>
                    </w:rPr>
                    <w:t>.</w:t>
                  </w:r>
                </w:p>
              </w:tc>
              <w:tc>
                <w:tcPr>
                  <w:tcW w:w="3827" w:type="dxa"/>
                  <w:tcBorders>
                    <w:top w:val="nil"/>
                    <w:left w:val="nil"/>
                    <w:bottom w:val="single" w:sz="4" w:space="0" w:color="auto"/>
                    <w:right w:val="single" w:sz="4" w:space="0" w:color="auto"/>
                  </w:tcBorders>
                  <w:shd w:val="clear" w:color="auto" w:fill="auto"/>
                  <w:vAlign w:val="center"/>
                </w:tcPr>
                <w:p w14:paraId="19BEDAC8" w14:textId="6A1F669C" w:rsidR="007F1371" w:rsidRPr="001E464C" w:rsidRDefault="007F1371" w:rsidP="00927703">
                  <w:pPr>
                    <w:spacing w:after="0" w:line="240" w:lineRule="auto"/>
                    <w:rPr>
                      <w:rFonts w:ascii="Arial" w:eastAsia="Times New Roman" w:hAnsi="Arial" w:cs="Arial"/>
                      <w:kern w:val="0"/>
                      <w:lang w:val="en-US" w:eastAsia="ru-RU"/>
                      <w14:ligatures w14:val="none"/>
                    </w:rPr>
                  </w:pPr>
                  <w:r w:rsidRPr="001E464C">
                    <w:rPr>
                      <w:rFonts w:ascii="Arial" w:hAnsi="Arial" w:cs="Arial"/>
                      <w:lang w:val="en-US"/>
                    </w:rPr>
                    <w:t>Brenner and Rector's The Kidney, 2-Volume Set, 11th Edition</w:t>
                  </w:r>
                </w:p>
              </w:tc>
              <w:tc>
                <w:tcPr>
                  <w:tcW w:w="870" w:type="dxa"/>
                  <w:tcBorders>
                    <w:top w:val="nil"/>
                    <w:left w:val="nil"/>
                    <w:bottom w:val="single" w:sz="4" w:space="0" w:color="auto"/>
                    <w:right w:val="single" w:sz="4" w:space="0" w:color="auto"/>
                  </w:tcBorders>
                  <w:shd w:val="clear" w:color="auto" w:fill="auto"/>
                  <w:vAlign w:val="center"/>
                </w:tcPr>
                <w:p w14:paraId="49DBF403" w14:textId="13744CDB" w:rsidR="007F1371" w:rsidRPr="001E464C" w:rsidRDefault="007F1371"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2020</w:t>
                  </w:r>
                </w:p>
              </w:tc>
            </w:tr>
            <w:tr w:rsidR="00927703" w:rsidRPr="001E464C" w14:paraId="7429FB91" w14:textId="77777777" w:rsidTr="006849A6">
              <w:trPr>
                <w:trHeight w:val="50"/>
              </w:trPr>
              <w:tc>
                <w:tcPr>
                  <w:tcW w:w="3437" w:type="dxa"/>
                  <w:tcBorders>
                    <w:top w:val="nil"/>
                    <w:left w:val="single" w:sz="4" w:space="0" w:color="auto"/>
                    <w:bottom w:val="single" w:sz="4" w:space="0" w:color="auto"/>
                    <w:right w:val="single" w:sz="4" w:space="0" w:color="auto"/>
                  </w:tcBorders>
                  <w:shd w:val="clear" w:color="auto" w:fill="auto"/>
                  <w:vAlign w:val="center"/>
                </w:tcPr>
                <w:p w14:paraId="5DAC7DE3" w14:textId="27C89A66" w:rsidR="00EF53F8" w:rsidRPr="001E464C" w:rsidRDefault="00EF53F8" w:rsidP="00927703">
                  <w:pPr>
                    <w:spacing w:after="0" w:line="240" w:lineRule="auto"/>
                    <w:rPr>
                      <w:rFonts w:ascii="Arial" w:eastAsia="Times New Roman" w:hAnsi="Arial" w:cs="Arial"/>
                      <w:kern w:val="0"/>
                      <w:lang w:eastAsia="ru-RU"/>
                      <w14:ligatures w14:val="none"/>
                    </w:rPr>
                  </w:pPr>
                </w:p>
              </w:tc>
              <w:tc>
                <w:tcPr>
                  <w:tcW w:w="3827" w:type="dxa"/>
                  <w:tcBorders>
                    <w:top w:val="nil"/>
                    <w:left w:val="nil"/>
                    <w:bottom w:val="single" w:sz="4" w:space="0" w:color="auto"/>
                    <w:right w:val="single" w:sz="4" w:space="0" w:color="auto"/>
                  </w:tcBorders>
                  <w:shd w:val="clear" w:color="auto" w:fill="auto"/>
                  <w:vAlign w:val="center"/>
                </w:tcPr>
                <w:p w14:paraId="3D6644E8" w14:textId="3C586FDF" w:rsidR="00EF53F8" w:rsidRPr="001E464C" w:rsidRDefault="00EF53F8" w:rsidP="00927703">
                  <w:pPr>
                    <w:spacing w:after="0" w:line="240" w:lineRule="auto"/>
                    <w:rPr>
                      <w:rFonts w:ascii="Arial" w:eastAsia="Times New Roman" w:hAnsi="Arial" w:cs="Arial"/>
                      <w:kern w:val="0"/>
                      <w:lang w:eastAsia="ru-RU"/>
                      <w14:ligatures w14:val="none"/>
                    </w:rPr>
                  </w:pPr>
                </w:p>
              </w:tc>
              <w:tc>
                <w:tcPr>
                  <w:tcW w:w="870" w:type="dxa"/>
                  <w:tcBorders>
                    <w:top w:val="nil"/>
                    <w:left w:val="nil"/>
                    <w:bottom w:val="single" w:sz="4" w:space="0" w:color="auto"/>
                    <w:right w:val="single" w:sz="4" w:space="0" w:color="auto"/>
                  </w:tcBorders>
                  <w:shd w:val="clear" w:color="auto" w:fill="auto"/>
                  <w:vAlign w:val="center"/>
                </w:tcPr>
                <w:p w14:paraId="176E5126" w14:textId="37511326" w:rsidR="00EF53F8" w:rsidRPr="001E464C" w:rsidRDefault="00EF53F8" w:rsidP="00927703">
                  <w:pPr>
                    <w:spacing w:after="0" w:line="240" w:lineRule="auto"/>
                    <w:rPr>
                      <w:rFonts w:ascii="Arial" w:eastAsia="Times New Roman" w:hAnsi="Arial" w:cs="Arial"/>
                      <w:kern w:val="0"/>
                      <w:lang w:eastAsia="ru-RU"/>
                      <w14:ligatures w14:val="none"/>
                    </w:rPr>
                  </w:pPr>
                </w:p>
              </w:tc>
            </w:tr>
            <w:tr w:rsidR="00927703" w:rsidRPr="001E464C" w14:paraId="5289A8F5" w14:textId="77777777" w:rsidTr="007F1371">
              <w:trPr>
                <w:trHeight w:val="426"/>
              </w:trPr>
              <w:tc>
                <w:tcPr>
                  <w:tcW w:w="3437" w:type="dxa"/>
                  <w:tcBorders>
                    <w:top w:val="nil"/>
                    <w:left w:val="single" w:sz="4" w:space="0" w:color="auto"/>
                    <w:bottom w:val="single" w:sz="4" w:space="0" w:color="auto"/>
                    <w:right w:val="single" w:sz="4" w:space="0" w:color="auto"/>
                  </w:tcBorders>
                  <w:shd w:val="clear" w:color="auto" w:fill="auto"/>
                  <w:vAlign w:val="center"/>
                  <w:hideMark/>
                </w:tcPr>
                <w:p w14:paraId="621DE488" w14:textId="24057441" w:rsidR="00EF53F8" w:rsidRPr="001E464C" w:rsidRDefault="007F1371" w:rsidP="00927703">
                  <w:pPr>
                    <w:spacing w:after="0" w:line="240" w:lineRule="auto"/>
                    <w:rPr>
                      <w:rFonts w:ascii="Arial" w:eastAsia="Times New Roman" w:hAnsi="Arial" w:cs="Arial"/>
                      <w:kern w:val="0"/>
                      <w:lang w:val="en-US" w:eastAsia="ru-RU"/>
                      <w14:ligatures w14:val="none"/>
                    </w:rPr>
                  </w:pPr>
                  <w:r w:rsidRPr="001E464C">
                    <w:rPr>
                      <w:rFonts w:ascii="Arial" w:hAnsi="Arial" w:cs="Arial"/>
                      <w:lang w:val="en-US"/>
                    </w:rPr>
                    <w:t>E. Lerma, et al</w:t>
                  </w:r>
                  <w:r w:rsidRPr="001E464C">
                    <w:rPr>
                      <w:rFonts w:ascii="Arial" w:hAnsi="Arial" w:cs="Arial"/>
                      <w:lang w:val="kk-KZ"/>
                    </w:rPr>
                    <w:t>.</w:t>
                  </w:r>
                </w:p>
              </w:tc>
              <w:tc>
                <w:tcPr>
                  <w:tcW w:w="3827" w:type="dxa"/>
                  <w:tcBorders>
                    <w:top w:val="nil"/>
                    <w:left w:val="nil"/>
                    <w:bottom w:val="single" w:sz="4" w:space="0" w:color="auto"/>
                    <w:right w:val="single" w:sz="4" w:space="0" w:color="auto"/>
                  </w:tcBorders>
                  <w:shd w:val="clear" w:color="auto" w:fill="auto"/>
                  <w:vAlign w:val="center"/>
                  <w:hideMark/>
                </w:tcPr>
                <w:p w14:paraId="2FD51AC9" w14:textId="788F0D9B" w:rsidR="00EF53F8" w:rsidRPr="001E464C" w:rsidRDefault="007F1371" w:rsidP="00927703">
                  <w:pPr>
                    <w:spacing w:after="0" w:line="240" w:lineRule="auto"/>
                    <w:rPr>
                      <w:rFonts w:ascii="Arial" w:eastAsia="Times New Roman" w:hAnsi="Arial" w:cs="Arial"/>
                      <w:kern w:val="0"/>
                      <w:lang w:eastAsia="ru-RU"/>
                      <w14:ligatures w14:val="none"/>
                    </w:rPr>
                  </w:pPr>
                  <w:r w:rsidRPr="001E464C">
                    <w:rPr>
                      <w:rFonts w:ascii="Arial" w:hAnsi="Arial" w:cs="Arial"/>
                      <w:lang w:val="en-US"/>
                    </w:rPr>
                    <w:t>Nephrology secrets, 4th edition</w:t>
                  </w:r>
                </w:p>
              </w:tc>
              <w:tc>
                <w:tcPr>
                  <w:tcW w:w="870" w:type="dxa"/>
                  <w:tcBorders>
                    <w:top w:val="nil"/>
                    <w:left w:val="nil"/>
                    <w:bottom w:val="single" w:sz="4" w:space="0" w:color="auto"/>
                    <w:right w:val="single" w:sz="4" w:space="0" w:color="auto"/>
                  </w:tcBorders>
                  <w:shd w:val="clear" w:color="auto" w:fill="auto"/>
                  <w:vAlign w:val="center"/>
                  <w:hideMark/>
                </w:tcPr>
                <w:p w14:paraId="1D7161A5" w14:textId="5745DA82" w:rsidR="00EF53F8" w:rsidRPr="001E464C" w:rsidRDefault="007F1371"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2019</w:t>
                  </w:r>
                </w:p>
              </w:tc>
            </w:tr>
          </w:tbl>
          <w:p w14:paraId="0759E2BA" w14:textId="3793B628" w:rsidR="00EF53F8" w:rsidRPr="001E464C" w:rsidRDefault="00EF53F8" w:rsidP="00927703">
            <w:pPr>
              <w:jc w:val="both"/>
              <w:rPr>
                <w:rFonts w:ascii="Arial" w:hAnsi="Arial" w:cs="Arial"/>
                <w:lang w:val="en-US"/>
              </w:rPr>
            </w:pPr>
          </w:p>
        </w:tc>
      </w:tr>
      <w:tr w:rsidR="00927703" w:rsidRPr="001E464C" w14:paraId="7C791297" w14:textId="77777777" w:rsidTr="008B7EAB">
        <w:trPr>
          <w:gridAfter w:val="2"/>
          <w:wAfter w:w="21" w:type="dxa"/>
          <w:trHeight w:val="72"/>
        </w:trPr>
        <w:tc>
          <w:tcPr>
            <w:tcW w:w="1716" w:type="dxa"/>
            <w:gridSpan w:val="5"/>
            <w:vMerge/>
          </w:tcPr>
          <w:p w14:paraId="16AB1275" w14:textId="77777777" w:rsidR="00EF53F8" w:rsidRPr="001E464C" w:rsidRDefault="00EF53F8" w:rsidP="00927703">
            <w:pPr>
              <w:jc w:val="both"/>
              <w:rPr>
                <w:rFonts w:ascii="Arial" w:hAnsi="Arial" w:cs="Arial"/>
                <w:lang w:val="en-US"/>
              </w:rPr>
            </w:pPr>
          </w:p>
        </w:tc>
        <w:tc>
          <w:tcPr>
            <w:tcW w:w="8222" w:type="dxa"/>
            <w:gridSpan w:val="13"/>
          </w:tcPr>
          <w:p w14:paraId="4082A877" w14:textId="77777777" w:rsidR="00EF53F8" w:rsidRPr="001E464C" w:rsidRDefault="00EF53F8" w:rsidP="00927703">
            <w:pPr>
              <w:jc w:val="both"/>
              <w:rPr>
                <w:rFonts w:ascii="Arial" w:hAnsi="Arial" w:cs="Arial"/>
                <w:lang w:val="en-US"/>
              </w:rPr>
            </w:pPr>
          </w:p>
          <w:p w14:paraId="706FDCB4" w14:textId="77777777" w:rsidR="00DA7151" w:rsidRPr="001E464C" w:rsidRDefault="00DA7151" w:rsidP="00DA7151">
            <w:pPr>
              <w:contextualSpacing/>
              <w:jc w:val="center"/>
              <w:rPr>
                <w:rFonts w:ascii="Arial" w:hAnsi="Arial" w:cs="Arial"/>
                <w:b/>
                <w:bCs/>
              </w:rPr>
            </w:pPr>
            <w:r w:rsidRPr="001E464C">
              <w:rPr>
                <w:rFonts w:ascii="Arial" w:hAnsi="Arial" w:cs="Arial"/>
                <w:b/>
                <w:bCs/>
              </w:rPr>
              <w:t>Қосымша</w:t>
            </w:r>
          </w:p>
          <w:p w14:paraId="0304A6D3" w14:textId="7736C62E" w:rsidR="00392286" w:rsidRPr="001E464C" w:rsidRDefault="00DA7151" w:rsidP="00DA7151">
            <w:pPr>
              <w:contextualSpacing/>
              <w:jc w:val="center"/>
              <w:rPr>
                <w:rFonts w:ascii="Arial" w:hAnsi="Arial" w:cs="Arial"/>
                <w:b/>
                <w:bCs/>
              </w:rPr>
            </w:pPr>
            <w:r w:rsidRPr="001E464C">
              <w:rPr>
                <w:rFonts w:ascii="Arial" w:hAnsi="Arial" w:cs="Arial"/>
                <w:b/>
                <w:bCs/>
              </w:rPr>
              <w:t>Кітапханада қол жетімді</w:t>
            </w:r>
          </w:p>
          <w:tbl>
            <w:tblPr>
              <w:tblW w:w="7851" w:type="dxa"/>
              <w:tblLayout w:type="fixed"/>
              <w:tblLook w:val="04A0" w:firstRow="1" w:lastRow="0" w:firstColumn="1" w:lastColumn="0" w:noHBand="0" w:noVBand="1"/>
            </w:tblPr>
            <w:tblGrid>
              <w:gridCol w:w="3295"/>
              <w:gridCol w:w="3686"/>
              <w:gridCol w:w="870"/>
            </w:tblGrid>
            <w:tr w:rsidR="00927703" w:rsidRPr="001E464C" w14:paraId="56A6B597" w14:textId="77777777" w:rsidTr="00A81A4D">
              <w:trPr>
                <w:trHeight w:val="50"/>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08BD2" w14:textId="77777777" w:rsidR="00392286" w:rsidRPr="001E464C" w:rsidRDefault="00392286" w:rsidP="00927703">
                  <w:pPr>
                    <w:spacing w:after="0" w:line="240" w:lineRule="auto"/>
                    <w:rPr>
                      <w:rFonts w:ascii="Arial" w:eastAsia="Times New Roman" w:hAnsi="Arial" w:cs="Arial"/>
                      <w:b/>
                      <w:bCs/>
                      <w:kern w:val="0"/>
                      <w:lang w:eastAsia="ru-RU"/>
                      <w14:ligatures w14:val="none"/>
                    </w:rPr>
                  </w:pPr>
                  <w:r w:rsidRPr="001E464C">
                    <w:rPr>
                      <w:rFonts w:ascii="Arial" w:eastAsia="Times New Roman" w:hAnsi="Arial" w:cs="Arial"/>
                      <w:b/>
                      <w:bCs/>
                      <w:kern w:val="0"/>
                      <w:lang w:eastAsia="ru-RU"/>
                      <w14:ligatures w14:val="none"/>
                    </w:rPr>
                    <w:t>Автор</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3280E6B6" w14:textId="764B3CE5" w:rsidR="00392286" w:rsidRPr="001E464C" w:rsidRDefault="00DA7151" w:rsidP="00927703">
                  <w:pPr>
                    <w:spacing w:after="0" w:line="240" w:lineRule="auto"/>
                    <w:rPr>
                      <w:rFonts w:ascii="Arial" w:eastAsia="Times New Roman" w:hAnsi="Arial" w:cs="Arial"/>
                      <w:b/>
                      <w:bCs/>
                      <w:kern w:val="0"/>
                      <w:lang w:eastAsia="ru-RU"/>
                      <w14:ligatures w14:val="none"/>
                    </w:rPr>
                  </w:pPr>
                  <w:r w:rsidRPr="001E464C">
                    <w:rPr>
                      <w:rFonts w:ascii="Arial" w:eastAsia="Times New Roman" w:hAnsi="Arial" w:cs="Arial"/>
                      <w:b/>
                      <w:bCs/>
                      <w:kern w:val="0"/>
                      <w:lang w:eastAsia="ru-RU"/>
                      <w14:ligatures w14:val="none"/>
                    </w:rPr>
                    <w:t>Кітаптың атауы, баспасы</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161FA26C" w14:textId="6E2E20F3" w:rsidR="00392286" w:rsidRPr="001E464C" w:rsidRDefault="00DA7151" w:rsidP="00DA7151">
                  <w:pPr>
                    <w:spacing w:after="0" w:line="240" w:lineRule="auto"/>
                    <w:rPr>
                      <w:rFonts w:ascii="Arial" w:eastAsia="Times New Roman" w:hAnsi="Arial" w:cs="Arial"/>
                      <w:b/>
                      <w:bCs/>
                      <w:kern w:val="0"/>
                      <w:lang w:eastAsia="ru-RU"/>
                      <w14:ligatures w14:val="none"/>
                    </w:rPr>
                  </w:pPr>
                  <w:r w:rsidRPr="001E464C">
                    <w:rPr>
                      <w:rFonts w:ascii="Arial" w:eastAsia="Times New Roman" w:hAnsi="Arial" w:cs="Arial"/>
                      <w:b/>
                      <w:bCs/>
                      <w:kern w:val="0"/>
                      <w:lang w:eastAsia="ru-RU"/>
                      <w14:ligatures w14:val="none"/>
                    </w:rPr>
                    <w:t>Шығарылған жылы</w:t>
                  </w:r>
                </w:p>
              </w:tc>
            </w:tr>
            <w:tr w:rsidR="00927703" w:rsidRPr="001E464C" w14:paraId="0071AD3C" w14:textId="77777777" w:rsidTr="00A81A4D">
              <w:trPr>
                <w:trHeight w:val="438"/>
              </w:trPr>
              <w:tc>
                <w:tcPr>
                  <w:tcW w:w="3295" w:type="dxa"/>
                  <w:tcBorders>
                    <w:top w:val="nil"/>
                    <w:left w:val="single" w:sz="4" w:space="0" w:color="auto"/>
                    <w:bottom w:val="single" w:sz="4" w:space="0" w:color="auto"/>
                    <w:right w:val="single" w:sz="4" w:space="0" w:color="auto"/>
                  </w:tcBorders>
                  <w:shd w:val="clear" w:color="auto" w:fill="auto"/>
                  <w:vAlign w:val="center"/>
                  <w:hideMark/>
                </w:tcPr>
                <w:p w14:paraId="54915013" w14:textId="77777777" w:rsidR="00392286" w:rsidRPr="001E464C" w:rsidRDefault="00392286" w:rsidP="00927703">
                  <w:pPr>
                    <w:spacing w:after="0" w:line="240" w:lineRule="auto"/>
                    <w:rPr>
                      <w:rFonts w:ascii="Arial" w:eastAsia="Times New Roman" w:hAnsi="Arial" w:cs="Arial"/>
                      <w:kern w:val="0"/>
                      <w:lang w:val="en-US" w:eastAsia="ru-RU"/>
                      <w14:ligatures w14:val="none"/>
                    </w:rPr>
                  </w:pPr>
                  <w:r w:rsidRPr="001E464C">
                    <w:rPr>
                      <w:rFonts w:ascii="Arial" w:hAnsi="Arial" w:cs="Arial"/>
                      <w:lang w:val="en-US"/>
                    </w:rPr>
                    <w:lastRenderedPageBreak/>
                    <w:t>Nicholas J Talley, Brad Frankum &amp; David Currow. Essentials of Internal medicine</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65B9CA28" w14:textId="77777777" w:rsidR="00392286" w:rsidRPr="001E464C" w:rsidRDefault="00392286" w:rsidP="00927703">
                  <w:pPr>
                    <w:spacing w:after="0" w:line="240" w:lineRule="auto"/>
                    <w:rPr>
                      <w:rFonts w:ascii="Arial" w:eastAsia="Times New Roman" w:hAnsi="Arial" w:cs="Arial"/>
                      <w:kern w:val="0"/>
                      <w:lang w:val="en-US" w:eastAsia="ru-RU"/>
                      <w14:ligatures w14:val="none"/>
                    </w:rPr>
                  </w:pPr>
                  <w:r w:rsidRPr="001E464C">
                    <w:rPr>
                      <w:rFonts w:ascii="Arial" w:hAnsi="Arial" w:cs="Arial"/>
                      <w:lang w:val="en-US"/>
                    </w:rPr>
                    <w:t xml:space="preserve">Elsevier. 3d edition, Chapter 12, p 320-323 – 1 </w:t>
                  </w:r>
                  <w:r w:rsidRPr="001E464C">
                    <w:rPr>
                      <w:rFonts w:ascii="Arial" w:hAnsi="Arial" w:cs="Arial"/>
                    </w:rPr>
                    <w:t>экземпляр</w:t>
                  </w:r>
                </w:p>
              </w:tc>
              <w:tc>
                <w:tcPr>
                  <w:tcW w:w="870" w:type="dxa"/>
                  <w:tcBorders>
                    <w:top w:val="nil"/>
                    <w:left w:val="nil"/>
                    <w:bottom w:val="single" w:sz="4" w:space="0" w:color="auto"/>
                    <w:right w:val="single" w:sz="4" w:space="0" w:color="auto"/>
                  </w:tcBorders>
                  <w:shd w:val="clear" w:color="auto" w:fill="auto"/>
                  <w:vAlign w:val="center"/>
                  <w:hideMark/>
                </w:tcPr>
                <w:p w14:paraId="238D57E5" w14:textId="77777777" w:rsidR="00392286" w:rsidRPr="001E464C" w:rsidRDefault="00392286" w:rsidP="00927703">
                  <w:pPr>
                    <w:spacing w:after="0" w:line="240" w:lineRule="auto"/>
                    <w:rPr>
                      <w:rFonts w:ascii="Arial" w:eastAsia="Times New Roman" w:hAnsi="Arial" w:cs="Arial"/>
                      <w:kern w:val="0"/>
                      <w:lang w:val="en-US" w:eastAsia="ru-RU"/>
                      <w14:ligatures w14:val="none"/>
                    </w:rPr>
                  </w:pPr>
                  <w:r w:rsidRPr="001E464C">
                    <w:rPr>
                      <w:rFonts w:ascii="Arial" w:eastAsia="Times New Roman" w:hAnsi="Arial" w:cs="Arial"/>
                      <w:kern w:val="0"/>
                      <w:lang w:val="en-US" w:eastAsia="ru-RU"/>
                      <w14:ligatures w14:val="none"/>
                    </w:rPr>
                    <w:t>2014</w:t>
                  </w:r>
                </w:p>
              </w:tc>
            </w:tr>
            <w:tr w:rsidR="00927703" w:rsidRPr="001E464C" w14:paraId="7F398227" w14:textId="77777777" w:rsidTr="00A455BE">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2BABA" w14:textId="49963ED2" w:rsidR="00A81A4D" w:rsidRPr="001E464C" w:rsidRDefault="00B64A38" w:rsidP="00927703">
                  <w:pPr>
                    <w:spacing w:after="0" w:line="240" w:lineRule="auto"/>
                    <w:rPr>
                      <w:rFonts w:ascii="Arial" w:hAnsi="Arial" w:cs="Arial"/>
                    </w:rPr>
                  </w:pPr>
                  <w:r w:rsidRPr="001E464C">
                    <w:rPr>
                      <w:rFonts w:ascii="Arial" w:hAnsi="Arial" w:cs="Arial"/>
                    </w:rPr>
                    <w:t>Внутренние болезни: учебник: в 2-х т. / М-во науки и высшего образования РФ; под ред.: А. И. Мартынов [и др.]. Т. 1, 772, [2] с.</w:t>
                  </w:r>
                </w:p>
              </w:tc>
              <w:tc>
                <w:tcPr>
                  <w:tcW w:w="870" w:type="dxa"/>
                  <w:tcBorders>
                    <w:top w:val="single" w:sz="4" w:space="0" w:color="auto"/>
                    <w:left w:val="nil"/>
                    <w:bottom w:val="single" w:sz="4" w:space="0" w:color="auto"/>
                    <w:right w:val="single" w:sz="4" w:space="0" w:color="auto"/>
                  </w:tcBorders>
                  <w:shd w:val="clear" w:color="auto" w:fill="auto"/>
                  <w:vAlign w:val="center"/>
                </w:tcPr>
                <w:p w14:paraId="66023F0B" w14:textId="00914DFF" w:rsidR="00A81A4D" w:rsidRPr="001E464C" w:rsidRDefault="00A81A4D" w:rsidP="00927703">
                  <w:pPr>
                    <w:spacing w:after="0" w:line="240" w:lineRule="auto"/>
                    <w:rPr>
                      <w:rFonts w:ascii="Arial" w:eastAsia="Times New Roman" w:hAnsi="Arial" w:cs="Arial"/>
                      <w:kern w:val="0"/>
                      <w:lang w:eastAsia="ru-RU"/>
                      <w14:ligatures w14:val="none"/>
                    </w:rPr>
                  </w:pPr>
                  <w:r w:rsidRPr="001E464C">
                    <w:rPr>
                      <w:rFonts w:ascii="Arial" w:hAnsi="Arial" w:cs="Arial"/>
                    </w:rPr>
                    <w:t>20</w:t>
                  </w:r>
                  <w:r w:rsidR="00B64A38" w:rsidRPr="001E464C">
                    <w:rPr>
                      <w:rFonts w:ascii="Arial" w:hAnsi="Arial" w:cs="Arial"/>
                    </w:rPr>
                    <w:t>21</w:t>
                  </w:r>
                </w:p>
              </w:tc>
            </w:tr>
            <w:tr w:rsidR="00927703" w:rsidRPr="001E464C" w14:paraId="7069B78D" w14:textId="77777777" w:rsidTr="00A455BE">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4CE5EA" w14:textId="29CBD06E" w:rsidR="005A0075" w:rsidRPr="001E464C" w:rsidRDefault="005A0075" w:rsidP="00927703">
                  <w:pPr>
                    <w:spacing w:after="0" w:line="240" w:lineRule="auto"/>
                    <w:rPr>
                      <w:rFonts w:ascii="Arial" w:hAnsi="Arial" w:cs="Arial"/>
                    </w:rPr>
                  </w:pPr>
                  <w:r w:rsidRPr="001E464C">
                    <w:rPr>
                      <w:rFonts w:ascii="Arial" w:hAnsi="Arial" w:cs="Arial"/>
                    </w:rPr>
                    <w:t xml:space="preserve">Внутренние </w:t>
                  </w:r>
                  <w:r w:rsidR="00730B40" w:rsidRPr="001E464C">
                    <w:rPr>
                      <w:rFonts w:ascii="Arial" w:hAnsi="Arial" w:cs="Arial"/>
                    </w:rPr>
                    <w:t>болезни:</w:t>
                  </w:r>
                  <w:r w:rsidRPr="001E464C">
                    <w:rPr>
                      <w:rFonts w:ascii="Arial" w:hAnsi="Arial" w:cs="Arial"/>
                    </w:rPr>
                    <w:t xml:space="preserve"> учебник : в 2-х т. / М-во науки и высшего образования РФ; под ред.: А. И. Мартынов [и др.]. Т. 2, 693, [2] с</w:t>
                  </w:r>
                </w:p>
              </w:tc>
              <w:tc>
                <w:tcPr>
                  <w:tcW w:w="870" w:type="dxa"/>
                  <w:tcBorders>
                    <w:top w:val="single" w:sz="4" w:space="0" w:color="auto"/>
                    <w:left w:val="nil"/>
                    <w:bottom w:val="single" w:sz="4" w:space="0" w:color="auto"/>
                    <w:right w:val="single" w:sz="4" w:space="0" w:color="auto"/>
                  </w:tcBorders>
                  <w:shd w:val="clear" w:color="auto" w:fill="auto"/>
                  <w:vAlign w:val="center"/>
                </w:tcPr>
                <w:p w14:paraId="211CFEDA" w14:textId="45EE075F" w:rsidR="005A0075" w:rsidRPr="001E464C" w:rsidRDefault="005A0075" w:rsidP="00927703">
                  <w:pPr>
                    <w:spacing w:after="0" w:line="240" w:lineRule="auto"/>
                    <w:rPr>
                      <w:rFonts w:ascii="Arial" w:hAnsi="Arial" w:cs="Arial"/>
                    </w:rPr>
                  </w:pPr>
                  <w:r w:rsidRPr="001E464C">
                    <w:rPr>
                      <w:rFonts w:ascii="Arial" w:hAnsi="Arial" w:cs="Arial"/>
                    </w:rPr>
                    <w:t>2021</w:t>
                  </w:r>
                </w:p>
              </w:tc>
            </w:tr>
            <w:tr w:rsidR="00927703" w:rsidRPr="001E464C" w14:paraId="3FBDACD1" w14:textId="77777777" w:rsidTr="00A455BE">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EDC05" w14:textId="3B96700B" w:rsidR="00A81A4D" w:rsidRPr="001E464C" w:rsidRDefault="003C40C0" w:rsidP="00927703">
                  <w:pPr>
                    <w:spacing w:after="0" w:line="240" w:lineRule="auto"/>
                    <w:rPr>
                      <w:rFonts w:ascii="Arial" w:hAnsi="Arial" w:cs="Arial"/>
                    </w:rPr>
                  </w:pPr>
                  <w:r w:rsidRPr="001E464C">
                    <w:rPr>
                      <w:rFonts w:ascii="Arial" w:hAnsi="Arial" w:cs="Arial"/>
                    </w:rPr>
                    <w:t>Бүйрек ауруларының фармакотерапиясы : оқулық / [Н. Ж. Орманов, Т. Н. Орманов, У. Ж. Садырханова,  және т.б. ], 163 б.</w:t>
                  </w:r>
                </w:p>
              </w:tc>
              <w:tc>
                <w:tcPr>
                  <w:tcW w:w="870" w:type="dxa"/>
                  <w:tcBorders>
                    <w:top w:val="single" w:sz="4" w:space="0" w:color="auto"/>
                    <w:left w:val="nil"/>
                    <w:bottom w:val="single" w:sz="4" w:space="0" w:color="auto"/>
                    <w:right w:val="single" w:sz="4" w:space="0" w:color="auto"/>
                  </w:tcBorders>
                  <w:shd w:val="clear" w:color="auto" w:fill="auto"/>
                  <w:vAlign w:val="center"/>
                </w:tcPr>
                <w:p w14:paraId="11CB4FB6" w14:textId="50D84F6D" w:rsidR="00A81A4D" w:rsidRPr="001E464C" w:rsidRDefault="00A81A4D" w:rsidP="00927703">
                  <w:pPr>
                    <w:spacing w:after="0" w:line="240" w:lineRule="auto"/>
                    <w:rPr>
                      <w:rFonts w:ascii="Arial" w:eastAsia="Times New Roman" w:hAnsi="Arial" w:cs="Arial"/>
                      <w:kern w:val="0"/>
                      <w:lang w:val="en-US" w:eastAsia="ru-RU"/>
                      <w14:ligatures w14:val="none"/>
                    </w:rPr>
                  </w:pPr>
                  <w:r w:rsidRPr="001E464C">
                    <w:rPr>
                      <w:rFonts w:ascii="Arial" w:hAnsi="Arial" w:cs="Arial"/>
                      <w:lang w:val="en-US"/>
                    </w:rPr>
                    <w:t>2</w:t>
                  </w:r>
                  <w:r w:rsidR="003C40C0" w:rsidRPr="001E464C">
                    <w:rPr>
                      <w:rFonts w:ascii="Arial" w:hAnsi="Arial" w:cs="Arial"/>
                      <w:lang w:val="en-US"/>
                    </w:rPr>
                    <w:t>017</w:t>
                  </w:r>
                </w:p>
              </w:tc>
            </w:tr>
            <w:tr w:rsidR="00927703" w:rsidRPr="001E464C" w14:paraId="253D94EC" w14:textId="77777777" w:rsidTr="00A455BE">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A0650" w14:textId="4B9D4BEA" w:rsidR="00A81A4D" w:rsidRPr="001E464C" w:rsidRDefault="00BD6F60" w:rsidP="00927703">
                  <w:pPr>
                    <w:spacing w:after="0" w:line="240" w:lineRule="auto"/>
                    <w:rPr>
                      <w:rFonts w:ascii="Arial" w:hAnsi="Arial" w:cs="Arial"/>
                    </w:rPr>
                  </w:pPr>
                  <w:r w:rsidRPr="001E464C">
                    <w:rPr>
                      <w:rFonts w:ascii="Arial" w:hAnsi="Arial" w:cs="Arial"/>
                    </w:rPr>
                    <w:t>Орманов, Намазбай Жаппарович. Фармакотерапия болезней почек : [учеб.-метод. пособие] / Н. Ж. Орманов, Л. Н. Орманова, - 73 с. -</w:t>
                  </w:r>
                </w:p>
              </w:tc>
              <w:tc>
                <w:tcPr>
                  <w:tcW w:w="870" w:type="dxa"/>
                  <w:tcBorders>
                    <w:top w:val="single" w:sz="4" w:space="0" w:color="auto"/>
                    <w:left w:val="nil"/>
                    <w:bottom w:val="single" w:sz="4" w:space="0" w:color="auto"/>
                    <w:right w:val="single" w:sz="4" w:space="0" w:color="auto"/>
                  </w:tcBorders>
                  <w:shd w:val="clear" w:color="auto" w:fill="auto"/>
                  <w:vAlign w:val="center"/>
                </w:tcPr>
                <w:p w14:paraId="2C110D72" w14:textId="44E8FA78" w:rsidR="00A81A4D" w:rsidRPr="001E464C" w:rsidRDefault="00A81A4D" w:rsidP="00927703">
                  <w:pPr>
                    <w:spacing w:after="0" w:line="240" w:lineRule="auto"/>
                    <w:rPr>
                      <w:rFonts w:ascii="Arial" w:eastAsia="Times New Roman" w:hAnsi="Arial" w:cs="Arial"/>
                      <w:kern w:val="0"/>
                      <w:lang w:eastAsia="ru-RU"/>
                      <w14:ligatures w14:val="none"/>
                    </w:rPr>
                  </w:pPr>
                  <w:r w:rsidRPr="001E464C">
                    <w:rPr>
                      <w:rFonts w:ascii="Arial" w:hAnsi="Arial" w:cs="Arial"/>
                    </w:rPr>
                    <w:t>2</w:t>
                  </w:r>
                  <w:r w:rsidR="00BD6F60" w:rsidRPr="001E464C">
                    <w:rPr>
                      <w:rFonts w:ascii="Arial" w:hAnsi="Arial" w:cs="Arial"/>
                    </w:rPr>
                    <w:t>017</w:t>
                  </w:r>
                </w:p>
              </w:tc>
            </w:tr>
          </w:tbl>
          <w:p w14:paraId="5742835B" w14:textId="77777777" w:rsidR="00392286" w:rsidRPr="001E464C" w:rsidRDefault="00392286" w:rsidP="00927703">
            <w:pPr>
              <w:jc w:val="center"/>
              <w:rPr>
                <w:rFonts w:ascii="Arial" w:hAnsi="Arial" w:cs="Arial"/>
                <w:b/>
                <w:bCs/>
              </w:rPr>
            </w:pPr>
          </w:p>
          <w:p w14:paraId="6C0BE47B" w14:textId="063E14F2" w:rsidR="00EF53F8" w:rsidRPr="001E464C" w:rsidRDefault="008B7EAB" w:rsidP="00927703">
            <w:pPr>
              <w:jc w:val="center"/>
              <w:rPr>
                <w:rFonts w:ascii="Arial" w:hAnsi="Arial" w:cs="Arial"/>
                <w:b/>
                <w:bCs/>
              </w:rPr>
            </w:pPr>
            <w:r w:rsidRPr="001E464C">
              <w:rPr>
                <w:rFonts w:ascii="Arial" w:hAnsi="Arial" w:cs="Arial"/>
                <w:b/>
                <w:bCs/>
              </w:rPr>
              <w:t xml:space="preserve">Имеется на кафедре (ссылка на </w:t>
            </w:r>
            <w:r w:rsidRPr="001E464C">
              <w:rPr>
                <w:rFonts w:ascii="Arial" w:hAnsi="Arial" w:cs="Arial"/>
                <w:b/>
                <w:bCs/>
                <w:lang w:val="en-US"/>
              </w:rPr>
              <w:t>Classroom</w:t>
            </w:r>
            <w:r w:rsidRPr="001E464C">
              <w:rPr>
                <w:rFonts w:ascii="Arial" w:hAnsi="Arial" w:cs="Arial"/>
                <w:b/>
                <w:bCs/>
              </w:rPr>
              <w:t>)</w:t>
            </w:r>
          </w:p>
          <w:tbl>
            <w:tblPr>
              <w:tblW w:w="7831" w:type="dxa"/>
              <w:tblLayout w:type="fixed"/>
              <w:tblLook w:val="04A0" w:firstRow="1" w:lastRow="0" w:firstColumn="1" w:lastColumn="0" w:noHBand="0" w:noVBand="1"/>
            </w:tblPr>
            <w:tblGrid>
              <w:gridCol w:w="2587"/>
              <w:gridCol w:w="4394"/>
              <w:gridCol w:w="850"/>
            </w:tblGrid>
            <w:tr w:rsidR="00927703" w:rsidRPr="001E464C" w14:paraId="1F8277CE" w14:textId="77777777" w:rsidTr="00A81A4D">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F739E" w14:textId="77777777" w:rsidR="00EF53F8" w:rsidRPr="001E464C" w:rsidRDefault="00EF53F8" w:rsidP="00927703">
                  <w:pPr>
                    <w:spacing w:after="0" w:line="240" w:lineRule="auto"/>
                    <w:rPr>
                      <w:rFonts w:ascii="Arial" w:eastAsia="Times New Roman" w:hAnsi="Arial" w:cs="Arial"/>
                      <w:b/>
                      <w:bCs/>
                      <w:kern w:val="0"/>
                      <w:lang w:eastAsia="ru-RU"/>
                      <w14:ligatures w14:val="none"/>
                    </w:rPr>
                  </w:pPr>
                  <w:r w:rsidRPr="001E464C">
                    <w:rPr>
                      <w:rFonts w:ascii="Arial" w:eastAsia="Times New Roman" w:hAnsi="Arial" w:cs="Arial"/>
                      <w:b/>
                      <w:bCs/>
                      <w:kern w:val="0"/>
                      <w:lang w:eastAsia="ru-RU"/>
                      <w14:ligatures w14:val="none"/>
                    </w:rPr>
                    <w:t>Автор</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21336A0A" w14:textId="2FBBC660" w:rsidR="00EF53F8" w:rsidRPr="001E464C" w:rsidRDefault="00DA7151" w:rsidP="00927703">
                  <w:pPr>
                    <w:spacing w:after="0" w:line="240" w:lineRule="auto"/>
                    <w:rPr>
                      <w:rFonts w:ascii="Arial" w:eastAsia="Times New Roman" w:hAnsi="Arial" w:cs="Arial"/>
                      <w:b/>
                      <w:bCs/>
                      <w:kern w:val="0"/>
                      <w:lang w:eastAsia="ru-RU"/>
                      <w14:ligatures w14:val="none"/>
                    </w:rPr>
                  </w:pPr>
                  <w:r w:rsidRPr="001E464C">
                    <w:rPr>
                      <w:rFonts w:ascii="Arial" w:eastAsia="Times New Roman" w:hAnsi="Arial" w:cs="Arial"/>
                      <w:b/>
                      <w:bCs/>
                      <w:kern w:val="0"/>
                      <w:lang w:eastAsia="ru-RU"/>
                      <w14:ligatures w14:val="none"/>
                    </w:rPr>
                    <w:t>Кітаптың атауы, баспасы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C77BC00" w14:textId="1BBB7820" w:rsidR="00EF53F8" w:rsidRPr="001E464C" w:rsidRDefault="00DA7151" w:rsidP="00DA7151">
                  <w:pPr>
                    <w:spacing w:after="0" w:line="240" w:lineRule="auto"/>
                    <w:rPr>
                      <w:rFonts w:ascii="Arial" w:eastAsia="Times New Roman" w:hAnsi="Arial" w:cs="Arial"/>
                      <w:b/>
                      <w:bCs/>
                      <w:kern w:val="0"/>
                      <w:lang w:eastAsia="ru-RU"/>
                      <w14:ligatures w14:val="none"/>
                    </w:rPr>
                  </w:pPr>
                  <w:r w:rsidRPr="001E464C">
                    <w:rPr>
                      <w:rFonts w:ascii="Arial" w:eastAsia="Times New Roman" w:hAnsi="Arial" w:cs="Arial"/>
                      <w:b/>
                      <w:bCs/>
                      <w:kern w:val="0"/>
                      <w:lang w:eastAsia="ru-RU"/>
                      <w14:ligatures w14:val="none"/>
                    </w:rPr>
                    <w:t>Шығарылған жылы</w:t>
                  </w:r>
                </w:p>
              </w:tc>
            </w:tr>
            <w:tr w:rsidR="00927703" w:rsidRPr="001E464C" w14:paraId="27D41704" w14:textId="77777777" w:rsidTr="000072F4">
              <w:trPr>
                <w:trHeight w:val="611"/>
              </w:trPr>
              <w:tc>
                <w:tcPr>
                  <w:tcW w:w="2587" w:type="dxa"/>
                  <w:tcBorders>
                    <w:top w:val="nil"/>
                    <w:left w:val="single" w:sz="4" w:space="0" w:color="auto"/>
                    <w:bottom w:val="single" w:sz="4" w:space="0" w:color="auto"/>
                    <w:right w:val="single" w:sz="4" w:space="0" w:color="auto"/>
                  </w:tcBorders>
                  <w:shd w:val="clear" w:color="auto" w:fill="auto"/>
                  <w:vAlign w:val="center"/>
                </w:tcPr>
                <w:p w14:paraId="11F6D6E7" w14:textId="15B2FEA6" w:rsidR="00AF7C6B" w:rsidRPr="001E464C" w:rsidRDefault="00AF7C6B" w:rsidP="00927703">
                  <w:pPr>
                    <w:spacing w:after="0" w:line="240" w:lineRule="auto"/>
                    <w:rPr>
                      <w:rFonts w:ascii="Arial" w:hAnsi="Arial" w:cs="Arial"/>
                      <w:shd w:val="clear" w:color="auto" w:fill="FFFFFF"/>
                    </w:rPr>
                  </w:pPr>
                  <w:r w:rsidRPr="001E464C">
                    <w:rPr>
                      <w:rFonts w:ascii="Arial" w:hAnsi="Arial" w:cs="Arial"/>
                      <w:lang w:val="kk-KZ"/>
                    </w:rPr>
                    <w:t>Қанатбаева А.Б, Қабулбаев К.А</w:t>
                  </w:r>
                </w:p>
              </w:tc>
              <w:tc>
                <w:tcPr>
                  <w:tcW w:w="4394" w:type="dxa"/>
                  <w:tcBorders>
                    <w:top w:val="nil"/>
                    <w:left w:val="nil"/>
                    <w:bottom w:val="single" w:sz="4" w:space="0" w:color="auto"/>
                    <w:right w:val="single" w:sz="4" w:space="0" w:color="auto"/>
                  </w:tcBorders>
                  <w:shd w:val="clear" w:color="auto" w:fill="auto"/>
                  <w:vAlign w:val="center"/>
                </w:tcPr>
                <w:p w14:paraId="459F24C0" w14:textId="0C5EADE3" w:rsidR="00AF7C6B" w:rsidRPr="001E464C" w:rsidRDefault="00AF7C6B" w:rsidP="00927703">
                  <w:pPr>
                    <w:tabs>
                      <w:tab w:val="left" w:pos="567"/>
                    </w:tabs>
                    <w:spacing w:after="0" w:line="240" w:lineRule="auto"/>
                    <w:jc w:val="both"/>
                    <w:rPr>
                      <w:rFonts w:ascii="Arial" w:hAnsi="Arial" w:cs="Arial"/>
                      <w:lang w:val="en-US"/>
                    </w:rPr>
                  </w:pPr>
                  <w:r w:rsidRPr="001E464C">
                    <w:rPr>
                      <w:rFonts w:ascii="Arial" w:hAnsi="Arial" w:cs="Arial"/>
                      <w:lang w:val="kk-KZ"/>
                    </w:rPr>
                    <w:t>Нефрология. Оқулық.</w:t>
                  </w:r>
                  <w:r w:rsidR="00D26BB3" w:rsidRPr="001E464C">
                    <w:rPr>
                      <w:rFonts w:ascii="Arial" w:hAnsi="Arial" w:cs="Arial"/>
                      <w:lang w:val="kk-KZ"/>
                    </w:rPr>
                    <w:t xml:space="preserve"> 416б.</w:t>
                  </w:r>
                </w:p>
              </w:tc>
              <w:tc>
                <w:tcPr>
                  <w:tcW w:w="850" w:type="dxa"/>
                  <w:tcBorders>
                    <w:top w:val="nil"/>
                    <w:left w:val="nil"/>
                    <w:bottom w:val="single" w:sz="4" w:space="0" w:color="auto"/>
                    <w:right w:val="single" w:sz="4" w:space="0" w:color="auto"/>
                  </w:tcBorders>
                  <w:shd w:val="clear" w:color="auto" w:fill="auto"/>
                  <w:vAlign w:val="center"/>
                </w:tcPr>
                <w:p w14:paraId="0551A282" w14:textId="3F02C4B0" w:rsidR="00AF7C6B" w:rsidRPr="001E464C" w:rsidRDefault="00AF7C6B" w:rsidP="00927703">
                  <w:pPr>
                    <w:spacing w:after="0" w:line="240" w:lineRule="auto"/>
                    <w:rPr>
                      <w:rFonts w:ascii="Arial" w:eastAsia="Times New Roman" w:hAnsi="Arial" w:cs="Arial"/>
                      <w:kern w:val="0"/>
                      <w:lang w:val="en-US" w:eastAsia="ru-RU"/>
                      <w14:ligatures w14:val="none"/>
                    </w:rPr>
                  </w:pPr>
                  <w:r w:rsidRPr="001E464C">
                    <w:rPr>
                      <w:rFonts w:ascii="Arial" w:eastAsia="Times New Roman" w:hAnsi="Arial" w:cs="Arial"/>
                      <w:kern w:val="0"/>
                      <w:lang w:val="en-US" w:eastAsia="ru-RU"/>
                      <w14:ligatures w14:val="none"/>
                    </w:rPr>
                    <w:t>2016</w:t>
                  </w:r>
                </w:p>
              </w:tc>
            </w:tr>
            <w:tr w:rsidR="00927703" w:rsidRPr="001E464C" w14:paraId="0DA4FE10" w14:textId="77777777" w:rsidTr="000072F4">
              <w:trPr>
                <w:trHeight w:val="611"/>
              </w:trPr>
              <w:tc>
                <w:tcPr>
                  <w:tcW w:w="2587" w:type="dxa"/>
                  <w:tcBorders>
                    <w:top w:val="nil"/>
                    <w:left w:val="single" w:sz="4" w:space="0" w:color="auto"/>
                    <w:bottom w:val="single" w:sz="4" w:space="0" w:color="auto"/>
                    <w:right w:val="single" w:sz="4" w:space="0" w:color="auto"/>
                  </w:tcBorders>
                  <w:shd w:val="clear" w:color="auto" w:fill="auto"/>
                  <w:vAlign w:val="center"/>
                </w:tcPr>
                <w:p w14:paraId="3BE5CFCB" w14:textId="65CB4366" w:rsidR="00AF7C6B" w:rsidRPr="001E464C" w:rsidRDefault="00AF7C6B" w:rsidP="00927703">
                  <w:pPr>
                    <w:spacing w:after="0" w:line="240" w:lineRule="auto"/>
                    <w:rPr>
                      <w:rFonts w:ascii="Arial" w:eastAsia="Times New Roman" w:hAnsi="Arial" w:cs="Arial"/>
                      <w:kern w:val="0"/>
                      <w:lang w:val="en-US" w:eastAsia="ru-RU"/>
                      <w14:ligatures w14:val="none"/>
                    </w:rPr>
                  </w:pPr>
                  <w:r w:rsidRPr="001E464C">
                    <w:rPr>
                      <w:rFonts w:ascii="Arial" w:hAnsi="Arial" w:cs="Arial"/>
                      <w:shd w:val="clear" w:color="auto" w:fill="FFFFFF"/>
                      <w:lang w:val="en-US"/>
                    </w:rPr>
                    <w:t>Alan Yu et al</w:t>
                  </w:r>
                  <w:r w:rsidRPr="001E464C">
                    <w:rPr>
                      <w:rFonts w:ascii="Arial" w:hAnsi="Arial" w:cs="Arial"/>
                      <w:shd w:val="clear" w:color="auto" w:fill="FFFFFF"/>
                      <w:lang w:val="kk-KZ"/>
                    </w:rPr>
                    <w:t>.</w:t>
                  </w:r>
                </w:p>
              </w:tc>
              <w:tc>
                <w:tcPr>
                  <w:tcW w:w="4394" w:type="dxa"/>
                  <w:tcBorders>
                    <w:top w:val="nil"/>
                    <w:left w:val="nil"/>
                    <w:bottom w:val="single" w:sz="4" w:space="0" w:color="auto"/>
                    <w:right w:val="single" w:sz="4" w:space="0" w:color="auto"/>
                  </w:tcBorders>
                  <w:shd w:val="clear" w:color="auto" w:fill="auto"/>
                  <w:vAlign w:val="center"/>
                </w:tcPr>
                <w:p w14:paraId="7A616001" w14:textId="41E5964B" w:rsidR="00AF7C6B" w:rsidRPr="001E464C" w:rsidRDefault="00AF7C6B" w:rsidP="00927703">
                  <w:pPr>
                    <w:tabs>
                      <w:tab w:val="left" w:pos="567"/>
                    </w:tabs>
                    <w:spacing w:after="0" w:line="240" w:lineRule="auto"/>
                    <w:jc w:val="both"/>
                    <w:rPr>
                      <w:rFonts w:ascii="Arial" w:hAnsi="Arial" w:cs="Arial"/>
                      <w:lang w:val="kk-KZ"/>
                    </w:rPr>
                  </w:pPr>
                  <w:r w:rsidRPr="001E464C">
                    <w:rPr>
                      <w:rFonts w:ascii="Arial" w:hAnsi="Arial" w:cs="Arial"/>
                      <w:lang w:val="en-US"/>
                    </w:rPr>
                    <w:t xml:space="preserve">Brenner and Rector's The Kidney, 2-Volume Set, 11th Edition, </w:t>
                  </w:r>
                  <w:r w:rsidRPr="001E464C">
                    <w:rPr>
                      <w:rFonts w:ascii="Arial" w:hAnsi="Arial" w:cs="Arial"/>
                      <w:shd w:val="clear" w:color="auto" w:fill="FFFFFF"/>
                      <w:lang w:val="en-US"/>
                    </w:rPr>
                    <w:t>Alan Yu et al</w:t>
                  </w:r>
                  <w:r w:rsidRPr="001E464C">
                    <w:rPr>
                      <w:rFonts w:ascii="Arial" w:hAnsi="Arial" w:cs="Arial"/>
                      <w:shd w:val="clear" w:color="auto" w:fill="FFFFFF"/>
                      <w:lang w:val="kk-KZ"/>
                    </w:rPr>
                    <w:t xml:space="preserve">. </w:t>
                  </w:r>
                  <w:r w:rsidRPr="001E464C">
                    <w:rPr>
                      <w:rFonts w:ascii="Arial" w:hAnsi="Arial" w:cs="Arial"/>
                      <w:lang w:val="en-US"/>
                    </w:rPr>
                    <w:t>3529p.</w:t>
                  </w:r>
                </w:p>
              </w:tc>
              <w:tc>
                <w:tcPr>
                  <w:tcW w:w="850" w:type="dxa"/>
                  <w:tcBorders>
                    <w:top w:val="nil"/>
                    <w:left w:val="nil"/>
                    <w:bottom w:val="single" w:sz="4" w:space="0" w:color="auto"/>
                    <w:right w:val="single" w:sz="4" w:space="0" w:color="auto"/>
                  </w:tcBorders>
                  <w:shd w:val="clear" w:color="auto" w:fill="auto"/>
                  <w:vAlign w:val="center"/>
                  <w:hideMark/>
                </w:tcPr>
                <w:p w14:paraId="04AD0E96" w14:textId="2C07BBF3" w:rsidR="00AF7C6B" w:rsidRPr="001E464C" w:rsidRDefault="00AF7C6B" w:rsidP="00927703">
                  <w:pPr>
                    <w:spacing w:after="0" w:line="240" w:lineRule="auto"/>
                    <w:rPr>
                      <w:rFonts w:ascii="Arial" w:eastAsia="Times New Roman" w:hAnsi="Arial" w:cs="Arial"/>
                      <w:kern w:val="0"/>
                      <w:lang w:val="en-US" w:eastAsia="ru-RU"/>
                      <w14:ligatures w14:val="none"/>
                    </w:rPr>
                  </w:pPr>
                  <w:r w:rsidRPr="001E464C">
                    <w:rPr>
                      <w:rFonts w:ascii="Arial" w:eastAsia="Times New Roman" w:hAnsi="Arial" w:cs="Arial"/>
                      <w:kern w:val="0"/>
                      <w:lang w:val="en-US" w:eastAsia="ru-RU"/>
                      <w14:ligatures w14:val="none"/>
                    </w:rPr>
                    <w:t>2020</w:t>
                  </w:r>
                </w:p>
              </w:tc>
            </w:tr>
            <w:tr w:rsidR="00927703" w:rsidRPr="001E464C" w14:paraId="16232E9A" w14:textId="77777777" w:rsidTr="000072F4">
              <w:trPr>
                <w:trHeight w:val="611"/>
              </w:trPr>
              <w:tc>
                <w:tcPr>
                  <w:tcW w:w="2587" w:type="dxa"/>
                  <w:tcBorders>
                    <w:top w:val="nil"/>
                    <w:left w:val="single" w:sz="4" w:space="0" w:color="auto"/>
                    <w:bottom w:val="single" w:sz="4" w:space="0" w:color="auto"/>
                    <w:right w:val="single" w:sz="4" w:space="0" w:color="auto"/>
                  </w:tcBorders>
                  <w:shd w:val="clear" w:color="auto" w:fill="auto"/>
                  <w:vAlign w:val="center"/>
                </w:tcPr>
                <w:p w14:paraId="4D5E44FC" w14:textId="5D7A6192" w:rsidR="00AF7C6B" w:rsidRPr="001E464C" w:rsidRDefault="00AF7C6B" w:rsidP="00927703">
                  <w:pPr>
                    <w:spacing w:after="0" w:line="240" w:lineRule="auto"/>
                    <w:rPr>
                      <w:rFonts w:ascii="Arial" w:hAnsi="Arial" w:cs="Arial"/>
                      <w:lang w:val="kk-KZ"/>
                    </w:rPr>
                  </w:pPr>
                  <w:r w:rsidRPr="001E464C">
                    <w:rPr>
                      <w:rFonts w:ascii="Arial" w:hAnsi="Arial" w:cs="Arial"/>
                      <w:lang w:val="kk-KZ"/>
                    </w:rPr>
                    <w:t>Томилина Н.А.и др</w:t>
                  </w:r>
                </w:p>
              </w:tc>
              <w:tc>
                <w:tcPr>
                  <w:tcW w:w="4394" w:type="dxa"/>
                  <w:tcBorders>
                    <w:top w:val="nil"/>
                    <w:left w:val="nil"/>
                    <w:bottom w:val="single" w:sz="4" w:space="0" w:color="auto"/>
                    <w:right w:val="single" w:sz="4" w:space="0" w:color="auto"/>
                  </w:tcBorders>
                  <w:shd w:val="clear" w:color="auto" w:fill="auto"/>
                  <w:vAlign w:val="center"/>
                </w:tcPr>
                <w:p w14:paraId="348968B1" w14:textId="3AFE18D9" w:rsidR="00AF7C6B" w:rsidRPr="001E464C" w:rsidRDefault="00AF7C6B" w:rsidP="00927703">
                  <w:pPr>
                    <w:tabs>
                      <w:tab w:val="left" w:pos="567"/>
                    </w:tabs>
                    <w:spacing w:after="0" w:line="240" w:lineRule="auto"/>
                    <w:jc w:val="both"/>
                    <w:rPr>
                      <w:rFonts w:ascii="Arial" w:hAnsi="Arial" w:cs="Arial"/>
                      <w:lang w:val="kk-KZ"/>
                    </w:rPr>
                  </w:pPr>
                  <w:r w:rsidRPr="001E464C">
                    <w:rPr>
                      <w:rFonts w:ascii="Arial" w:hAnsi="Arial" w:cs="Arial"/>
                      <w:lang w:val="kk-KZ"/>
                    </w:rPr>
                    <w:t>Хроническая болезнь почек. Избранные главы нефрологии/ГЭОТАР-Медиа, 512 стр.</w:t>
                  </w:r>
                </w:p>
              </w:tc>
              <w:tc>
                <w:tcPr>
                  <w:tcW w:w="850" w:type="dxa"/>
                  <w:tcBorders>
                    <w:top w:val="nil"/>
                    <w:left w:val="nil"/>
                    <w:bottom w:val="single" w:sz="4" w:space="0" w:color="auto"/>
                    <w:right w:val="single" w:sz="4" w:space="0" w:color="auto"/>
                  </w:tcBorders>
                  <w:shd w:val="clear" w:color="auto" w:fill="auto"/>
                  <w:vAlign w:val="center"/>
                </w:tcPr>
                <w:p w14:paraId="16820C6B" w14:textId="78782118"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2017</w:t>
                  </w:r>
                </w:p>
              </w:tc>
            </w:tr>
            <w:tr w:rsidR="00927703" w:rsidRPr="001E464C" w14:paraId="446DA6B2" w14:textId="77777777" w:rsidTr="000072F4">
              <w:trPr>
                <w:trHeight w:val="611"/>
              </w:trPr>
              <w:tc>
                <w:tcPr>
                  <w:tcW w:w="2587" w:type="dxa"/>
                  <w:tcBorders>
                    <w:top w:val="nil"/>
                    <w:left w:val="single" w:sz="4" w:space="0" w:color="auto"/>
                    <w:bottom w:val="single" w:sz="4" w:space="0" w:color="auto"/>
                    <w:right w:val="single" w:sz="4" w:space="0" w:color="auto"/>
                  </w:tcBorders>
                  <w:shd w:val="clear" w:color="auto" w:fill="auto"/>
                  <w:vAlign w:val="center"/>
                </w:tcPr>
                <w:p w14:paraId="7F1E5941" w14:textId="05F9E16C" w:rsidR="00AF7C6B" w:rsidRPr="001E464C" w:rsidRDefault="00AF7C6B" w:rsidP="00927703">
                  <w:pPr>
                    <w:spacing w:after="0" w:line="240" w:lineRule="auto"/>
                    <w:rPr>
                      <w:rFonts w:ascii="Arial" w:hAnsi="Arial" w:cs="Arial"/>
                      <w:lang w:val="kk-KZ"/>
                    </w:rPr>
                  </w:pPr>
                  <w:r w:rsidRPr="001E464C">
                    <w:rPr>
                      <w:rFonts w:ascii="Arial" w:hAnsi="Arial" w:cs="Arial"/>
                      <w:lang w:val="kk-KZ"/>
                    </w:rPr>
                    <w:t>Под редакцией Шилова Е.М., Смирнов А.В., Козловская Н.Л.</w:t>
                  </w:r>
                </w:p>
              </w:tc>
              <w:tc>
                <w:tcPr>
                  <w:tcW w:w="4394" w:type="dxa"/>
                  <w:tcBorders>
                    <w:top w:val="nil"/>
                    <w:left w:val="nil"/>
                    <w:bottom w:val="single" w:sz="4" w:space="0" w:color="auto"/>
                    <w:right w:val="single" w:sz="4" w:space="0" w:color="auto"/>
                  </w:tcBorders>
                  <w:shd w:val="clear" w:color="auto" w:fill="auto"/>
                  <w:vAlign w:val="center"/>
                </w:tcPr>
                <w:p w14:paraId="4A531224" w14:textId="2E698D02" w:rsidR="00AF7C6B" w:rsidRPr="001E464C" w:rsidRDefault="00AF7C6B" w:rsidP="00927703">
                  <w:pPr>
                    <w:tabs>
                      <w:tab w:val="left" w:pos="567"/>
                    </w:tabs>
                    <w:spacing w:after="0" w:line="240" w:lineRule="auto"/>
                    <w:jc w:val="both"/>
                    <w:rPr>
                      <w:rFonts w:ascii="Arial" w:hAnsi="Arial" w:cs="Arial"/>
                      <w:lang w:val="kk-KZ"/>
                    </w:rPr>
                  </w:pPr>
                  <w:r w:rsidRPr="001E464C">
                    <w:rPr>
                      <w:rFonts w:ascii="Arial" w:hAnsi="Arial" w:cs="Arial"/>
                      <w:lang w:val="kk-KZ"/>
                    </w:rPr>
                    <w:t>Нефрология, 856 с.</w:t>
                  </w:r>
                </w:p>
              </w:tc>
              <w:tc>
                <w:tcPr>
                  <w:tcW w:w="850" w:type="dxa"/>
                  <w:tcBorders>
                    <w:top w:val="nil"/>
                    <w:left w:val="nil"/>
                    <w:bottom w:val="single" w:sz="4" w:space="0" w:color="auto"/>
                    <w:right w:val="single" w:sz="4" w:space="0" w:color="auto"/>
                  </w:tcBorders>
                  <w:shd w:val="clear" w:color="auto" w:fill="auto"/>
                  <w:vAlign w:val="center"/>
                </w:tcPr>
                <w:p w14:paraId="6FEBCEE9" w14:textId="1D6F30D8"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2020</w:t>
                  </w:r>
                </w:p>
              </w:tc>
            </w:tr>
            <w:tr w:rsidR="00927703" w:rsidRPr="001E464C" w14:paraId="5B667BD3" w14:textId="77777777" w:rsidTr="000072F4">
              <w:trPr>
                <w:trHeight w:val="611"/>
              </w:trPr>
              <w:tc>
                <w:tcPr>
                  <w:tcW w:w="2587" w:type="dxa"/>
                  <w:tcBorders>
                    <w:top w:val="nil"/>
                    <w:left w:val="single" w:sz="4" w:space="0" w:color="auto"/>
                    <w:bottom w:val="single" w:sz="4" w:space="0" w:color="auto"/>
                    <w:right w:val="single" w:sz="4" w:space="0" w:color="auto"/>
                  </w:tcBorders>
                  <w:shd w:val="clear" w:color="auto" w:fill="auto"/>
                  <w:vAlign w:val="center"/>
                </w:tcPr>
                <w:p w14:paraId="2074EA3F" w14:textId="4F590B9E" w:rsidR="00CA43D5" w:rsidRPr="001E464C" w:rsidRDefault="00CA43D5" w:rsidP="00927703">
                  <w:pPr>
                    <w:spacing w:after="0" w:line="240" w:lineRule="auto"/>
                    <w:rPr>
                      <w:rFonts w:ascii="Arial" w:hAnsi="Arial" w:cs="Arial"/>
                      <w:lang w:val="kk-KZ"/>
                    </w:rPr>
                  </w:pPr>
                  <w:r w:rsidRPr="001E464C">
                    <w:rPr>
                      <w:rFonts w:ascii="Arial" w:hAnsi="Arial" w:cs="Arial"/>
                      <w:lang w:val="kk-KZ"/>
                    </w:rPr>
                    <w:t xml:space="preserve">Шилов Е.М. </w:t>
                  </w:r>
                </w:p>
              </w:tc>
              <w:tc>
                <w:tcPr>
                  <w:tcW w:w="4394" w:type="dxa"/>
                  <w:tcBorders>
                    <w:top w:val="nil"/>
                    <w:left w:val="nil"/>
                    <w:bottom w:val="single" w:sz="4" w:space="0" w:color="auto"/>
                    <w:right w:val="single" w:sz="4" w:space="0" w:color="auto"/>
                  </w:tcBorders>
                  <w:shd w:val="clear" w:color="auto" w:fill="auto"/>
                  <w:vAlign w:val="center"/>
                </w:tcPr>
                <w:p w14:paraId="404B407A" w14:textId="46930B6C" w:rsidR="00CA43D5" w:rsidRPr="001E464C" w:rsidRDefault="00CA43D5" w:rsidP="00927703">
                  <w:pPr>
                    <w:tabs>
                      <w:tab w:val="left" w:pos="567"/>
                    </w:tabs>
                    <w:spacing w:after="0" w:line="240" w:lineRule="auto"/>
                    <w:jc w:val="both"/>
                    <w:rPr>
                      <w:rFonts w:ascii="Arial" w:hAnsi="Arial" w:cs="Arial"/>
                      <w:lang w:val="kk-KZ"/>
                    </w:rPr>
                  </w:pPr>
                  <w:r w:rsidRPr="001E464C">
                    <w:rPr>
                      <w:rFonts w:ascii="Arial" w:hAnsi="Arial" w:cs="Arial"/>
                      <w:lang w:val="kk-KZ"/>
                    </w:rPr>
                    <w:t>Нефрология: клинические рекомендации, 816 с.</w:t>
                  </w:r>
                </w:p>
              </w:tc>
              <w:tc>
                <w:tcPr>
                  <w:tcW w:w="850" w:type="dxa"/>
                  <w:tcBorders>
                    <w:top w:val="nil"/>
                    <w:left w:val="nil"/>
                    <w:bottom w:val="single" w:sz="4" w:space="0" w:color="auto"/>
                    <w:right w:val="single" w:sz="4" w:space="0" w:color="auto"/>
                  </w:tcBorders>
                  <w:shd w:val="clear" w:color="auto" w:fill="auto"/>
                  <w:vAlign w:val="center"/>
                </w:tcPr>
                <w:p w14:paraId="21F55264" w14:textId="28A1C4EA" w:rsidR="00CA43D5" w:rsidRPr="001E464C" w:rsidRDefault="00CA43D5"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2023</w:t>
                  </w:r>
                </w:p>
              </w:tc>
            </w:tr>
            <w:tr w:rsidR="00927703" w:rsidRPr="001E464C" w14:paraId="4AB281EA" w14:textId="77777777" w:rsidTr="000072F4">
              <w:trPr>
                <w:trHeight w:val="611"/>
              </w:trPr>
              <w:tc>
                <w:tcPr>
                  <w:tcW w:w="2587" w:type="dxa"/>
                  <w:tcBorders>
                    <w:top w:val="nil"/>
                    <w:left w:val="single" w:sz="4" w:space="0" w:color="auto"/>
                    <w:bottom w:val="single" w:sz="4" w:space="0" w:color="auto"/>
                    <w:right w:val="single" w:sz="4" w:space="0" w:color="auto"/>
                  </w:tcBorders>
                  <w:shd w:val="clear" w:color="auto" w:fill="auto"/>
                  <w:vAlign w:val="center"/>
                </w:tcPr>
                <w:p w14:paraId="7B4592A8" w14:textId="148E3028" w:rsidR="00AF7C6B" w:rsidRPr="001E464C" w:rsidRDefault="00AF7C6B" w:rsidP="00927703">
                  <w:pPr>
                    <w:spacing w:after="0" w:line="240" w:lineRule="auto"/>
                    <w:rPr>
                      <w:rFonts w:ascii="Arial" w:hAnsi="Arial" w:cs="Arial"/>
                      <w:lang w:val="kk-KZ"/>
                    </w:rPr>
                  </w:pPr>
                  <w:r w:rsidRPr="001E464C">
                    <w:rPr>
                      <w:rFonts w:ascii="Arial" w:hAnsi="Arial" w:cs="Arial"/>
                      <w:lang w:val="kk-KZ"/>
                    </w:rPr>
                    <w:t>Ред.Шилова Е.М., Смирнова А.В., Козловская Н.Л.</w:t>
                  </w:r>
                </w:p>
              </w:tc>
              <w:tc>
                <w:tcPr>
                  <w:tcW w:w="4394" w:type="dxa"/>
                  <w:tcBorders>
                    <w:top w:val="nil"/>
                    <w:left w:val="nil"/>
                    <w:bottom w:val="single" w:sz="4" w:space="0" w:color="auto"/>
                    <w:right w:val="single" w:sz="4" w:space="0" w:color="auto"/>
                  </w:tcBorders>
                  <w:shd w:val="clear" w:color="auto" w:fill="auto"/>
                  <w:vAlign w:val="center"/>
                </w:tcPr>
                <w:p w14:paraId="4AA37575" w14:textId="28371A36" w:rsidR="00AF7C6B" w:rsidRPr="001E464C" w:rsidRDefault="00AF7C6B" w:rsidP="00927703">
                  <w:pPr>
                    <w:tabs>
                      <w:tab w:val="left" w:pos="567"/>
                    </w:tabs>
                    <w:spacing w:after="0" w:line="240" w:lineRule="auto"/>
                    <w:jc w:val="both"/>
                    <w:rPr>
                      <w:rFonts w:ascii="Arial" w:hAnsi="Arial" w:cs="Arial"/>
                      <w:lang w:val="kk-KZ"/>
                    </w:rPr>
                  </w:pPr>
                  <w:r w:rsidRPr="001E464C">
                    <w:rPr>
                      <w:rFonts w:ascii="Arial" w:hAnsi="Arial" w:cs="Arial"/>
                      <w:lang w:val="kk-KZ"/>
                    </w:rPr>
                    <w:t>Нефрология. Клинические рекомендации/под. ГЭОТАР-Медиа, 816с.</w:t>
                  </w:r>
                </w:p>
                <w:p w14:paraId="37183523" w14:textId="77777777" w:rsidR="00AF7C6B" w:rsidRPr="001E464C" w:rsidRDefault="00AF7C6B" w:rsidP="00927703">
                  <w:pPr>
                    <w:tabs>
                      <w:tab w:val="left" w:pos="567"/>
                    </w:tabs>
                    <w:spacing w:after="0" w:line="240" w:lineRule="auto"/>
                    <w:jc w:val="both"/>
                    <w:rPr>
                      <w:rFonts w:ascii="Arial" w:hAnsi="Arial" w:cs="Arial"/>
                      <w:lang w:val="kk-KZ"/>
                    </w:rPr>
                  </w:pPr>
                </w:p>
              </w:tc>
              <w:tc>
                <w:tcPr>
                  <w:tcW w:w="850" w:type="dxa"/>
                  <w:tcBorders>
                    <w:top w:val="nil"/>
                    <w:left w:val="nil"/>
                    <w:bottom w:val="single" w:sz="4" w:space="0" w:color="auto"/>
                    <w:right w:val="single" w:sz="4" w:space="0" w:color="auto"/>
                  </w:tcBorders>
                  <w:shd w:val="clear" w:color="auto" w:fill="auto"/>
                  <w:vAlign w:val="center"/>
                </w:tcPr>
                <w:p w14:paraId="36BB4E2A" w14:textId="75E44631"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2016</w:t>
                  </w:r>
                </w:p>
              </w:tc>
            </w:tr>
            <w:tr w:rsidR="00927703" w:rsidRPr="001E464C" w14:paraId="39567AB5" w14:textId="77777777" w:rsidTr="000072F4">
              <w:trPr>
                <w:trHeight w:val="611"/>
              </w:trPr>
              <w:tc>
                <w:tcPr>
                  <w:tcW w:w="2587" w:type="dxa"/>
                  <w:tcBorders>
                    <w:top w:val="nil"/>
                    <w:left w:val="single" w:sz="4" w:space="0" w:color="auto"/>
                    <w:bottom w:val="single" w:sz="4" w:space="0" w:color="auto"/>
                    <w:right w:val="single" w:sz="4" w:space="0" w:color="auto"/>
                  </w:tcBorders>
                  <w:shd w:val="clear" w:color="auto" w:fill="auto"/>
                  <w:vAlign w:val="center"/>
                </w:tcPr>
                <w:p w14:paraId="61AA820C" w14:textId="2C12BB3C" w:rsidR="00AF7C6B" w:rsidRPr="001E464C" w:rsidRDefault="00AF7C6B" w:rsidP="00927703">
                  <w:pPr>
                    <w:spacing w:after="0" w:line="240" w:lineRule="auto"/>
                    <w:rPr>
                      <w:rFonts w:ascii="Arial" w:hAnsi="Arial" w:cs="Arial"/>
                      <w:lang w:val="kk-KZ"/>
                    </w:rPr>
                  </w:pPr>
                  <w:r w:rsidRPr="001E464C">
                    <w:rPr>
                      <w:rFonts w:ascii="Arial" w:hAnsi="Arial" w:cs="Arial"/>
                      <w:lang w:val="kk-KZ"/>
                    </w:rPr>
                    <w:t>Шейман Д.А.</w:t>
                  </w:r>
                </w:p>
              </w:tc>
              <w:tc>
                <w:tcPr>
                  <w:tcW w:w="4394" w:type="dxa"/>
                  <w:tcBorders>
                    <w:top w:val="nil"/>
                    <w:left w:val="nil"/>
                    <w:bottom w:val="single" w:sz="4" w:space="0" w:color="auto"/>
                    <w:right w:val="single" w:sz="4" w:space="0" w:color="auto"/>
                  </w:tcBorders>
                  <w:shd w:val="clear" w:color="auto" w:fill="auto"/>
                  <w:vAlign w:val="center"/>
                </w:tcPr>
                <w:p w14:paraId="654BEEBC" w14:textId="62029EE4" w:rsidR="00AF7C6B" w:rsidRPr="001E464C" w:rsidRDefault="00AF7C6B" w:rsidP="00927703">
                  <w:pPr>
                    <w:tabs>
                      <w:tab w:val="left" w:pos="567"/>
                    </w:tabs>
                    <w:spacing w:after="0" w:line="240" w:lineRule="auto"/>
                    <w:jc w:val="both"/>
                    <w:rPr>
                      <w:rFonts w:ascii="Arial" w:hAnsi="Arial" w:cs="Arial"/>
                      <w:lang w:val="kk-KZ"/>
                    </w:rPr>
                  </w:pPr>
                  <w:r w:rsidRPr="001E464C">
                    <w:rPr>
                      <w:rFonts w:ascii="Arial" w:hAnsi="Arial" w:cs="Arial"/>
                      <w:lang w:val="kk-KZ"/>
                    </w:rPr>
                    <w:t xml:space="preserve">Патофизиология почки. Перевод с английского. Бином, 192 с.  </w:t>
                  </w:r>
                </w:p>
              </w:tc>
              <w:tc>
                <w:tcPr>
                  <w:tcW w:w="850" w:type="dxa"/>
                  <w:tcBorders>
                    <w:top w:val="nil"/>
                    <w:left w:val="nil"/>
                    <w:bottom w:val="single" w:sz="4" w:space="0" w:color="auto"/>
                    <w:right w:val="single" w:sz="4" w:space="0" w:color="auto"/>
                  </w:tcBorders>
                  <w:shd w:val="clear" w:color="auto" w:fill="auto"/>
                  <w:vAlign w:val="center"/>
                </w:tcPr>
                <w:p w14:paraId="2D127D1D" w14:textId="09497B34"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2017</w:t>
                  </w:r>
                </w:p>
              </w:tc>
            </w:tr>
            <w:tr w:rsidR="00927703" w:rsidRPr="001E464C" w14:paraId="59D116D0" w14:textId="77777777" w:rsidTr="000072F4">
              <w:trPr>
                <w:trHeight w:val="611"/>
              </w:trPr>
              <w:tc>
                <w:tcPr>
                  <w:tcW w:w="2587" w:type="dxa"/>
                  <w:tcBorders>
                    <w:top w:val="nil"/>
                    <w:left w:val="single" w:sz="4" w:space="0" w:color="auto"/>
                    <w:bottom w:val="single" w:sz="4" w:space="0" w:color="auto"/>
                    <w:right w:val="single" w:sz="4" w:space="0" w:color="auto"/>
                  </w:tcBorders>
                  <w:shd w:val="clear" w:color="auto" w:fill="auto"/>
                  <w:vAlign w:val="center"/>
                </w:tcPr>
                <w:p w14:paraId="31176E0C" w14:textId="63A83266" w:rsidR="00AF7C6B" w:rsidRPr="001E464C" w:rsidRDefault="00AF7C6B" w:rsidP="00927703">
                  <w:pPr>
                    <w:spacing w:after="0" w:line="240" w:lineRule="auto"/>
                    <w:rPr>
                      <w:rFonts w:ascii="Arial" w:hAnsi="Arial" w:cs="Arial"/>
                      <w:lang w:val="kk-KZ"/>
                    </w:rPr>
                  </w:pPr>
                  <w:r w:rsidRPr="001E464C">
                    <w:rPr>
                      <w:rFonts w:ascii="Arial" w:hAnsi="Arial" w:cs="Arial"/>
                      <w:lang w:val="en-US"/>
                    </w:rPr>
                    <w:t>E. Lerma, M. et al</w:t>
                  </w:r>
                  <w:r w:rsidRPr="001E464C">
                    <w:rPr>
                      <w:rFonts w:ascii="Arial" w:hAnsi="Arial" w:cs="Arial"/>
                      <w:lang w:val="kk-KZ"/>
                    </w:rPr>
                    <w:t>.</w:t>
                  </w:r>
                </w:p>
              </w:tc>
              <w:tc>
                <w:tcPr>
                  <w:tcW w:w="4394" w:type="dxa"/>
                  <w:tcBorders>
                    <w:top w:val="nil"/>
                    <w:left w:val="nil"/>
                    <w:bottom w:val="single" w:sz="4" w:space="0" w:color="auto"/>
                    <w:right w:val="single" w:sz="4" w:space="0" w:color="auto"/>
                  </w:tcBorders>
                  <w:shd w:val="clear" w:color="auto" w:fill="auto"/>
                  <w:vAlign w:val="center"/>
                </w:tcPr>
                <w:p w14:paraId="6AE589C4" w14:textId="216449AD" w:rsidR="00AF7C6B" w:rsidRPr="001E464C" w:rsidRDefault="00AF7C6B" w:rsidP="00927703">
                  <w:pPr>
                    <w:tabs>
                      <w:tab w:val="left" w:pos="567"/>
                    </w:tabs>
                    <w:spacing w:after="0" w:line="240" w:lineRule="auto"/>
                    <w:jc w:val="both"/>
                    <w:rPr>
                      <w:rFonts w:ascii="Arial" w:hAnsi="Arial" w:cs="Arial"/>
                      <w:lang w:val="kk-KZ"/>
                    </w:rPr>
                  </w:pPr>
                  <w:r w:rsidRPr="001E464C">
                    <w:rPr>
                      <w:rFonts w:ascii="Arial" w:hAnsi="Arial" w:cs="Arial"/>
                      <w:lang w:val="en-US"/>
                    </w:rPr>
                    <w:t>Nephrology secrets, 4th edition. 617</w:t>
                  </w:r>
                  <w:r w:rsidRPr="001E464C">
                    <w:rPr>
                      <w:rFonts w:ascii="Arial" w:hAnsi="Arial" w:cs="Arial"/>
                    </w:rPr>
                    <w:t>р</w:t>
                  </w:r>
                  <w:r w:rsidRPr="001E464C">
                    <w:rPr>
                      <w:rFonts w:ascii="Arial" w:hAnsi="Arial" w:cs="Arial"/>
                      <w:lang w:val="en-US"/>
                    </w:rPr>
                    <w:t>.</w:t>
                  </w:r>
                </w:p>
              </w:tc>
              <w:tc>
                <w:tcPr>
                  <w:tcW w:w="850" w:type="dxa"/>
                  <w:tcBorders>
                    <w:top w:val="nil"/>
                    <w:left w:val="nil"/>
                    <w:bottom w:val="single" w:sz="4" w:space="0" w:color="auto"/>
                    <w:right w:val="single" w:sz="4" w:space="0" w:color="auto"/>
                  </w:tcBorders>
                  <w:shd w:val="clear" w:color="auto" w:fill="auto"/>
                  <w:vAlign w:val="center"/>
                </w:tcPr>
                <w:p w14:paraId="02E30204" w14:textId="4B547D4A"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2019</w:t>
                  </w:r>
                </w:p>
              </w:tc>
            </w:tr>
            <w:tr w:rsidR="00927703" w:rsidRPr="001E464C" w14:paraId="7EEC0065" w14:textId="77777777" w:rsidTr="000072F4">
              <w:trPr>
                <w:trHeight w:val="611"/>
              </w:trPr>
              <w:tc>
                <w:tcPr>
                  <w:tcW w:w="2587" w:type="dxa"/>
                  <w:tcBorders>
                    <w:top w:val="nil"/>
                    <w:left w:val="single" w:sz="4" w:space="0" w:color="auto"/>
                    <w:bottom w:val="single" w:sz="4" w:space="0" w:color="auto"/>
                    <w:right w:val="single" w:sz="4" w:space="0" w:color="auto"/>
                  </w:tcBorders>
                  <w:shd w:val="clear" w:color="auto" w:fill="auto"/>
                  <w:vAlign w:val="center"/>
                </w:tcPr>
                <w:p w14:paraId="62350708" w14:textId="5A180635" w:rsidR="00AF7C6B" w:rsidRPr="001E464C" w:rsidRDefault="00AF7C6B" w:rsidP="00927703">
                  <w:pPr>
                    <w:spacing w:after="0" w:line="240" w:lineRule="auto"/>
                    <w:rPr>
                      <w:rFonts w:ascii="Arial" w:hAnsi="Arial" w:cs="Arial"/>
                      <w:lang w:val="en-US"/>
                    </w:rPr>
                  </w:pPr>
                  <w:r w:rsidRPr="001E464C">
                    <w:rPr>
                      <w:rFonts w:ascii="Arial" w:hAnsi="Arial" w:cs="Arial"/>
                      <w:lang w:val="en-US"/>
                    </w:rPr>
                    <w:t>Edgar V. Lerma et al</w:t>
                  </w:r>
                </w:p>
              </w:tc>
              <w:tc>
                <w:tcPr>
                  <w:tcW w:w="4394" w:type="dxa"/>
                  <w:tcBorders>
                    <w:top w:val="nil"/>
                    <w:left w:val="nil"/>
                    <w:bottom w:val="single" w:sz="4" w:space="0" w:color="auto"/>
                    <w:right w:val="single" w:sz="4" w:space="0" w:color="auto"/>
                  </w:tcBorders>
                  <w:shd w:val="clear" w:color="auto" w:fill="auto"/>
                  <w:vAlign w:val="center"/>
                </w:tcPr>
                <w:p w14:paraId="275BAF59" w14:textId="7601A30A" w:rsidR="00AF7C6B" w:rsidRPr="001E464C" w:rsidRDefault="00AF7C6B" w:rsidP="00927703">
                  <w:pPr>
                    <w:tabs>
                      <w:tab w:val="left" w:pos="567"/>
                    </w:tabs>
                    <w:spacing w:after="0" w:line="240" w:lineRule="auto"/>
                    <w:jc w:val="both"/>
                    <w:rPr>
                      <w:rFonts w:ascii="Arial" w:hAnsi="Arial" w:cs="Arial"/>
                      <w:lang w:val="en-US"/>
                    </w:rPr>
                  </w:pPr>
                  <w:r w:rsidRPr="001E464C">
                    <w:rPr>
                      <w:rFonts w:ascii="Arial" w:hAnsi="Arial" w:cs="Arial"/>
                      <w:lang w:val="kk-KZ"/>
                    </w:rPr>
                    <w:t>CURRENT Diagnosis / Treatment: Nephrology and Hypertension, 2</w:t>
                  </w:r>
                  <w:r w:rsidRPr="001E464C">
                    <w:rPr>
                      <w:rFonts w:ascii="Arial" w:hAnsi="Arial" w:cs="Arial"/>
                      <w:vertAlign w:val="superscript"/>
                      <w:lang w:val="en-US"/>
                    </w:rPr>
                    <w:t>nd</w:t>
                  </w:r>
                  <w:r w:rsidRPr="001E464C">
                    <w:rPr>
                      <w:rFonts w:ascii="Arial" w:hAnsi="Arial" w:cs="Arial"/>
                      <w:lang w:val="en-US"/>
                    </w:rPr>
                    <w:t xml:space="preserve"> Edition.</w:t>
                  </w:r>
                </w:p>
              </w:tc>
              <w:tc>
                <w:tcPr>
                  <w:tcW w:w="850" w:type="dxa"/>
                  <w:tcBorders>
                    <w:top w:val="nil"/>
                    <w:left w:val="nil"/>
                    <w:bottom w:val="single" w:sz="4" w:space="0" w:color="auto"/>
                    <w:right w:val="single" w:sz="4" w:space="0" w:color="auto"/>
                  </w:tcBorders>
                  <w:shd w:val="clear" w:color="auto" w:fill="auto"/>
                  <w:vAlign w:val="center"/>
                </w:tcPr>
                <w:p w14:paraId="0362C353" w14:textId="785D7DC5"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2018</w:t>
                  </w:r>
                </w:p>
              </w:tc>
            </w:tr>
            <w:tr w:rsidR="00927703" w:rsidRPr="001E464C" w14:paraId="5BA79F5A" w14:textId="77777777" w:rsidTr="007A5333">
              <w:trPr>
                <w:trHeight w:val="182"/>
              </w:trPr>
              <w:tc>
                <w:tcPr>
                  <w:tcW w:w="2587" w:type="dxa"/>
                  <w:tcBorders>
                    <w:top w:val="nil"/>
                    <w:left w:val="single" w:sz="4" w:space="0" w:color="auto"/>
                    <w:bottom w:val="single" w:sz="4" w:space="0" w:color="auto"/>
                    <w:right w:val="single" w:sz="4" w:space="0" w:color="auto"/>
                  </w:tcBorders>
                  <w:shd w:val="clear" w:color="auto" w:fill="auto"/>
                  <w:vAlign w:val="center"/>
                </w:tcPr>
                <w:p w14:paraId="0EBE62FE" w14:textId="4A200CE3" w:rsidR="00AF7C6B" w:rsidRPr="001E464C" w:rsidRDefault="00AF7C6B" w:rsidP="00927703">
                  <w:pPr>
                    <w:spacing w:after="0" w:line="240" w:lineRule="auto"/>
                    <w:rPr>
                      <w:rFonts w:ascii="Arial" w:hAnsi="Arial" w:cs="Arial"/>
                      <w:shd w:val="clear" w:color="auto" w:fill="FFFFFF"/>
                      <w:lang w:val="en-US"/>
                    </w:rPr>
                  </w:pPr>
                  <w:r w:rsidRPr="001E464C">
                    <w:rPr>
                      <w:rFonts w:ascii="Arial" w:hAnsi="Arial" w:cs="Arial"/>
                      <w:lang w:val="en-US"/>
                    </w:rPr>
                    <w:t>Brenner GM, Stevens CW.</w:t>
                  </w:r>
                </w:p>
              </w:tc>
              <w:tc>
                <w:tcPr>
                  <w:tcW w:w="4394" w:type="dxa"/>
                  <w:tcBorders>
                    <w:top w:val="nil"/>
                    <w:left w:val="nil"/>
                    <w:bottom w:val="single" w:sz="4" w:space="0" w:color="auto"/>
                    <w:right w:val="single" w:sz="4" w:space="0" w:color="auto"/>
                  </w:tcBorders>
                  <w:shd w:val="clear" w:color="auto" w:fill="auto"/>
                  <w:vAlign w:val="center"/>
                </w:tcPr>
                <w:p w14:paraId="743E37BF" w14:textId="3431FB3C" w:rsidR="00AF7C6B" w:rsidRPr="001E464C" w:rsidRDefault="00AF7C6B" w:rsidP="00927703">
                  <w:pPr>
                    <w:tabs>
                      <w:tab w:val="left" w:pos="567"/>
                    </w:tabs>
                    <w:spacing w:after="0" w:line="240" w:lineRule="auto"/>
                    <w:jc w:val="both"/>
                    <w:rPr>
                      <w:rFonts w:ascii="Arial" w:hAnsi="Arial" w:cs="Arial"/>
                      <w:lang w:val="kk-KZ"/>
                    </w:rPr>
                  </w:pPr>
                  <w:r w:rsidRPr="001E464C">
                    <w:rPr>
                      <w:rFonts w:ascii="Arial" w:hAnsi="Arial" w:cs="Arial"/>
                      <w:lang w:val="en-US"/>
                    </w:rPr>
                    <w:t>Pharmacology. 568p.</w:t>
                  </w:r>
                </w:p>
                <w:p w14:paraId="38E85249" w14:textId="1FA38046" w:rsidR="00AF7C6B" w:rsidRPr="001E464C" w:rsidRDefault="00AF7C6B" w:rsidP="00927703">
                  <w:pPr>
                    <w:tabs>
                      <w:tab w:val="left" w:pos="567"/>
                    </w:tabs>
                    <w:spacing w:after="0" w:line="240" w:lineRule="auto"/>
                    <w:jc w:val="both"/>
                    <w:rPr>
                      <w:rFonts w:ascii="Arial" w:hAnsi="Arial" w:cs="Arial"/>
                      <w:lang w:val="en-US"/>
                    </w:rPr>
                  </w:pPr>
                </w:p>
              </w:tc>
              <w:tc>
                <w:tcPr>
                  <w:tcW w:w="850" w:type="dxa"/>
                  <w:tcBorders>
                    <w:top w:val="nil"/>
                    <w:left w:val="nil"/>
                    <w:bottom w:val="single" w:sz="4" w:space="0" w:color="auto"/>
                    <w:right w:val="single" w:sz="4" w:space="0" w:color="auto"/>
                  </w:tcBorders>
                  <w:shd w:val="clear" w:color="auto" w:fill="auto"/>
                  <w:vAlign w:val="center"/>
                </w:tcPr>
                <w:p w14:paraId="43A99435" w14:textId="4EB043DC"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2018</w:t>
                  </w:r>
                </w:p>
              </w:tc>
            </w:tr>
            <w:tr w:rsidR="00927703" w:rsidRPr="001E464C" w14:paraId="09BD580A" w14:textId="77777777" w:rsidTr="007A5333">
              <w:trPr>
                <w:trHeight w:val="346"/>
              </w:trPr>
              <w:tc>
                <w:tcPr>
                  <w:tcW w:w="2587" w:type="dxa"/>
                  <w:tcBorders>
                    <w:top w:val="nil"/>
                    <w:left w:val="single" w:sz="4" w:space="0" w:color="auto"/>
                    <w:bottom w:val="single" w:sz="4" w:space="0" w:color="auto"/>
                    <w:right w:val="single" w:sz="4" w:space="0" w:color="auto"/>
                  </w:tcBorders>
                  <w:shd w:val="clear" w:color="auto" w:fill="auto"/>
                  <w:vAlign w:val="center"/>
                </w:tcPr>
                <w:p w14:paraId="7183578D" w14:textId="6CF84BEA" w:rsidR="00AF7C6B" w:rsidRPr="001E464C" w:rsidRDefault="00AF7C6B" w:rsidP="00927703">
                  <w:pPr>
                    <w:spacing w:after="0" w:line="240" w:lineRule="auto"/>
                    <w:rPr>
                      <w:rFonts w:ascii="Arial" w:hAnsi="Arial" w:cs="Arial"/>
                      <w:lang w:val="en-US"/>
                    </w:rPr>
                  </w:pPr>
                  <w:r w:rsidRPr="001E464C">
                    <w:rPr>
                      <w:rStyle w:val="af2"/>
                      <w:rFonts w:ascii="Arial" w:hAnsi="Arial" w:cs="Arial"/>
                      <w:b w:val="0"/>
                    </w:rPr>
                    <w:t>С</w:t>
                  </w:r>
                  <w:r w:rsidRPr="001E464C">
                    <w:rPr>
                      <w:rStyle w:val="inline"/>
                      <w:rFonts w:ascii="Arial" w:hAnsi="Arial" w:cs="Arial"/>
                      <w:b/>
                      <w:lang w:val="en-US"/>
                    </w:rPr>
                    <w:t>.</w:t>
                  </w:r>
                  <w:r w:rsidRPr="001E464C">
                    <w:rPr>
                      <w:rStyle w:val="inline"/>
                      <w:rFonts w:ascii="Arial" w:hAnsi="Arial" w:cs="Arial"/>
                      <w:lang w:val="en-US"/>
                    </w:rPr>
                    <w:t>Ronco.</w:t>
                  </w:r>
                </w:p>
              </w:tc>
              <w:tc>
                <w:tcPr>
                  <w:tcW w:w="4394" w:type="dxa"/>
                  <w:tcBorders>
                    <w:top w:val="nil"/>
                    <w:left w:val="nil"/>
                    <w:bottom w:val="single" w:sz="4" w:space="0" w:color="auto"/>
                    <w:right w:val="single" w:sz="4" w:space="0" w:color="auto"/>
                  </w:tcBorders>
                  <w:shd w:val="clear" w:color="auto" w:fill="auto"/>
                  <w:vAlign w:val="center"/>
                </w:tcPr>
                <w:p w14:paraId="5B699470" w14:textId="12763D33" w:rsidR="00AF7C6B" w:rsidRPr="001E464C" w:rsidRDefault="00AF7C6B" w:rsidP="00927703">
                  <w:pPr>
                    <w:tabs>
                      <w:tab w:val="left" w:pos="567"/>
                    </w:tabs>
                    <w:spacing w:after="0" w:line="240" w:lineRule="auto"/>
                    <w:jc w:val="both"/>
                    <w:rPr>
                      <w:rFonts w:ascii="Arial" w:hAnsi="Arial" w:cs="Arial"/>
                      <w:lang w:val="kk-KZ"/>
                    </w:rPr>
                  </w:pPr>
                  <w:r w:rsidRPr="001E464C">
                    <w:rPr>
                      <w:rFonts w:ascii="Arial" w:hAnsi="Arial" w:cs="Arial"/>
                      <w:lang w:val="en-US"/>
                    </w:rPr>
                    <w:t>Critical Care Nephrology, 3rd Edition</w:t>
                  </w:r>
                  <w:r w:rsidRPr="001E464C">
                    <w:rPr>
                      <w:rFonts w:ascii="Arial" w:hAnsi="Arial" w:cs="Arial"/>
                      <w:b/>
                      <w:lang w:val="en-US"/>
                    </w:rPr>
                    <w:t>.</w:t>
                  </w:r>
                  <w:r w:rsidRPr="001E464C">
                    <w:rPr>
                      <w:rStyle w:val="af2"/>
                      <w:rFonts w:ascii="Arial" w:hAnsi="Arial" w:cs="Arial"/>
                      <w:b w:val="0"/>
                      <w:lang w:val="en-US"/>
                    </w:rPr>
                    <w:t> </w:t>
                  </w:r>
                  <w:r w:rsidRPr="001E464C">
                    <w:rPr>
                      <w:rStyle w:val="inline"/>
                      <w:rFonts w:ascii="Arial" w:hAnsi="Arial" w:cs="Arial"/>
                      <w:lang w:val="en-US"/>
                    </w:rPr>
                    <w:t xml:space="preserve"> 1456</w:t>
                  </w:r>
                  <w:r w:rsidRPr="001E464C">
                    <w:rPr>
                      <w:rStyle w:val="inline"/>
                      <w:rFonts w:ascii="Arial" w:hAnsi="Arial" w:cs="Arial"/>
                    </w:rPr>
                    <w:t>р</w:t>
                  </w:r>
                </w:p>
                <w:p w14:paraId="56C2BD66" w14:textId="77777777" w:rsidR="00AF7C6B" w:rsidRPr="001E464C" w:rsidRDefault="00AF7C6B" w:rsidP="00927703">
                  <w:pPr>
                    <w:tabs>
                      <w:tab w:val="left" w:pos="567"/>
                    </w:tabs>
                    <w:spacing w:after="0" w:line="240" w:lineRule="auto"/>
                    <w:jc w:val="both"/>
                    <w:rPr>
                      <w:rFonts w:ascii="Arial" w:hAnsi="Arial" w:cs="Arial"/>
                      <w:lang w:val="en-US"/>
                    </w:rPr>
                  </w:pPr>
                </w:p>
              </w:tc>
              <w:tc>
                <w:tcPr>
                  <w:tcW w:w="850" w:type="dxa"/>
                  <w:tcBorders>
                    <w:top w:val="nil"/>
                    <w:left w:val="nil"/>
                    <w:bottom w:val="single" w:sz="4" w:space="0" w:color="auto"/>
                    <w:right w:val="single" w:sz="4" w:space="0" w:color="auto"/>
                  </w:tcBorders>
                  <w:shd w:val="clear" w:color="auto" w:fill="auto"/>
                  <w:vAlign w:val="center"/>
                </w:tcPr>
                <w:p w14:paraId="07E8D198" w14:textId="03E2E763"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2019</w:t>
                  </w:r>
                </w:p>
              </w:tc>
            </w:tr>
            <w:tr w:rsidR="00927703" w:rsidRPr="001E464C" w14:paraId="3BA8A975" w14:textId="77777777" w:rsidTr="007A5333">
              <w:trPr>
                <w:trHeight w:val="796"/>
              </w:trPr>
              <w:tc>
                <w:tcPr>
                  <w:tcW w:w="2587" w:type="dxa"/>
                  <w:tcBorders>
                    <w:top w:val="nil"/>
                    <w:left w:val="single" w:sz="4" w:space="0" w:color="auto"/>
                    <w:bottom w:val="single" w:sz="4" w:space="0" w:color="auto"/>
                    <w:right w:val="single" w:sz="4" w:space="0" w:color="auto"/>
                  </w:tcBorders>
                  <w:shd w:val="clear" w:color="auto" w:fill="auto"/>
                  <w:noWrap/>
                  <w:vAlign w:val="center"/>
                  <w:hideMark/>
                </w:tcPr>
                <w:p w14:paraId="523BC5C3" w14:textId="64DEF281" w:rsidR="00AF7C6B" w:rsidRPr="001E464C" w:rsidRDefault="00AF7C6B" w:rsidP="00927703">
                  <w:pPr>
                    <w:spacing w:after="0" w:line="240" w:lineRule="auto"/>
                    <w:rPr>
                      <w:rFonts w:ascii="Arial" w:eastAsia="Times New Roman" w:hAnsi="Arial" w:cs="Arial"/>
                      <w:kern w:val="0"/>
                      <w:lang w:val="en-US" w:eastAsia="ru-RU"/>
                      <w14:ligatures w14:val="none"/>
                    </w:rPr>
                  </w:pPr>
                  <w:r w:rsidRPr="001E464C">
                    <w:rPr>
                      <w:rFonts w:ascii="Arial" w:hAnsi="Arial" w:cs="Arial"/>
                      <w:shd w:val="clear" w:color="auto" w:fill="FFFFFF"/>
                      <w:lang w:val="en-US"/>
                    </w:rPr>
                    <w:t>J. L. Jameson; J.Loscalzo.</w:t>
                  </w:r>
                </w:p>
              </w:tc>
              <w:tc>
                <w:tcPr>
                  <w:tcW w:w="4394" w:type="dxa"/>
                  <w:tcBorders>
                    <w:top w:val="nil"/>
                    <w:left w:val="nil"/>
                    <w:bottom w:val="single" w:sz="4" w:space="0" w:color="auto"/>
                    <w:right w:val="single" w:sz="4" w:space="0" w:color="auto"/>
                  </w:tcBorders>
                  <w:shd w:val="clear" w:color="auto" w:fill="auto"/>
                  <w:noWrap/>
                  <w:vAlign w:val="center"/>
                  <w:hideMark/>
                </w:tcPr>
                <w:p w14:paraId="25041AD8" w14:textId="03720BF2" w:rsidR="00AF7C6B" w:rsidRPr="001E464C" w:rsidRDefault="00AF7C6B" w:rsidP="00927703">
                  <w:pPr>
                    <w:tabs>
                      <w:tab w:val="left" w:pos="567"/>
                    </w:tabs>
                    <w:spacing w:after="0" w:line="240" w:lineRule="auto"/>
                    <w:ind w:left="253"/>
                    <w:jc w:val="both"/>
                    <w:rPr>
                      <w:rFonts w:ascii="Arial" w:hAnsi="Arial" w:cs="Arial"/>
                      <w:lang w:val="kk-KZ"/>
                    </w:rPr>
                  </w:pPr>
                </w:p>
                <w:p w14:paraId="29869268" w14:textId="1318175C" w:rsidR="00AF7C6B" w:rsidRPr="001E464C" w:rsidRDefault="00AF7C6B" w:rsidP="00927703">
                  <w:pPr>
                    <w:tabs>
                      <w:tab w:val="left" w:pos="567"/>
                    </w:tabs>
                    <w:spacing w:after="0" w:line="240" w:lineRule="auto"/>
                    <w:ind w:left="253"/>
                    <w:jc w:val="both"/>
                    <w:rPr>
                      <w:rFonts w:ascii="Arial" w:hAnsi="Arial" w:cs="Arial"/>
                      <w:lang w:val="kk-KZ"/>
                    </w:rPr>
                  </w:pPr>
                  <w:r w:rsidRPr="001E464C">
                    <w:rPr>
                      <w:rFonts w:ascii="Arial" w:eastAsia="Calibri" w:hAnsi="Arial" w:cs="Arial"/>
                      <w:lang w:val="en-US"/>
                    </w:rPr>
                    <w:t>Harrison’s Nephrology and Acid- Base Disorders, 3</w:t>
                  </w:r>
                  <w:r w:rsidRPr="001E464C">
                    <w:rPr>
                      <w:rFonts w:ascii="Arial" w:eastAsia="Calibri" w:hAnsi="Arial" w:cs="Arial"/>
                      <w:vertAlign w:val="superscript"/>
                      <w:lang w:val="en-US"/>
                    </w:rPr>
                    <w:t>rd</w:t>
                  </w:r>
                  <w:r w:rsidRPr="001E464C">
                    <w:rPr>
                      <w:rFonts w:ascii="Arial" w:eastAsia="Calibri" w:hAnsi="Arial" w:cs="Arial"/>
                      <w:lang w:val="en-US"/>
                    </w:rPr>
                    <w:t xml:space="preserve"> Edition, </w:t>
                  </w:r>
                  <w:r w:rsidRPr="001E464C">
                    <w:rPr>
                      <w:rFonts w:ascii="Arial" w:hAnsi="Arial" w:cs="Arial"/>
                      <w:shd w:val="clear" w:color="auto" w:fill="FFFFFF"/>
                      <w:lang w:val="en-US"/>
                    </w:rPr>
                    <w:t>336</w:t>
                  </w:r>
                  <w:r w:rsidRPr="001E464C">
                    <w:rPr>
                      <w:rFonts w:ascii="Arial" w:hAnsi="Arial" w:cs="Arial"/>
                      <w:shd w:val="clear" w:color="auto" w:fill="FFFFFF"/>
                    </w:rPr>
                    <w:t>р</w:t>
                  </w:r>
                  <w:r w:rsidRPr="001E464C">
                    <w:rPr>
                      <w:rFonts w:ascii="Arial" w:hAnsi="Arial" w:cs="Arial"/>
                      <w:shd w:val="clear" w:color="auto" w:fill="FFFFFF"/>
                      <w:lang w:val="en-US"/>
                    </w:rPr>
                    <w:t xml:space="preserve">. </w:t>
                  </w:r>
                </w:p>
                <w:p w14:paraId="5A1EB3DD" w14:textId="7D1507F6" w:rsidR="00AF7C6B" w:rsidRPr="001E464C" w:rsidRDefault="00AF7C6B" w:rsidP="00927703">
                  <w:pPr>
                    <w:tabs>
                      <w:tab w:val="left" w:pos="567"/>
                    </w:tabs>
                    <w:spacing w:after="0" w:line="240" w:lineRule="auto"/>
                    <w:ind w:left="253"/>
                    <w:jc w:val="both"/>
                    <w:rPr>
                      <w:rFonts w:ascii="Arial" w:eastAsia="Times New Roman" w:hAnsi="Arial" w:cs="Arial"/>
                      <w:kern w:val="0"/>
                      <w:lang w:val="en-US" w:eastAsia="ru-RU"/>
                      <w14:ligatures w14:val="none"/>
                    </w:rPr>
                  </w:pPr>
                </w:p>
              </w:tc>
              <w:tc>
                <w:tcPr>
                  <w:tcW w:w="850" w:type="dxa"/>
                  <w:tcBorders>
                    <w:top w:val="nil"/>
                    <w:left w:val="nil"/>
                    <w:bottom w:val="single" w:sz="4" w:space="0" w:color="auto"/>
                    <w:right w:val="single" w:sz="4" w:space="0" w:color="auto"/>
                  </w:tcBorders>
                  <w:shd w:val="clear" w:color="auto" w:fill="auto"/>
                  <w:noWrap/>
                  <w:vAlign w:val="center"/>
                  <w:hideMark/>
                </w:tcPr>
                <w:p w14:paraId="66E6FFF2" w14:textId="603D8B4F"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2017</w:t>
                  </w:r>
                </w:p>
              </w:tc>
            </w:tr>
            <w:tr w:rsidR="00927703" w:rsidRPr="001E464C" w14:paraId="0D35B0AF" w14:textId="77777777" w:rsidTr="007A5333">
              <w:trPr>
                <w:trHeight w:val="741"/>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5079B8E2" w14:textId="01F2DEBD"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hAnsi="Arial" w:cs="Arial"/>
                      <w:lang w:val="en-US"/>
                    </w:rPr>
                    <w:t>Alexandr J. Howie</w:t>
                  </w:r>
                </w:p>
              </w:tc>
              <w:tc>
                <w:tcPr>
                  <w:tcW w:w="4394" w:type="dxa"/>
                  <w:tcBorders>
                    <w:top w:val="nil"/>
                    <w:left w:val="nil"/>
                    <w:bottom w:val="single" w:sz="4" w:space="0" w:color="auto"/>
                    <w:right w:val="single" w:sz="4" w:space="0" w:color="auto"/>
                  </w:tcBorders>
                  <w:shd w:val="clear" w:color="auto" w:fill="auto"/>
                  <w:noWrap/>
                  <w:vAlign w:val="center"/>
                </w:tcPr>
                <w:p w14:paraId="57F1BF16" w14:textId="700D62FD" w:rsidR="00AF7C6B" w:rsidRPr="001E464C" w:rsidRDefault="00AF7C6B" w:rsidP="00927703">
                  <w:pPr>
                    <w:tabs>
                      <w:tab w:val="left" w:pos="567"/>
                    </w:tabs>
                    <w:spacing w:after="0" w:line="240" w:lineRule="auto"/>
                    <w:jc w:val="both"/>
                    <w:rPr>
                      <w:rFonts w:ascii="Arial" w:hAnsi="Arial" w:cs="Arial"/>
                      <w:lang w:val="kk-KZ"/>
                    </w:rPr>
                  </w:pPr>
                  <w:r w:rsidRPr="001E464C">
                    <w:rPr>
                      <w:rFonts w:ascii="Arial" w:hAnsi="Arial" w:cs="Arial"/>
                      <w:lang w:val="en-US"/>
                    </w:rPr>
                    <w:t>Handbook of renal biopsy pathology, Third edition, 297</w:t>
                  </w:r>
                  <w:r w:rsidRPr="001E464C">
                    <w:rPr>
                      <w:rFonts w:ascii="Arial" w:hAnsi="Arial" w:cs="Arial"/>
                    </w:rPr>
                    <w:t>р</w:t>
                  </w:r>
                  <w:r w:rsidRPr="001E464C">
                    <w:rPr>
                      <w:rFonts w:ascii="Arial" w:hAnsi="Arial" w:cs="Arial"/>
                      <w:lang w:val="en-US"/>
                    </w:rPr>
                    <w:t>.</w:t>
                  </w:r>
                </w:p>
                <w:p w14:paraId="68B68599" w14:textId="56AE1ED1" w:rsidR="00AF7C6B" w:rsidRPr="001E464C" w:rsidRDefault="00AF7C6B" w:rsidP="00927703">
                  <w:pPr>
                    <w:spacing w:after="0" w:line="240" w:lineRule="auto"/>
                    <w:rPr>
                      <w:rFonts w:ascii="Arial" w:eastAsia="Times New Roman" w:hAnsi="Arial" w:cs="Arial"/>
                      <w:kern w:val="0"/>
                      <w:lang w:val="kk-KZ" w:eastAsia="ru-RU"/>
                      <w14:ligatures w14:val="none"/>
                    </w:rPr>
                  </w:pPr>
                </w:p>
              </w:tc>
              <w:tc>
                <w:tcPr>
                  <w:tcW w:w="850" w:type="dxa"/>
                  <w:tcBorders>
                    <w:top w:val="nil"/>
                    <w:left w:val="nil"/>
                    <w:bottom w:val="single" w:sz="4" w:space="0" w:color="auto"/>
                    <w:right w:val="single" w:sz="4" w:space="0" w:color="auto"/>
                  </w:tcBorders>
                  <w:shd w:val="clear" w:color="auto" w:fill="auto"/>
                  <w:noWrap/>
                  <w:vAlign w:val="center"/>
                </w:tcPr>
                <w:p w14:paraId="3D303412" w14:textId="507A51F2"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2020</w:t>
                  </w:r>
                </w:p>
              </w:tc>
            </w:tr>
            <w:tr w:rsidR="00927703" w:rsidRPr="001E464C" w14:paraId="2CB99D4C" w14:textId="77777777" w:rsidTr="00E3578A">
              <w:trPr>
                <w:trHeight w:val="52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5FC7E1C5" w14:textId="2BFB8AF9"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lastRenderedPageBreak/>
                    <w:t xml:space="preserve">Перевод Бобковой И.Н., Буланова Н.М., Захарова Е.В и др. </w:t>
                  </w:r>
                </w:p>
              </w:tc>
              <w:tc>
                <w:tcPr>
                  <w:tcW w:w="4394" w:type="dxa"/>
                  <w:tcBorders>
                    <w:top w:val="nil"/>
                    <w:left w:val="nil"/>
                    <w:bottom w:val="single" w:sz="4" w:space="0" w:color="auto"/>
                    <w:right w:val="single" w:sz="4" w:space="0" w:color="auto"/>
                  </w:tcBorders>
                  <w:shd w:val="clear" w:color="auto" w:fill="auto"/>
                  <w:noWrap/>
                  <w:vAlign w:val="center"/>
                </w:tcPr>
                <w:p w14:paraId="122D2540" w14:textId="5BCCF828"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 xml:space="preserve">Клинические практические рекомендации </w:t>
                  </w:r>
                  <w:r w:rsidRPr="001E464C">
                    <w:rPr>
                      <w:rFonts w:ascii="Arial" w:eastAsia="Times New Roman" w:hAnsi="Arial" w:cs="Arial"/>
                      <w:kern w:val="0"/>
                      <w:lang w:val="en-US" w:eastAsia="ru-RU"/>
                      <w14:ligatures w14:val="none"/>
                    </w:rPr>
                    <w:t>KDIGO</w:t>
                  </w:r>
                  <w:r w:rsidRPr="001E464C">
                    <w:rPr>
                      <w:rFonts w:ascii="Arial" w:eastAsia="Times New Roman" w:hAnsi="Arial" w:cs="Arial"/>
                      <w:kern w:val="0"/>
                      <w:lang w:eastAsia="ru-RU"/>
                      <w14:ligatures w14:val="none"/>
                    </w:rPr>
                    <w:t xml:space="preserve"> 2021 по лечению гломерулярных болезней, 298 с. </w:t>
                  </w:r>
                </w:p>
              </w:tc>
              <w:tc>
                <w:tcPr>
                  <w:tcW w:w="850" w:type="dxa"/>
                  <w:tcBorders>
                    <w:top w:val="nil"/>
                    <w:left w:val="nil"/>
                    <w:bottom w:val="single" w:sz="4" w:space="0" w:color="auto"/>
                    <w:right w:val="single" w:sz="4" w:space="0" w:color="auto"/>
                  </w:tcBorders>
                  <w:shd w:val="clear" w:color="auto" w:fill="auto"/>
                  <w:noWrap/>
                  <w:vAlign w:val="center"/>
                </w:tcPr>
                <w:p w14:paraId="68FAC431" w14:textId="65B3085C"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2021</w:t>
                  </w:r>
                </w:p>
              </w:tc>
            </w:tr>
            <w:tr w:rsidR="00927703" w:rsidRPr="001E464C" w14:paraId="60AF3086" w14:textId="77777777" w:rsidTr="00E3578A">
              <w:trPr>
                <w:trHeight w:val="52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67D437FC" w14:textId="4AC7C36E"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Российское общество урологов</w:t>
                  </w:r>
                </w:p>
              </w:tc>
              <w:tc>
                <w:tcPr>
                  <w:tcW w:w="4394" w:type="dxa"/>
                  <w:tcBorders>
                    <w:top w:val="nil"/>
                    <w:left w:val="nil"/>
                    <w:bottom w:val="single" w:sz="4" w:space="0" w:color="auto"/>
                    <w:right w:val="single" w:sz="4" w:space="0" w:color="auto"/>
                  </w:tcBorders>
                  <w:shd w:val="clear" w:color="auto" w:fill="auto"/>
                  <w:noWrap/>
                  <w:vAlign w:val="center"/>
                </w:tcPr>
                <w:p w14:paraId="5374B469" w14:textId="7F7BE8BD"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Мочекаменная болезнь, 96 с.</w:t>
                  </w:r>
                </w:p>
              </w:tc>
              <w:tc>
                <w:tcPr>
                  <w:tcW w:w="850" w:type="dxa"/>
                  <w:tcBorders>
                    <w:top w:val="nil"/>
                    <w:left w:val="nil"/>
                    <w:bottom w:val="single" w:sz="4" w:space="0" w:color="auto"/>
                    <w:right w:val="single" w:sz="4" w:space="0" w:color="auto"/>
                  </w:tcBorders>
                  <w:shd w:val="clear" w:color="auto" w:fill="auto"/>
                  <w:noWrap/>
                  <w:vAlign w:val="center"/>
                </w:tcPr>
                <w:p w14:paraId="3F39EF45" w14:textId="591E6BA0"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2020</w:t>
                  </w:r>
                </w:p>
              </w:tc>
            </w:tr>
            <w:tr w:rsidR="00927703" w:rsidRPr="001E464C" w14:paraId="2574A086" w14:textId="77777777" w:rsidTr="00F240E9">
              <w:trPr>
                <w:trHeight w:val="581"/>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3BE57BAB" w14:textId="7DAC20CE"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Ассоциация нефрологов РФ</w:t>
                  </w:r>
                </w:p>
              </w:tc>
              <w:tc>
                <w:tcPr>
                  <w:tcW w:w="4394" w:type="dxa"/>
                  <w:tcBorders>
                    <w:top w:val="nil"/>
                    <w:left w:val="nil"/>
                    <w:bottom w:val="single" w:sz="4" w:space="0" w:color="auto"/>
                    <w:right w:val="single" w:sz="4" w:space="0" w:color="auto"/>
                  </w:tcBorders>
                  <w:shd w:val="clear" w:color="auto" w:fill="auto"/>
                  <w:noWrap/>
                  <w:vAlign w:val="center"/>
                </w:tcPr>
                <w:p w14:paraId="6DC613AE" w14:textId="1AB2BF87"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Клинические рекомендации: Острое повреждение почек (ОПП), 142 с.</w:t>
                  </w:r>
                </w:p>
              </w:tc>
              <w:tc>
                <w:tcPr>
                  <w:tcW w:w="850" w:type="dxa"/>
                  <w:tcBorders>
                    <w:top w:val="nil"/>
                    <w:left w:val="nil"/>
                    <w:bottom w:val="single" w:sz="4" w:space="0" w:color="auto"/>
                    <w:right w:val="single" w:sz="4" w:space="0" w:color="auto"/>
                  </w:tcBorders>
                  <w:shd w:val="clear" w:color="auto" w:fill="auto"/>
                  <w:noWrap/>
                  <w:vAlign w:val="center"/>
                </w:tcPr>
                <w:p w14:paraId="62EDDBC4" w14:textId="0ECC98B4"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2020</w:t>
                  </w:r>
                </w:p>
              </w:tc>
            </w:tr>
            <w:tr w:rsidR="00927703" w:rsidRPr="001E464C" w14:paraId="05FB5FE7" w14:textId="77777777" w:rsidTr="00E3578A">
              <w:trPr>
                <w:trHeight w:val="78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6BA4C3E7" w14:textId="4F180F49"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Ассоциация нефрологов РФ</w:t>
                  </w:r>
                </w:p>
              </w:tc>
              <w:tc>
                <w:tcPr>
                  <w:tcW w:w="4394" w:type="dxa"/>
                  <w:tcBorders>
                    <w:top w:val="nil"/>
                    <w:left w:val="nil"/>
                    <w:bottom w:val="single" w:sz="4" w:space="0" w:color="auto"/>
                    <w:right w:val="single" w:sz="4" w:space="0" w:color="auto"/>
                  </w:tcBorders>
                  <w:shd w:val="clear" w:color="auto" w:fill="auto"/>
                  <w:noWrap/>
                  <w:vAlign w:val="center"/>
                </w:tcPr>
                <w:p w14:paraId="2AFC76D8" w14:textId="690F45C0"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Клинические рекомендации: Хроническая болезнь почек (ХБП), 233 с.</w:t>
                  </w:r>
                </w:p>
              </w:tc>
              <w:tc>
                <w:tcPr>
                  <w:tcW w:w="850" w:type="dxa"/>
                  <w:tcBorders>
                    <w:top w:val="nil"/>
                    <w:left w:val="nil"/>
                    <w:bottom w:val="single" w:sz="4" w:space="0" w:color="auto"/>
                    <w:right w:val="single" w:sz="4" w:space="0" w:color="auto"/>
                  </w:tcBorders>
                  <w:shd w:val="clear" w:color="auto" w:fill="auto"/>
                  <w:noWrap/>
                  <w:vAlign w:val="center"/>
                </w:tcPr>
                <w:p w14:paraId="3268151C" w14:textId="09F3B59D"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2021</w:t>
                  </w:r>
                </w:p>
              </w:tc>
            </w:tr>
            <w:tr w:rsidR="00927703" w:rsidRPr="001E464C" w14:paraId="221859A5" w14:textId="77777777" w:rsidTr="00E3578A">
              <w:trPr>
                <w:trHeight w:val="104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179AD84B" w14:textId="7D52E086"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Ассоциация нефрологов РФ</w:t>
                  </w:r>
                </w:p>
              </w:tc>
              <w:tc>
                <w:tcPr>
                  <w:tcW w:w="4394" w:type="dxa"/>
                  <w:tcBorders>
                    <w:top w:val="nil"/>
                    <w:left w:val="nil"/>
                    <w:bottom w:val="single" w:sz="4" w:space="0" w:color="auto"/>
                    <w:right w:val="single" w:sz="4" w:space="0" w:color="auto"/>
                  </w:tcBorders>
                  <w:shd w:val="clear" w:color="auto" w:fill="auto"/>
                  <w:noWrap/>
                  <w:vAlign w:val="center"/>
                </w:tcPr>
                <w:p w14:paraId="2A6871A4" w14:textId="33BC7CE4"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Клинические рекомендации: Фокально-сегментарный гломерулосклероз, 54 с.</w:t>
                  </w:r>
                </w:p>
              </w:tc>
              <w:tc>
                <w:tcPr>
                  <w:tcW w:w="850" w:type="dxa"/>
                  <w:tcBorders>
                    <w:top w:val="nil"/>
                    <w:left w:val="nil"/>
                    <w:bottom w:val="single" w:sz="4" w:space="0" w:color="auto"/>
                    <w:right w:val="single" w:sz="4" w:space="0" w:color="auto"/>
                  </w:tcBorders>
                  <w:shd w:val="clear" w:color="auto" w:fill="auto"/>
                  <w:noWrap/>
                  <w:vAlign w:val="center"/>
                </w:tcPr>
                <w:p w14:paraId="03DC637E" w14:textId="1CC908EA"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2021</w:t>
                  </w:r>
                </w:p>
              </w:tc>
            </w:tr>
            <w:tr w:rsidR="00927703" w:rsidRPr="001E464C" w14:paraId="2D404D13" w14:textId="77777777" w:rsidTr="00E3578A">
              <w:trPr>
                <w:trHeight w:val="78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5EA50850" w14:textId="6D183034"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Ассоциация нефрологов РФ</w:t>
                  </w:r>
                </w:p>
              </w:tc>
              <w:tc>
                <w:tcPr>
                  <w:tcW w:w="4394" w:type="dxa"/>
                  <w:tcBorders>
                    <w:top w:val="nil"/>
                    <w:left w:val="nil"/>
                    <w:bottom w:val="single" w:sz="4" w:space="0" w:color="auto"/>
                    <w:right w:val="single" w:sz="4" w:space="0" w:color="auto"/>
                  </w:tcBorders>
                  <w:shd w:val="clear" w:color="auto" w:fill="auto"/>
                  <w:noWrap/>
                  <w:vAlign w:val="center"/>
                </w:tcPr>
                <w:p w14:paraId="7C3CE0FE" w14:textId="47488D88"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 xml:space="preserve">Клинические рекомендации: </w:t>
                  </w:r>
                  <w:r w:rsidRPr="001E464C">
                    <w:rPr>
                      <w:rFonts w:ascii="Arial" w:hAnsi="Arial" w:cs="Arial"/>
                    </w:rPr>
                    <w:t>Поражение почек при АНЦА ассоциированных васкулитах (АНЦАассоциированный гломерулонефрит)</w:t>
                  </w:r>
                </w:p>
              </w:tc>
              <w:tc>
                <w:tcPr>
                  <w:tcW w:w="850" w:type="dxa"/>
                  <w:tcBorders>
                    <w:top w:val="nil"/>
                    <w:left w:val="nil"/>
                    <w:bottom w:val="single" w:sz="4" w:space="0" w:color="auto"/>
                    <w:right w:val="single" w:sz="4" w:space="0" w:color="auto"/>
                  </w:tcBorders>
                  <w:shd w:val="clear" w:color="auto" w:fill="auto"/>
                  <w:noWrap/>
                  <w:vAlign w:val="center"/>
                </w:tcPr>
                <w:p w14:paraId="46905ABF" w14:textId="259992DF"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2021</w:t>
                  </w:r>
                </w:p>
              </w:tc>
            </w:tr>
            <w:tr w:rsidR="00927703" w:rsidRPr="001E464C" w14:paraId="398DD41F" w14:textId="77777777" w:rsidTr="0059160B">
              <w:trPr>
                <w:trHeight w:val="557"/>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16D98F7F" w14:textId="244158C7"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Котенко О.Н.</w:t>
                  </w:r>
                </w:p>
              </w:tc>
              <w:tc>
                <w:tcPr>
                  <w:tcW w:w="4394" w:type="dxa"/>
                  <w:tcBorders>
                    <w:top w:val="nil"/>
                    <w:left w:val="nil"/>
                    <w:bottom w:val="single" w:sz="4" w:space="0" w:color="auto"/>
                    <w:right w:val="single" w:sz="4" w:space="0" w:color="auto"/>
                  </w:tcBorders>
                  <w:shd w:val="clear" w:color="auto" w:fill="auto"/>
                  <w:noWrap/>
                  <w:vAlign w:val="center"/>
                </w:tcPr>
                <w:p w14:paraId="3362BA74" w14:textId="34BD8F4E"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Нефрология. Клинические протоколы лечения, 70 с</w:t>
                  </w:r>
                </w:p>
              </w:tc>
              <w:tc>
                <w:tcPr>
                  <w:tcW w:w="850" w:type="dxa"/>
                  <w:tcBorders>
                    <w:top w:val="nil"/>
                    <w:left w:val="nil"/>
                    <w:bottom w:val="single" w:sz="4" w:space="0" w:color="auto"/>
                    <w:right w:val="single" w:sz="4" w:space="0" w:color="auto"/>
                  </w:tcBorders>
                  <w:shd w:val="clear" w:color="auto" w:fill="auto"/>
                  <w:noWrap/>
                  <w:vAlign w:val="center"/>
                </w:tcPr>
                <w:p w14:paraId="6D97BA45" w14:textId="1EEE3B90"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2021</w:t>
                  </w:r>
                </w:p>
              </w:tc>
            </w:tr>
            <w:tr w:rsidR="00927703" w:rsidRPr="001E464C" w14:paraId="34B21AF9" w14:textId="77777777" w:rsidTr="0059160B">
              <w:trPr>
                <w:trHeight w:val="563"/>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000D1A7E" w14:textId="49F8F942"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Российское общество урологов</w:t>
                  </w:r>
                </w:p>
              </w:tc>
              <w:tc>
                <w:tcPr>
                  <w:tcW w:w="4394" w:type="dxa"/>
                  <w:tcBorders>
                    <w:top w:val="nil"/>
                    <w:left w:val="nil"/>
                    <w:bottom w:val="single" w:sz="4" w:space="0" w:color="auto"/>
                    <w:right w:val="single" w:sz="4" w:space="0" w:color="auto"/>
                  </w:tcBorders>
                  <w:shd w:val="clear" w:color="auto" w:fill="auto"/>
                  <w:noWrap/>
                  <w:vAlign w:val="center"/>
                </w:tcPr>
                <w:p w14:paraId="11BDF33F" w14:textId="733B2E3D" w:rsidR="00AF7C6B" w:rsidRPr="001E464C" w:rsidRDefault="0059160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Клинические</w:t>
                  </w:r>
                  <w:r w:rsidR="00AF7C6B" w:rsidRPr="001E464C">
                    <w:rPr>
                      <w:rFonts w:ascii="Arial" w:eastAsia="Times New Roman" w:hAnsi="Arial" w:cs="Arial"/>
                      <w:kern w:val="0"/>
                      <w:lang w:eastAsia="ru-RU"/>
                      <w14:ligatures w14:val="none"/>
                    </w:rPr>
                    <w:t xml:space="preserve"> рекомендации. Недержание мочи, 63 с.</w:t>
                  </w:r>
                </w:p>
              </w:tc>
              <w:tc>
                <w:tcPr>
                  <w:tcW w:w="850" w:type="dxa"/>
                  <w:tcBorders>
                    <w:top w:val="nil"/>
                    <w:left w:val="nil"/>
                    <w:bottom w:val="single" w:sz="4" w:space="0" w:color="auto"/>
                    <w:right w:val="single" w:sz="4" w:space="0" w:color="auto"/>
                  </w:tcBorders>
                  <w:shd w:val="clear" w:color="auto" w:fill="auto"/>
                  <w:noWrap/>
                  <w:vAlign w:val="center"/>
                </w:tcPr>
                <w:p w14:paraId="3F297674" w14:textId="7233DF2F"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2020</w:t>
                  </w:r>
                </w:p>
              </w:tc>
            </w:tr>
            <w:tr w:rsidR="00927703" w:rsidRPr="001E464C" w14:paraId="22FA9FD9" w14:textId="77777777" w:rsidTr="0059160B">
              <w:trPr>
                <w:trHeight w:val="563"/>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4BD662E7" w14:textId="53832665" w:rsidR="00D871D5" w:rsidRPr="001E464C" w:rsidRDefault="0039378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 xml:space="preserve">Под редакцией Д.Ю. Пушкаря </w:t>
                  </w:r>
                </w:p>
              </w:tc>
              <w:tc>
                <w:tcPr>
                  <w:tcW w:w="4394" w:type="dxa"/>
                  <w:tcBorders>
                    <w:top w:val="nil"/>
                    <w:left w:val="nil"/>
                    <w:bottom w:val="single" w:sz="4" w:space="0" w:color="auto"/>
                    <w:right w:val="single" w:sz="4" w:space="0" w:color="auto"/>
                  </w:tcBorders>
                  <w:shd w:val="clear" w:color="auto" w:fill="auto"/>
                  <w:noWrap/>
                  <w:vAlign w:val="center"/>
                </w:tcPr>
                <w:p w14:paraId="7A9D0DEF" w14:textId="5AB17C2A" w:rsidR="00D871D5" w:rsidRPr="001E464C" w:rsidRDefault="0039378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Урология, 2-е издание, переработанное и дополненное, 522 с.</w:t>
                  </w:r>
                </w:p>
              </w:tc>
              <w:tc>
                <w:tcPr>
                  <w:tcW w:w="850" w:type="dxa"/>
                  <w:tcBorders>
                    <w:top w:val="nil"/>
                    <w:left w:val="nil"/>
                    <w:bottom w:val="single" w:sz="4" w:space="0" w:color="auto"/>
                    <w:right w:val="single" w:sz="4" w:space="0" w:color="auto"/>
                  </w:tcBorders>
                  <w:shd w:val="clear" w:color="auto" w:fill="auto"/>
                  <w:noWrap/>
                  <w:vAlign w:val="center"/>
                </w:tcPr>
                <w:p w14:paraId="762C77BE" w14:textId="30025B28" w:rsidR="00D871D5" w:rsidRPr="001E464C" w:rsidRDefault="0039378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2020</w:t>
                  </w:r>
                </w:p>
              </w:tc>
            </w:tr>
            <w:tr w:rsidR="00927703" w:rsidRPr="001E464C" w14:paraId="05E59662" w14:textId="77777777" w:rsidTr="0059160B">
              <w:trPr>
                <w:trHeight w:val="558"/>
              </w:trPr>
              <w:tc>
                <w:tcPr>
                  <w:tcW w:w="2587" w:type="dxa"/>
                  <w:tcBorders>
                    <w:top w:val="nil"/>
                    <w:left w:val="single" w:sz="4" w:space="0" w:color="auto"/>
                    <w:bottom w:val="single" w:sz="4" w:space="0" w:color="auto"/>
                    <w:right w:val="single" w:sz="4" w:space="0" w:color="auto"/>
                  </w:tcBorders>
                  <w:shd w:val="clear" w:color="auto" w:fill="auto"/>
                  <w:vAlign w:val="center"/>
                  <w:hideMark/>
                </w:tcPr>
                <w:p w14:paraId="2F61A310" w14:textId="064DC4B5" w:rsidR="00AF7C6B" w:rsidRPr="001E464C" w:rsidRDefault="00C1103C" w:rsidP="00927703">
                  <w:pPr>
                    <w:spacing w:after="0" w:line="240" w:lineRule="auto"/>
                    <w:rPr>
                      <w:rFonts w:ascii="Arial" w:eastAsia="Times New Roman" w:hAnsi="Arial" w:cs="Arial"/>
                      <w:kern w:val="0"/>
                      <w:lang w:val="en-US" w:eastAsia="ru-RU"/>
                      <w14:ligatures w14:val="none"/>
                    </w:rPr>
                  </w:pPr>
                  <w:r w:rsidRPr="001E464C">
                    <w:rPr>
                      <w:rFonts w:ascii="Arial" w:eastAsia="Times New Roman" w:hAnsi="Arial" w:cs="Arial"/>
                      <w:kern w:val="0"/>
                      <w:lang w:val="en-US" w:eastAsia="ru-RU"/>
                      <w14:ligatures w14:val="none"/>
                    </w:rPr>
                    <w:t xml:space="preserve">Wada T., Furuichi </w:t>
                  </w:r>
                  <w:r w:rsidRPr="001E464C">
                    <w:rPr>
                      <w:rFonts w:ascii="Arial" w:eastAsia="Times New Roman" w:hAnsi="Arial" w:cs="Arial"/>
                      <w:kern w:val="0"/>
                      <w:lang w:eastAsia="ru-RU"/>
                      <w14:ligatures w14:val="none"/>
                    </w:rPr>
                    <w:t>К</w:t>
                  </w:r>
                  <w:r w:rsidRPr="001E464C">
                    <w:rPr>
                      <w:rFonts w:ascii="Arial" w:eastAsia="Times New Roman" w:hAnsi="Arial" w:cs="Arial"/>
                      <w:kern w:val="0"/>
                      <w:lang w:val="en-US" w:eastAsia="ru-RU"/>
                      <w14:ligatures w14:val="none"/>
                    </w:rPr>
                    <w:t>., Kashihara N.</w:t>
                  </w:r>
                </w:p>
              </w:tc>
              <w:tc>
                <w:tcPr>
                  <w:tcW w:w="4394" w:type="dxa"/>
                  <w:tcBorders>
                    <w:top w:val="nil"/>
                    <w:left w:val="nil"/>
                    <w:bottom w:val="single" w:sz="4" w:space="0" w:color="auto"/>
                    <w:right w:val="single" w:sz="4" w:space="0" w:color="auto"/>
                  </w:tcBorders>
                  <w:shd w:val="clear" w:color="auto" w:fill="auto"/>
                  <w:vAlign w:val="center"/>
                  <w:hideMark/>
                </w:tcPr>
                <w:p w14:paraId="4FB96C29" w14:textId="4F56833C" w:rsidR="00AF7C6B" w:rsidRPr="001E464C" w:rsidRDefault="00C1103C"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Diabetic Kidney Disease, 189 р.</w:t>
                  </w:r>
                </w:p>
              </w:tc>
              <w:tc>
                <w:tcPr>
                  <w:tcW w:w="850" w:type="dxa"/>
                  <w:tcBorders>
                    <w:top w:val="nil"/>
                    <w:left w:val="nil"/>
                    <w:bottom w:val="single" w:sz="4" w:space="0" w:color="auto"/>
                    <w:right w:val="single" w:sz="4" w:space="0" w:color="auto"/>
                  </w:tcBorders>
                  <w:shd w:val="clear" w:color="auto" w:fill="auto"/>
                  <w:noWrap/>
                  <w:vAlign w:val="center"/>
                  <w:hideMark/>
                </w:tcPr>
                <w:p w14:paraId="17774873" w14:textId="77A673E6" w:rsidR="00AF7C6B" w:rsidRPr="001E464C" w:rsidRDefault="00AF7C6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w:t>
                  </w:r>
                  <w:r w:rsidR="00C1103C" w:rsidRPr="001E464C">
                    <w:rPr>
                      <w:rFonts w:ascii="Arial" w:eastAsia="Times New Roman" w:hAnsi="Arial" w:cs="Arial"/>
                      <w:kern w:val="0"/>
                      <w:lang w:eastAsia="ru-RU"/>
                      <w14:ligatures w14:val="none"/>
                    </w:rPr>
                    <w:t>21</w:t>
                  </w:r>
                </w:p>
              </w:tc>
            </w:tr>
            <w:tr w:rsidR="00927703" w:rsidRPr="001E464C" w14:paraId="7F68CD78" w14:textId="77777777" w:rsidTr="007917BB">
              <w:trPr>
                <w:trHeight w:val="52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53C6DAB5" w14:textId="0F8CD513" w:rsidR="00AF7C6B" w:rsidRPr="001E464C" w:rsidRDefault="0059160B" w:rsidP="00927703">
                  <w:pPr>
                    <w:spacing w:after="0" w:line="240" w:lineRule="auto"/>
                    <w:rPr>
                      <w:rFonts w:ascii="Arial" w:eastAsia="Times New Roman" w:hAnsi="Arial" w:cs="Arial"/>
                      <w:kern w:val="0"/>
                      <w:lang w:eastAsia="ru-RU"/>
                      <w14:ligatures w14:val="none"/>
                    </w:rPr>
                  </w:pPr>
                  <w:r w:rsidRPr="001E464C">
                    <w:rPr>
                      <w:rFonts w:ascii="Arial" w:hAnsi="Arial" w:cs="Arial"/>
                    </w:rPr>
                    <w:t>Мухин Н.А., Моисеев В.С.</w:t>
                  </w:r>
                </w:p>
              </w:tc>
              <w:tc>
                <w:tcPr>
                  <w:tcW w:w="4394" w:type="dxa"/>
                  <w:tcBorders>
                    <w:top w:val="nil"/>
                    <w:left w:val="nil"/>
                    <w:bottom w:val="single" w:sz="4" w:space="0" w:color="auto"/>
                    <w:right w:val="single" w:sz="4" w:space="0" w:color="auto"/>
                  </w:tcBorders>
                  <w:shd w:val="clear" w:color="auto" w:fill="auto"/>
                  <w:noWrap/>
                  <w:vAlign w:val="center"/>
                </w:tcPr>
                <w:p w14:paraId="0EC138EF" w14:textId="59DEF35F" w:rsidR="00AF7C6B" w:rsidRPr="001E464C" w:rsidRDefault="0059160B" w:rsidP="00927703">
                  <w:pPr>
                    <w:spacing w:after="0" w:line="240" w:lineRule="auto"/>
                    <w:rPr>
                      <w:rFonts w:ascii="Arial" w:eastAsia="Times New Roman" w:hAnsi="Arial" w:cs="Arial"/>
                      <w:kern w:val="0"/>
                      <w:lang w:eastAsia="ru-RU"/>
                      <w14:ligatures w14:val="none"/>
                    </w:rPr>
                  </w:pPr>
                  <w:r w:rsidRPr="001E464C">
                    <w:rPr>
                      <w:rFonts w:ascii="Arial" w:hAnsi="Arial" w:cs="Arial"/>
                    </w:rPr>
                    <w:t>Пропедевтика внутренних болезней: учебник. — 2-е изд., доп. и перераб. М.: ГЭОТАР, стр 104-178</w:t>
                  </w:r>
                </w:p>
              </w:tc>
              <w:tc>
                <w:tcPr>
                  <w:tcW w:w="850" w:type="dxa"/>
                  <w:tcBorders>
                    <w:top w:val="nil"/>
                    <w:left w:val="nil"/>
                    <w:bottom w:val="single" w:sz="4" w:space="0" w:color="auto"/>
                    <w:right w:val="single" w:sz="4" w:space="0" w:color="auto"/>
                  </w:tcBorders>
                  <w:shd w:val="clear" w:color="auto" w:fill="auto"/>
                  <w:noWrap/>
                  <w:vAlign w:val="center"/>
                </w:tcPr>
                <w:p w14:paraId="25B1E0DF" w14:textId="22CD43BB" w:rsidR="00AF7C6B" w:rsidRPr="001E464C" w:rsidRDefault="0059160B"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2020</w:t>
                  </w:r>
                </w:p>
              </w:tc>
            </w:tr>
            <w:tr w:rsidR="00927703" w:rsidRPr="001E464C" w14:paraId="157FB2FB" w14:textId="77777777" w:rsidTr="007917BB">
              <w:trPr>
                <w:trHeight w:val="78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729F7611" w14:textId="35520D0C" w:rsidR="00AF7C6B" w:rsidRPr="001E464C" w:rsidRDefault="00361744"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 xml:space="preserve">Эрман М.В. </w:t>
                  </w:r>
                </w:p>
              </w:tc>
              <w:tc>
                <w:tcPr>
                  <w:tcW w:w="4394" w:type="dxa"/>
                  <w:tcBorders>
                    <w:top w:val="nil"/>
                    <w:left w:val="nil"/>
                    <w:bottom w:val="single" w:sz="4" w:space="0" w:color="auto"/>
                    <w:right w:val="single" w:sz="4" w:space="0" w:color="auto"/>
                  </w:tcBorders>
                  <w:shd w:val="clear" w:color="auto" w:fill="auto"/>
                  <w:noWrap/>
                  <w:vAlign w:val="center"/>
                </w:tcPr>
                <w:p w14:paraId="6A816595" w14:textId="7B7CDE6D" w:rsidR="00AF7C6B" w:rsidRPr="001E464C" w:rsidRDefault="00361744"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Симптом-синдром-диагноз. Болезни почек и мочевыделительной системы у детей, 2020. 118 с</w:t>
                  </w:r>
                </w:p>
              </w:tc>
              <w:tc>
                <w:tcPr>
                  <w:tcW w:w="850" w:type="dxa"/>
                  <w:tcBorders>
                    <w:top w:val="nil"/>
                    <w:left w:val="nil"/>
                    <w:bottom w:val="single" w:sz="4" w:space="0" w:color="auto"/>
                    <w:right w:val="single" w:sz="4" w:space="0" w:color="auto"/>
                  </w:tcBorders>
                  <w:shd w:val="clear" w:color="auto" w:fill="auto"/>
                  <w:noWrap/>
                  <w:vAlign w:val="center"/>
                </w:tcPr>
                <w:p w14:paraId="0122E544" w14:textId="600C9D10" w:rsidR="00AF7C6B" w:rsidRPr="001E464C" w:rsidRDefault="00361744" w:rsidP="00927703">
                  <w:pPr>
                    <w:spacing w:after="0" w:line="240" w:lineRule="auto"/>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2020</w:t>
                  </w:r>
                </w:p>
              </w:tc>
            </w:tr>
          </w:tbl>
          <w:p w14:paraId="10528C6A" w14:textId="77777777" w:rsidR="00EF53F8" w:rsidRPr="001E464C" w:rsidRDefault="00EF53F8" w:rsidP="00927703">
            <w:pPr>
              <w:jc w:val="both"/>
              <w:rPr>
                <w:rFonts w:ascii="Arial" w:hAnsi="Arial" w:cs="Arial"/>
              </w:rPr>
            </w:pPr>
          </w:p>
          <w:p w14:paraId="62200589" w14:textId="4A1E3484" w:rsidR="003E0C38" w:rsidRPr="001E464C" w:rsidRDefault="00DA7151" w:rsidP="00927703">
            <w:pPr>
              <w:jc w:val="both"/>
              <w:rPr>
                <w:rFonts w:ascii="Arial" w:hAnsi="Arial" w:cs="Arial"/>
                <w:lang w:val="kk-KZ"/>
              </w:rPr>
            </w:pPr>
            <w:r w:rsidRPr="001E464C">
              <w:rPr>
                <w:rFonts w:ascii="Arial" w:hAnsi="Arial" w:cs="Arial"/>
                <w:lang w:val="kk-KZ"/>
              </w:rPr>
              <w:t>Әдебиетке сілтеме</w:t>
            </w:r>
            <w:r w:rsidR="003E0C38" w:rsidRPr="001E464C">
              <w:rPr>
                <w:rFonts w:ascii="Arial" w:hAnsi="Arial" w:cs="Arial"/>
                <w:lang w:val="kk-KZ"/>
              </w:rPr>
              <w:t xml:space="preserve"> </w:t>
            </w:r>
            <w:r w:rsidR="00A879C1" w:rsidRPr="001E464C">
              <w:rPr>
                <w:rFonts w:ascii="Arial" w:hAnsi="Arial" w:cs="Arial"/>
                <w:lang w:val="kk-KZ"/>
              </w:rPr>
              <w:t>-</w:t>
            </w:r>
            <w:r w:rsidR="003E0C38" w:rsidRPr="001E464C">
              <w:rPr>
                <w:rFonts w:ascii="Arial" w:hAnsi="Arial" w:cs="Arial"/>
                <w:lang w:val="kk-KZ"/>
              </w:rPr>
              <w:t xml:space="preserve"> </w:t>
            </w:r>
            <w:r w:rsidR="007917BB" w:rsidRPr="001E464C">
              <w:rPr>
                <w:rFonts w:ascii="Arial" w:hAnsi="Arial" w:cs="Arial"/>
                <w:lang w:val="kk-KZ"/>
              </w:rPr>
              <w:t>https://classroom.google.com/u/1/c/NTczMDUxNDE1MjEy</w:t>
            </w:r>
          </w:p>
          <w:p w14:paraId="3BEFE035" w14:textId="116A927E" w:rsidR="00EF53F8" w:rsidRPr="001E464C" w:rsidRDefault="00EF53F8" w:rsidP="00927703">
            <w:pPr>
              <w:jc w:val="both"/>
              <w:rPr>
                <w:rFonts w:ascii="Arial" w:hAnsi="Arial" w:cs="Arial"/>
                <w:lang w:val="kk-KZ"/>
              </w:rPr>
            </w:pPr>
          </w:p>
        </w:tc>
      </w:tr>
      <w:tr w:rsidR="00927703" w:rsidRPr="001E464C" w14:paraId="2032E7A0" w14:textId="77777777" w:rsidTr="008B7EAB">
        <w:trPr>
          <w:gridAfter w:val="2"/>
          <w:wAfter w:w="21" w:type="dxa"/>
          <w:trHeight w:val="72"/>
        </w:trPr>
        <w:tc>
          <w:tcPr>
            <w:tcW w:w="1716" w:type="dxa"/>
            <w:gridSpan w:val="5"/>
            <w:vMerge/>
          </w:tcPr>
          <w:p w14:paraId="1A41B4D9" w14:textId="77777777" w:rsidR="00EF53F8" w:rsidRPr="001E464C" w:rsidRDefault="00EF53F8" w:rsidP="00927703">
            <w:pPr>
              <w:jc w:val="both"/>
              <w:rPr>
                <w:rFonts w:ascii="Arial" w:hAnsi="Arial" w:cs="Arial"/>
                <w:lang w:val="kk-KZ"/>
              </w:rPr>
            </w:pPr>
          </w:p>
        </w:tc>
        <w:tc>
          <w:tcPr>
            <w:tcW w:w="8222" w:type="dxa"/>
            <w:gridSpan w:val="13"/>
          </w:tcPr>
          <w:p w14:paraId="4240B5B0" w14:textId="4AFB5B51" w:rsidR="003E0C38" w:rsidRPr="001E464C" w:rsidRDefault="00DA7151" w:rsidP="00927703">
            <w:pPr>
              <w:jc w:val="both"/>
              <w:rPr>
                <w:rFonts w:ascii="Arial" w:hAnsi="Arial" w:cs="Arial"/>
                <w:lang w:val="kk-KZ"/>
              </w:rPr>
            </w:pPr>
            <w:r w:rsidRPr="001E464C">
              <w:rPr>
                <w:rFonts w:ascii="Arial" w:hAnsi="Arial" w:cs="Arial"/>
                <w:lang w:val="kk-KZ"/>
              </w:rPr>
              <w:t>негізгі (қажетті мерзімнен бұрын жарияланған іргелі жұмыстар</w:t>
            </w:r>
          </w:p>
          <w:p w14:paraId="45C61CB3" w14:textId="18C03A61" w:rsidR="00694A76" w:rsidRPr="001E464C" w:rsidRDefault="00694A76" w:rsidP="00927703">
            <w:pPr>
              <w:jc w:val="both"/>
              <w:rPr>
                <w:rFonts w:ascii="Arial" w:hAnsi="Arial" w:cs="Arial"/>
                <w:lang w:val="kk-KZ"/>
              </w:rPr>
            </w:pPr>
            <w:r w:rsidRPr="001E464C">
              <w:rPr>
                <w:rFonts w:ascii="Arial" w:hAnsi="Arial" w:cs="Arial"/>
                <w:lang w:val="kk-KZ"/>
              </w:rPr>
              <w:t>Кітапханада қол жетімді</w:t>
            </w:r>
          </w:p>
          <w:p w14:paraId="4786F322" w14:textId="6C60C8AA" w:rsidR="003E0C38" w:rsidRPr="001E464C" w:rsidRDefault="003E0C38" w:rsidP="00927703">
            <w:pPr>
              <w:numPr>
                <w:ilvl w:val="0"/>
                <w:numId w:val="20"/>
              </w:numPr>
              <w:pBdr>
                <w:top w:val="nil"/>
                <w:left w:val="nil"/>
                <w:bottom w:val="nil"/>
                <w:right w:val="nil"/>
                <w:between w:val="nil"/>
              </w:pBdr>
              <w:ind w:left="248" w:hanging="248"/>
              <w:rPr>
                <w:rFonts w:ascii="Arial" w:hAnsi="Arial" w:cs="Arial"/>
                <w:lang w:val="kk-KZ"/>
              </w:rPr>
            </w:pPr>
            <w:r w:rsidRPr="001E464C">
              <w:rPr>
                <w:rFonts w:ascii="Arial" w:hAnsi="Arial" w:cs="Arial"/>
                <w:lang w:val="kk-KZ"/>
              </w:rPr>
              <w:t>Ішкі аурулар пропедевтикасы Әдістемелік оқу құралы  2013</w:t>
            </w:r>
            <w:r w:rsidR="00392286" w:rsidRPr="001E464C">
              <w:rPr>
                <w:rFonts w:ascii="Arial" w:hAnsi="Arial" w:cs="Arial"/>
                <w:lang w:val="kk-KZ"/>
              </w:rPr>
              <w:t xml:space="preserve"> – 30 экземпляров</w:t>
            </w:r>
          </w:p>
          <w:p w14:paraId="1F2A4329" w14:textId="2A35420E" w:rsidR="003E0C38" w:rsidRPr="001E464C" w:rsidRDefault="003E0C38" w:rsidP="00927703">
            <w:pPr>
              <w:numPr>
                <w:ilvl w:val="0"/>
                <w:numId w:val="20"/>
              </w:numPr>
              <w:pBdr>
                <w:top w:val="nil"/>
                <w:left w:val="nil"/>
                <w:bottom w:val="nil"/>
                <w:right w:val="nil"/>
                <w:between w:val="nil"/>
              </w:pBdr>
              <w:ind w:left="248" w:hanging="248"/>
              <w:rPr>
                <w:rFonts w:ascii="Arial" w:hAnsi="Arial" w:cs="Arial"/>
              </w:rPr>
            </w:pPr>
            <w:r w:rsidRPr="001E464C">
              <w:rPr>
                <w:rFonts w:ascii="Arial" w:eastAsia="Calibri" w:hAnsi="Arial" w:cs="Arial"/>
              </w:rPr>
              <w:t>Пропедевтика внутренних болезней: учебник / Мухин Н.А., Моисеев В.С., М:,Геотар Медиа 20</w:t>
            </w:r>
            <w:r w:rsidR="00223C0E" w:rsidRPr="001E464C">
              <w:rPr>
                <w:rFonts w:ascii="Arial" w:eastAsia="Calibri" w:hAnsi="Arial" w:cs="Arial"/>
              </w:rPr>
              <w:t>20г. – 10 экземмпляров</w:t>
            </w:r>
          </w:p>
          <w:p w14:paraId="335F2D46" w14:textId="33A6D808" w:rsidR="003E0C38" w:rsidRPr="001E464C" w:rsidRDefault="003E0C38" w:rsidP="00927703">
            <w:pPr>
              <w:numPr>
                <w:ilvl w:val="0"/>
                <w:numId w:val="20"/>
              </w:numPr>
              <w:pBdr>
                <w:top w:val="nil"/>
                <w:left w:val="nil"/>
                <w:bottom w:val="nil"/>
                <w:right w:val="nil"/>
                <w:between w:val="nil"/>
              </w:pBdr>
              <w:ind w:left="248" w:hanging="248"/>
              <w:rPr>
                <w:rFonts w:ascii="Arial" w:hAnsi="Arial" w:cs="Arial"/>
              </w:rPr>
            </w:pPr>
            <w:r w:rsidRPr="001E464C">
              <w:rPr>
                <w:rFonts w:ascii="Arial" w:eastAsia="Calibri" w:hAnsi="Arial" w:cs="Arial"/>
              </w:rPr>
              <w:t>Ішкі аурулар пропедевтикасы: оқулық  — М.: ГЭОТАР-Медиа,2015. — 672 б.: ил. Н.А. Мухин, В.С. Моисеев; қазақтіліндегі редакциясын басқарған Б.Б. Абдахина; жауапты редакторы В.А. Ткачев</w:t>
            </w:r>
            <w:r w:rsidR="009F0EB7" w:rsidRPr="001E464C">
              <w:rPr>
                <w:rFonts w:ascii="Arial" w:eastAsia="Calibri" w:hAnsi="Arial" w:cs="Arial"/>
              </w:rPr>
              <w:t xml:space="preserve"> – 20 экземпляров</w:t>
            </w:r>
          </w:p>
          <w:p w14:paraId="533E954E" w14:textId="77777777" w:rsidR="00694A76" w:rsidRPr="001E464C" w:rsidRDefault="00694A76" w:rsidP="00694A76">
            <w:pPr>
              <w:pStyle w:val="a4"/>
              <w:ind w:left="248"/>
              <w:rPr>
                <w:rFonts w:ascii="Arial" w:eastAsia="Calibri" w:hAnsi="Arial" w:cs="Arial"/>
                <w:lang w:val="en-US"/>
              </w:rPr>
            </w:pPr>
            <w:r w:rsidRPr="001E464C">
              <w:rPr>
                <w:rFonts w:ascii="Arial" w:hAnsi="Arial" w:cs="Arial"/>
                <w:b/>
                <w:bCs/>
              </w:rPr>
              <w:t>Кафедрада қол жетімді</w:t>
            </w:r>
          </w:p>
          <w:p w14:paraId="14B74C87" w14:textId="22F2B225" w:rsidR="003E0C38" w:rsidRPr="001E464C" w:rsidRDefault="003E0C38" w:rsidP="00927703">
            <w:pPr>
              <w:pStyle w:val="a4"/>
              <w:numPr>
                <w:ilvl w:val="0"/>
                <w:numId w:val="20"/>
              </w:numPr>
              <w:ind w:left="248" w:hanging="248"/>
              <w:rPr>
                <w:rFonts w:ascii="Arial" w:eastAsia="Calibri" w:hAnsi="Arial" w:cs="Arial"/>
                <w:lang w:val="en-US"/>
              </w:rPr>
            </w:pPr>
            <w:r w:rsidRPr="001E464C">
              <w:rPr>
                <w:rFonts w:ascii="Arial" w:eastAsia="Calibri" w:hAnsi="Arial" w:cs="Arial"/>
                <w:lang w:val="en-US"/>
              </w:rPr>
              <w:t>BATES' Guide to Physical Examination and History Taking, 12th edition</w:t>
            </w:r>
          </w:p>
          <w:p w14:paraId="56FF9AC7" w14:textId="77777777" w:rsidR="003E0C38" w:rsidRPr="001E464C" w:rsidRDefault="003E0C38" w:rsidP="00927703">
            <w:pPr>
              <w:pStyle w:val="a4"/>
              <w:numPr>
                <w:ilvl w:val="0"/>
                <w:numId w:val="20"/>
              </w:numPr>
              <w:ind w:left="248" w:hanging="248"/>
              <w:rPr>
                <w:rFonts w:ascii="Arial" w:eastAsia="Calibri" w:hAnsi="Arial" w:cs="Arial"/>
                <w:lang w:val="en-US"/>
              </w:rPr>
            </w:pPr>
            <w:r w:rsidRPr="001E464C">
              <w:rPr>
                <w:rFonts w:ascii="Arial" w:eastAsia="Calibri" w:hAnsi="Arial" w:cs="Arial"/>
                <w:lang w:val="en-US"/>
              </w:rPr>
              <w:t>Macleod’s Clinical Examination 14th Edition, 2017</w:t>
            </w:r>
          </w:p>
          <w:p w14:paraId="26E1A5ED" w14:textId="77777777" w:rsidR="003E0C38" w:rsidRPr="001E464C" w:rsidRDefault="003E0C38" w:rsidP="00927703">
            <w:pPr>
              <w:pStyle w:val="a4"/>
              <w:numPr>
                <w:ilvl w:val="0"/>
                <w:numId w:val="20"/>
              </w:numPr>
              <w:ind w:left="248" w:hanging="248"/>
              <w:rPr>
                <w:rFonts w:ascii="Arial" w:eastAsia="Calibri" w:hAnsi="Arial" w:cs="Arial"/>
                <w:lang w:val="en-US"/>
              </w:rPr>
            </w:pPr>
            <w:r w:rsidRPr="001E464C">
              <w:rPr>
                <w:rFonts w:ascii="Arial" w:eastAsia="Calibri" w:hAnsi="Arial" w:cs="Arial"/>
                <w:lang w:val="en-US"/>
              </w:rPr>
              <w:t>USMLE Step 2 CK Lecture Notes 2020. Internal Medicine</w:t>
            </w:r>
          </w:p>
          <w:p w14:paraId="39A74293" w14:textId="77777777" w:rsidR="003E0C38" w:rsidRPr="001E464C" w:rsidRDefault="003E0C38" w:rsidP="00927703">
            <w:pPr>
              <w:pStyle w:val="a4"/>
              <w:numPr>
                <w:ilvl w:val="0"/>
                <w:numId w:val="20"/>
              </w:numPr>
              <w:ind w:left="248" w:hanging="248"/>
              <w:rPr>
                <w:rFonts w:ascii="Arial" w:eastAsia="Calibri" w:hAnsi="Arial" w:cs="Arial"/>
                <w:lang w:val="en-US"/>
              </w:rPr>
            </w:pPr>
            <w:r w:rsidRPr="001E464C">
              <w:rPr>
                <w:rFonts w:ascii="Arial" w:eastAsia="Calibri" w:hAnsi="Arial" w:cs="Arial"/>
                <w:lang w:val="en-US"/>
              </w:rPr>
              <w:t>Lippincot Illustrated Reviews: Pharmacology, 7th Edition, 2019.</w:t>
            </w:r>
          </w:p>
          <w:p w14:paraId="6256CDB1" w14:textId="77777777" w:rsidR="00AC56D1" w:rsidRPr="001E464C" w:rsidRDefault="003E0C38" w:rsidP="00927703">
            <w:pPr>
              <w:pStyle w:val="a4"/>
              <w:numPr>
                <w:ilvl w:val="0"/>
                <w:numId w:val="20"/>
              </w:numPr>
              <w:ind w:left="248" w:hanging="248"/>
              <w:rPr>
                <w:rFonts w:ascii="Arial" w:eastAsia="Calibri" w:hAnsi="Arial" w:cs="Arial"/>
                <w:lang w:val="en-US"/>
              </w:rPr>
            </w:pPr>
            <w:r w:rsidRPr="001E464C">
              <w:rPr>
                <w:rFonts w:ascii="Arial" w:eastAsia="Calibri" w:hAnsi="Arial" w:cs="Arial"/>
                <w:lang w:val="en-US"/>
              </w:rPr>
              <w:t xml:space="preserve">Robbins Essential Pathology, 2021.  </w:t>
            </w:r>
          </w:p>
          <w:p w14:paraId="65C3B63B" w14:textId="27D99C88" w:rsidR="003E0C38" w:rsidRPr="001E464C" w:rsidRDefault="003E0C38" w:rsidP="00927703">
            <w:pPr>
              <w:pStyle w:val="a4"/>
              <w:numPr>
                <w:ilvl w:val="0"/>
                <w:numId w:val="20"/>
              </w:numPr>
              <w:ind w:left="248" w:hanging="248"/>
              <w:rPr>
                <w:rFonts w:ascii="Arial" w:eastAsia="Calibri" w:hAnsi="Arial" w:cs="Arial"/>
                <w:lang w:val="en-US"/>
              </w:rPr>
            </w:pPr>
            <w:r w:rsidRPr="001E464C">
              <w:rPr>
                <w:rFonts w:ascii="Arial" w:eastAsia="Calibri" w:hAnsi="Arial" w:cs="Arial"/>
                <w:lang w:val="en-US"/>
              </w:rPr>
              <w:t>USMLE Step 1 Lecture Notes 2021.Pathology</w:t>
            </w:r>
          </w:p>
        </w:tc>
      </w:tr>
      <w:tr w:rsidR="00927703" w:rsidRPr="001E464C" w14:paraId="542DCE3D" w14:textId="77777777" w:rsidTr="008B7EAB">
        <w:trPr>
          <w:gridAfter w:val="2"/>
          <w:wAfter w:w="21" w:type="dxa"/>
        </w:trPr>
        <w:tc>
          <w:tcPr>
            <w:tcW w:w="1716" w:type="dxa"/>
            <w:gridSpan w:val="5"/>
          </w:tcPr>
          <w:p w14:paraId="477ED8B4" w14:textId="1E7EB614" w:rsidR="00EF53F8" w:rsidRPr="001E464C" w:rsidRDefault="00694A76" w:rsidP="00927703">
            <w:pPr>
              <w:jc w:val="both"/>
              <w:rPr>
                <w:rFonts w:ascii="Arial" w:hAnsi="Arial" w:cs="Arial"/>
                <w:b/>
                <w:bCs/>
                <w:lang w:val="en-US"/>
              </w:rPr>
            </w:pPr>
            <w:r w:rsidRPr="001E464C">
              <w:rPr>
                <w:rFonts w:ascii="Arial" w:hAnsi="Arial" w:cs="Arial"/>
              </w:rPr>
              <w:t>Электрондық</w:t>
            </w:r>
            <w:r w:rsidRPr="001E464C">
              <w:rPr>
                <w:rFonts w:ascii="Arial" w:hAnsi="Arial" w:cs="Arial"/>
                <w:lang w:val="en-US"/>
              </w:rPr>
              <w:t xml:space="preserve"> </w:t>
            </w:r>
            <w:r w:rsidRPr="001E464C">
              <w:rPr>
                <w:rFonts w:ascii="Arial" w:hAnsi="Arial" w:cs="Arial"/>
              </w:rPr>
              <w:t>ресурстар</w:t>
            </w:r>
            <w:r w:rsidRPr="001E464C">
              <w:rPr>
                <w:rFonts w:ascii="Arial" w:hAnsi="Arial" w:cs="Arial"/>
                <w:lang w:val="en-US"/>
              </w:rPr>
              <w:t xml:space="preserve"> (</w:t>
            </w:r>
            <w:r w:rsidRPr="001E464C">
              <w:rPr>
                <w:rFonts w:ascii="Arial" w:hAnsi="Arial" w:cs="Arial"/>
              </w:rPr>
              <w:t>соның</w:t>
            </w:r>
            <w:r w:rsidRPr="001E464C">
              <w:rPr>
                <w:rFonts w:ascii="Arial" w:hAnsi="Arial" w:cs="Arial"/>
                <w:lang w:val="en-US"/>
              </w:rPr>
              <w:t xml:space="preserve"> </w:t>
            </w:r>
            <w:r w:rsidRPr="001E464C">
              <w:rPr>
                <w:rFonts w:ascii="Arial" w:hAnsi="Arial" w:cs="Arial"/>
              </w:rPr>
              <w:t>ішінде</w:t>
            </w:r>
            <w:r w:rsidRPr="001E464C">
              <w:rPr>
                <w:rFonts w:ascii="Arial" w:hAnsi="Arial" w:cs="Arial"/>
                <w:lang w:val="en-US"/>
              </w:rPr>
              <w:t xml:space="preserve">, </w:t>
            </w:r>
            <w:r w:rsidRPr="001E464C">
              <w:rPr>
                <w:rFonts w:ascii="Arial" w:hAnsi="Arial" w:cs="Arial"/>
              </w:rPr>
              <w:t>бірақ</w:t>
            </w:r>
            <w:r w:rsidRPr="001E464C">
              <w:rPr>
                <w:rFonts w:ascii="Arial" w:hAnsi="Arial" w:cs="Arial"/>
                <w:lang w:val="en-US"/>
              </w:rPr>
              <w:t xml:space="preserve"> </w:t>
            </w:r>
            <w:r w:rsidRPr="001E464C">
              <w:rPr>
                <w:rFonts w:ascii="Arial" w:hAnsi="Arial" w:cs="Arial"/>
              </w:rPr>
              <w:t>олармен</w:t>
            </w:r>
            <w:r w:rsidRPr="001E464C">
              <w:rPr>
                <w:rFonts w:ascii="Arial" w:hAnsi="Arial" w:cs="Arial"/>
                <w:lang w:val="en-US"/>
              </w:rPr>
              <w:t xml:space="preserve"> </w:t>
            </w:r>
            <w:r w:rsidRPr="001E464C">
              <w:rPr>
                <w:rFonts w:ascii="Arial" w:hAnsi="Arial" w:cs="Arial"/>
              </w:rPr>
              <w:lastRenderedPageBreak/>
              <w:t>шектелмей</w:t>
            </w:r>
            <w:r w:rsidRPr="001E464C">
              <w:rPr>
                <w:rFonts w:ascii="Arial" w:hAnsi="Arial" w:cs="Arial"/>
                <w:lang w:val="en-US"/>
              </w:rPr>
              <w:t xml:space="preserve">: </w:t>
            </w:r>
            <w:r w:rsidRPr="001E464C">
              <w:rPr>
                <w:rFonts w:ascii="Arial" w:hAnsi="Arial" w:cs="Arial"/>
              </w:rPr>
              <w:t>кітапхананың</w:t>
            </w:r>
            <w:r w:rsidRPr="001E464C">
              <w:rPr>
                <w:rFonts w:ascii="Arial" w:hAnsi="Arial" w:cs="Arial"/>
                <w:lang w:val="en-US"/>
              </w:rPr>
              <w:t xml:space="preserve"> </w:t>
            </w:r>
            <w:r w:rsidRPr="001E464C">
              <w:rPr>
                <w:rFonts w:ascii="Arial" w:hAnsi="Arial" w:cs="Arial"/>
              </w:rPr>
              <w:t>электронды</w:t>
            </w:r>
            <w:r w:rsidRPr="001E464C">
              <w:rPr>
                <w:rFonts w:ascii="Arial" w:hAnsi="Arial" w:cs="Arial"/>
                <w:lang w:val="en-US"/>
              </w:rPr>
              <w:t xml:space="preserve"> </w:t>
            </w:r>
            <w:r w:rsidRPr="001E464C">
              <w:rPr>
                <w:rFonts w:ascii="Arial" w:hAnsi="Arial" w:cs="Arial"/>
              </w:rPr>
              <w:t>каталогы</w:t>
            </w:r>
            <w:r w:rsidRPr="001E464C">
              <w:rPr>
                <w:rFonts w:ascii="Arial" w:hAnsi="Arial" w:cs="Arial"/>
                <w:lang w:val="en-US"/>
              </w:rPr>
              <w:t xml:space="preserve">, </w:t>
            </w:r>
            <w:r w:rsidRPr="001E464C">
              <w:rPr>
                <w:rFonts w:ascii="Arial" w:hAnsi="Arial" w:cs="Arial"/>
              </w:rPr>
              <w:t>ғылыми</w:t>
            </w:r>
            <w:r w:rsidRPr="001E464C">
              <w:rPr>
                <w:rFonts w:ascii="Arial" w:hAnsi="Arial" w:cs="Arial"/>
                <w:lang w:val="en-US"/>
              </w:rPr>
              <w:t xml:space="preserve"> </w:t>
            </w:r>
            <w:r w:rsidRPr="001E464C">
              <w:rPr>
                <w:rFonts w:ascii="Arial" w:hAnsi="Arial" w:cs="Arial"/>
              </w:rPr>
              <w:t>әдебиеттер</w:t>
            </w:r>
            <w:r w:rsidRPr="001E464C">
              <w:rPr>
                <w:rFonts w:ascii="Arial" w:hAnsi="Arial" w:cs="Arial"/>
                <w:lang w:val="en-US"/>
              </w:rPr>
              <w:t xml:space="preserve"> </w:t>
            </w:r>
            <w:r w:rsidRPr="001E464C">
              <w:rPr>
                <w:rFonts w:ascii="Arial" w:hAnsi="Arial" w:cs="Arial"/>
              </w:rPr>
              <w:t>базасы</w:t>
            </w:r>
            <w:r w:rsidRPr="001E464C">
              <w:rPr>
                <w:rFonts w:ascii="Arial" w:hAnsi="Arial" w:cs="Arial"/>
                <w:lang w:val="en-US"/>
              </w:rPr>
              <w:t xml:space="preserve">, </w:t>
            </w:r>
            <w:r w:rsidRPr="001E464C">
              <w:rPr>
                <w:rFonts w:ascii="Arial" w:hAnsi="Arial" w:cs="Arial"/>
              </w:rPr>
              <w:t>мәліметтер</w:t>
            </w:r>
            <w:r w:rsidRPr="001E464C">
              <w:rPr>
                <w:rFonts w:ascii="Arial" w:hAnsi="Arial" w:cs="Arial"/>
                <w:lang w:val="en-US"/>
              </w:rPr>
              <w:t xml:space="preserve"> </w:t>
            </w:r>
            <w:r w:rsidRPr="001E464C">
              <w:rPr>
                <w:rFonts w:ascii="Arial" w:hAnsi="Arial" w:cs="Arial"/>
              </w:rPr>
              <w:t>базасы</w:t>
            </w:r>
            <w:r w:rsidRPr="001E464C">
              <w:rPr>
                <w:rFonts w:ascii="Arial" w:hAnsi="Arial" w:cs="Arial"/>
                <w:lang w:val="en-US"/>
              </w:rPr>
              <w:t xml:space="preserve">, </w:t>
            </w:r>
            <w:r w:rsidRPr="001E464C">
              <w:rPr>
                <w:rFonts w:ascii="Arial" w:hAnsi="Arial" w:cs="Arial"/>
              </w:rPr>
              <w:t>анимация</w:t>
            </w:r>
            <w:r w:rsidRPr="001E464C">
              <w:rPr>
                <w:rFonts w:ascii="Arial" w:hAnsi="Arial" w:cs="Arial"/>
                <w:lang w:val="en-US"/>
              </w:rPr>
              <w:t xml:space="preserve">, </w:t>
            </w:r>
            <w:r w:rsidRPr="001E464C">
              <w:rPr>
                <w:rFonts w:ascii="Arial" w:hAnsi="Arial" w:cs="Arial"/>
              </w:rPr>
              <w:t>модельдеу</w:t>
            </w:r>
            <w:r w:rsidRPr="001E464C">
              <w:rPr>
                <w:rFonts w:ascii="Arial" w:hAnsi="Arial" w:cs="Arial"/>
                <w:lang w:val="en-US"/>
              </w:rPr>
              <w:t xml:space="preserve">, </w:t>
            </w:r>
            <w:r w:rsidRPr="001E464C">
              <w:rPr>
                <w:rFonts w:ascii="Arial" w:hAnsi="Arial" w:cs="Arial"/>
              </w:rPr>
              <w:t>кәсіби</w:t>
            </w:r>
            <w:r w:rsidRPr="001E464C">
              <w:rPr>
                <w:rFonts w:ascii="Arial" w:hAnsi="Arial" w:cs="Arial"/>
                <w:lang w:val="en-US"/>
              </w:rPr>
              <w:t xml:space="preserve"> </w:t>
            </w:r>
            <w:r w:rsidRPr="001E464C">
              <w:rPr>
                <w:rFonts w:ascii="Arial" w:hAnsi="Arial" w:cs="Arial"/>
              </w:rPr>
              <w:t>блогтар</w:t>
            </w:r>
            <w:r w:rsidRPr="001E464C">
              <w:rPr>
                <w:rFonts w:ascii="Arial" w:hAnsi="Arial" w:cs="Arial"/>
                <w:lang w:val="en-US"/>
              </w:rPr>
              <w:t xml:space="preserve">, </w:t>
            </w:r>
            <w:r w:rsidRPr="001E464C">
              <w:rPr>
                <w:rFonts w:ascii="Arial" w:hAnsi="Arial" w:cs="Arial"/>
              </w:rPr>
              <w:t>веб</w:t>
            </w:r>
            <w:r w:rsidRPr="001E464C">
              <w:rPr>
                <w:rFonts w:ascii="Arial" w:hAnsi="Arial" w:cs="Arial"/>
                <w:lang w:val="en-US"/>
              </w:rPr>
              <w:t>-</w:t>
            </w:r>
            <w:r w:rsidRPr="001E464C">
              <w:rPr>
                <w:rFonts w:ascii="Arial" w:hAnsi="Arial" w:cs="Arial"/>
              </w:rPr>
              <w:t>сайттар</w:t>
            </w:r>
            <w:r w:rsidRPr="001E464C">
              <w:rPr>
                <w:rFonts w:ascii="Arial" w:hAnsi="Arial" w:cs="Arial"/>
                <w:lang w:val="en-US"/>
              </w:rPr>
              <w:t xml:space="preserve">, </w:t>
            </w:r>
            <w:r w:rsidRPr="001E464C">
              <w:rPr>
                <w:rFonts w:ascii="Arial" w:hAnsi="Arial" w:cs="Arial"/>
              </w:rPr>
              <w:t>басқа</w:t>
            </w:r>
            <w:r w:rsidRPr="001E464C">
              <w:rPr>
                <w:rFonts w:ascii="Arial" w:hAnsi="Arial" w:cs="Arial"/>
                <w:lang w:val="en-US"/>
              </w:rPr>
              <w:t xml:space="preserve"> </w:t>
            </w:r>
            <w:r w:rsidRPr="001E464C">
              <w:rPr>
                <w:rFonts w:ascii="Arial" w:hAnsi="Arial" w:cs="Arial"/>
              </w:rPr>
              <w:t>да</w:t>
            </w:r>
            <w:r w:rsidRPr="001E464C">
              <w:rPr>
                <w:rFonts w:ascii="Arial" w:hAnsi="Arial" w:cs="Arial"/>
                <w:lang w:val="en-US"/>
              </w:rPr>
              <w:t xml:space="preserve"> </w:t>
            </w:r>
            <w:r w:rsidRPr="001E464C">
              <w:rPr>
                <w:rFonts w:ascii="Arial" w:hAnsi="Arial" w:cs="Arial"/>
              </w:rPr>
              <w:t>электрондық</w:t>
            </w:r>
            <w:r w:rsidRPr="001E464C">
              <w:rPr>
                <w:rFonts w:ascii="Arial" w:hAnsi="Arial" w:cs="Arial"/>
                <w:lang w:val="en-US"/>
              </w:rPr>
              <w:t xml:space="preserve"> </w:t>
            </w:r>
            <w:r w:rsidRPr="001E464C">
              <w:rPr>
                <w:rFonts w:ascii="Arial" w:hAnsi="Arial" w:cs="Arial"/>
              </w:rPr>
              <w:t>анықтамалық</w:t>
            </w:r>
            <w:r w:rsidRPr="001E464C">
              <w:rPr>
                <w:rFonts w:ascii="Arial" w:hAnsi="Arial" w:cs="Arial"/>
                <w:lang w:val="en-US"/>
              </w:rPr>
              <w:t xml:space="preserve"> </w:t>
            </w:r>
            <w:r w:rsidRPr="001E464C">
              <w:rPr>
                <w:rFonts w:ascii="Arial" w:hAnsi="Arial" w:cs="Arial"/>
              </w:rPr>
              <w:t>материалдар</w:t>
            </w:r>
            <w:r w:rsidRPr="001E464C">
              <w:rPr>
                <w:rFonts w:ascii="Arial" w:hAnsi="Arial" w:cs="Arial"/>
                <w:lang w:val="en-US"/>
              </w:rPr>
              <w:t xml:space="preserve"> (</w:t>
            </w:r>
            <w:r w:rsidRPr="001E464C">
              <w:rPr>
                <w:rFonts w:ascii="Arial" w:hAnsi="Arial" w:cs="Arial"/>
              </w:rPr>
              <w:t>мысалы</w:t>
            </w:r>
            <w:r w:rsidRPr="001E464C">
              <w:rPr>
                <w:rFonts w:ascii="Arial" w:hAnsi="Arial" w:cs="Arial"/>
                <w:lang w:val="en-US"/>
              </w:rPr>
              <w:t xml:space="preserve">, </w:t>
            </w:r>
            <w:r w:rsidRPr="001E464C">
              <w:rPr>
                <w:rFonts w:ascii="Arial" w:hAnsi="Arial" w:cs="Arial"/>
              </w:rPr>
              <w:t>бейне</w:t>
            </w:r>
            <w:r w:rsidRPr="001E464C">
              <w:rPr>
                <w:rFonts w:ascii="Arial" w:hAnsi="Arial" w:cs="Arial"/>
                <w:lang w:val="en-US"/>
              </w:rPr>
              <w:t xml:space="preserve">, </w:t>
            </w:r>
            <w:r w:rsidRPr="001E464C">
              <w:rPr>
                <w:rFonts w:ascii="Arial" w:hAnsi="Arial" w:cs="Arial"/>
              </w:rPr>
              <w:t>аудио</w:t>
            </w:r>
            <w:r w:rsidRPr="001E464C">
              <w:rPr>
                <w:rFonts w:ascii="Arial" w:hAnsi="Arial" w:cs="Arial"/>
                <w:lang w:val="en-US"/>
              </w:rPr>
              <w:t xml:space="preserve">, </w:t>
            </w:r>
            <w:r w:rsidRPr="001E464C">
              <w:rPr>
                <w:rFonts w:ascii="Arial" w:hAnsi="Arial" w:cs="Arial"/>
              </w:rPr>
              <w:t>дайджесттер</w:t>
            </w:r>
            <w:r w:rsidRPr="001E464C">
              <w:rPr>
                <w:rFonts w:ascii="Arial" w:hAnsi="Arial" w:cs="Arial"/>
                <w:lang w:val="en-US"/>
              </w:rPr>
              <w:t>)</w:t>
            </w:r>
          </w:p>
        </w:tc>
        <w:tc>
          <w:tcPr>
            <w:tcW w:w="8222" w:type="dxa"/>
            <w:gridSpan w:val="13"/>
          </w:tcPr>
          <w:p w14:paraId="4DC85794" w14:textId="15E4A40A" w:rsidR="00EF53F8" w:rsidRPr="001E464C" w:rsidRDefault="00EF53F8" w:rsidP="00927703">
            <w:pPr>
              <w:pStyle w:val="a4"/>
              <w:ind w:left="248" w:hanging="284"/>
              <w:rPr>
                <w:rFonts w:ascii="Arial" w:eastAsia="Calibri" w:hAnsi="Arial" w:cs="Arial"/>
                <w:b/>
                <w:lang w:val="en-US"/>
              </w:rPr>
            </w:pPr>
            <w:r w:rsidRPr="001E464C">
              <w:rPr>
                <w:rFonts w:ascii="Arial" w:eastAsia="Calibri" w:hAnsi="Arial" w:cs="Arial"/>
                <w:b/>
              </w:rPr>
              <w:lastRenderedPageBreak/>
              <w:t>Интернет</w:t>
            </w:r>
            <w:r w:rsidRPr="001E464C">
              <w:rPr>
                <w:rFonts w:ascii="Arial" w:eastAsia="Calibri" w:hAnsi="Arial" w:cs="Arial"/>
                <w:b/>
                <w:lang w:val="en-US"/>
              </w:rPr>
              <w:t>-</w:t>
            </w:r>
            <w:r w:rsidR="00694A76" w:rsidRPr="001E464C">
              <w:rPr>
                <w:rFonts w:ascii="Arial" w:eastAsia="Calibri" w:hAnsi="Arial" w:cs="Arial"/>
                <w:b/>
              </w:rPr>
              <w:t>ресурстар</w:t>
            </w:r>
            <w:r w:rsidRPr="001E464C">
              <w:rPr>
                <w:rFonts w:ascii="Arial" w:eastAsia="Calibri" w:hAnsi="Arial" w:cs="Arial"/>
                <w:b/>
                <w:lang w:val="en-US"/>
              </w:rPr>
              <w:t xml:space="preserve">: </w:t>
            </w:r>
          </w:p>
          <w:p w14:paraId="232C2CBF" w14:textId="77777777" w:rsidR="00537D6E" w:rsidRPr="001E464C" w:rsidRDefault="00537D6E" w:rsidP="00927703">
            <w:pPr>
              <w:pStyle w:val="a4"/>
              <w:numPr>
                <w:ilvl w:val="0"/>
                <w:numId w:val="17"/>
              </w:numPr>
              <w:tabs>
                <w:tab w:val="left" w:pos="394"/>
              </w:tabs>
              <w:ind w:left="441"/>
              <w:rPr>
                <w:rFonts w:ascii="Arial" w:eastAsia="Calibri" w:hAnsi="Arial" w:cs="Arial"/>
                <w:lang w:val="en-US"/>
              </w:rPr>
            </w:pPr>
            <w:r w:rsidRPr="001E464C">
              <w:rPr>
                <w:rFonts w:ascii="Arial" w:eastAsia="Calibri" w:hAnsi="Arial" w:cs="Arial"/>
                <w:lang w:val="en-US"/>
              </w:rPr>
              <w:t xml:space="preserve">Medscape.com - </w:t>
            </w:r>
            <w:hyperlink r:id="rId13" w:history="1">
              <w:r w:rsidRPr="001E464C">
                <w:rPr>
                  <w:rStyle w:val="a6"/>
                  <w:rFonts w:ascii="Arial" w:eastAsia="Calibri" w:hAnsi="Arial" w:cs="Arial"/>
                  <w:color w:val="auto"/>
                  <w:lang w:val="en-US"/>
                </w:rPr>
                <w:t>https://www.medscape.com/familymedicine</w:t>
              </w:r>
            </w:hyperlink>
            <w:r w:rsidRPr="001E464C">
              <w:rPr>
                <w:rFonts w:ascii="Arial" w:eastAsia="Calibri" w:hAnsi="Arial" w:cs="Arial"/>
                <w:lang w:val="en-US"/>
              </w:rPr>
              <w:t xml:space="preserve"> </w:t>
            </w:r>
          </w:p>
          <w:p w14:paraId="70BD5B73" w14:textId="77777777" w:rsidR="00537D6E" w:rsidRPr="001E464C" w:rsidRDefault="00537D6E" w:rsidP="00927703">
            <w:pPr>
              <w:pStyle w:val="a4"/>
              <w:numPr>
                <w:ilvl w:val="0"/>
                <w:numId w:val="17"/>
              </w:numPr>
              <w:tabs>
                <w:tab w:val="left" w:pos="394"/>
              </w:tabs>
              <w:ind w:left="441"/>
              <w:rPr>
                <w:rFonts w:ascii="Arial" w:eastAsia="Calibri" w:hAnsi="Arial" w:cs="Arial"/>
                <w:lang w:val="en-US"/>
              </w:rPr>
            </w:pPr>
            <w:r w:rsidRPr="001E464C">
              <w:rPr>
                <w:rFonts w:ascii="Arial" w:eastAsia="Calibri" w:hAnsi="Arial" w:cs="Arial"/>
                <w:lang w:val="en-US"/>
              </w:rPr>
              <w:t xml:space="preserve">Oxfordmedicine.com  - </w:t>
            </w:r>
            <w:hyperlink r:id="rId14" w:history="1">
              <w:r w:rsidRPr="001E464C">
                <w:rPr>
                  <w:rStyle w:val="a6"/>
                  <w:rFonts w:ascii="Arial" w:eastAsia="Calibri" w:hAnsi="Arial" w:cs="Arial"/>
                  <w:color w:val="auto"/>
                  <w:lang w:val="en-US"/>
                </w:rPr>
                <w:t>https://oxfordmedicine.com/</w:t>
              </w:r>
            </w:hyperlink>
            <w:r w:rsidRPr="001E464C">
              <w:rPr>
                <w:rFonts w:ascii="Arial" w:eastAsia="Calibri" w:hAnsi="Arial" w:cs="Arial"/>
                <w:lang w:val="en-US"/>
              </w:rPr>
              <w:t xml:space="preserve"> </w:t>
            </w:r>
          </w:p>
          <w:p w14:paraId="2B6A303B" w14:textId="77777777" w:rsidR="00537D6E" w:rsidRPr="001E464C" w:rsidRDefault="00612EFA" w:rsidP="00927703">
            <w:pPr>
              <w:pStyle w:val="a4"/>
              <w:numPr>
                <w:ilvl w:val="0"/>
                <w:numId w:val="17"/>
              </w:numPr>
              <w:tabs>
                <w:tab w:val="left" w:pos="394"/>
              </w:tabs>
              <w:ind w:left="441"/>
              <w:rPr>
                <w:rStyle w:val="a6"/>
                <w:rFonts w:ascii="Arial" w:eastAsia="Calibri" w:hAnsi="Arial" w:cs="Arial"/>
                <w:color w:val="auto"/>
                <w:lang w:val="en-US"/>
              </w:rPr>
            </w:pPr>
            <w:hyperlink r:id="rId15" w:history="1">
              <w:r w:rsidR="00537D6E" w:rsidRPr="001E464C">
                <w:rPr>
                  <w:rFonts w:ascii="Arial" w:eastAsia="Calibri" w:hAnsi="Arial" w:cs="Arial"/>
                  <w:lang w:val="en-US"/>
                </w:rPr>
                <w:t>Uptodate.com</w:t>
              </w:r>
            </w:hyperlink>
            <w:r w:rsidR="00537D6E" w:rsidRPr="001E464C">
              <w:rPr>
                <w:rFonts w:ascii="Arial" w:eastAsia="Calibri" w:hAnsi="Arial" w:cs="Arial"/>
                <w:lang w:val="en-US"/>
              </w:rPr>
              <w:t xml:space="preserve"> - </w:t>
            </w:r>
            <w:hyperlink r:id="rId16" w:history="1">
              <w:r w:rsidR="00537D6E" w:rsidRPr="001E464C">
                <w:rPr>
                  <w:rStyle w:val="a6"/>
                  <w:rFonts w:ascii="Arial" w:eastAsia="Calibri" w:hAnsi="Arial" w:cs="Arial"/>
                  <w:color w:val="auto"/>
                  <w:lang w:val="en-US"/>
                </w:rPr>
                <w:t>https://www.wolterskluwer.com/en/solutions/uptodate</w:t>
              </w:r>
            </w:hyperlink>
          </w:p>
          <w:p w14:paraId="23C91F2D" w14:textId="77777777" w:rsidR="00537D6E" w:rsidRPr="001E464C" w:rsidRDefault="00537D6E" w:rsidP="00927703">
            <w:pPr>
              <w:pStyle w:val="a4"/>
              <w:numPr>
                <w:ilvl w:val="0"/>
                <w:numId w:val="17"/>
              </w:numPr>
              <w:tabs>
                <w:tab w:val="left" w:pos="394"/>
              </w:tabs>
              <w:ind w:left="441"/>
              <w:rPr>
                <w:rFonts w:ascii="Arial" w:eastAsia="Calibri" w:hAnsi="Arial" w:cs="Arial"/>
                <w:lang w:val="en-US"/>
              </w:rPr>
            </w:pPr>
            <w:r w:rsidRPr="001E464C">
              <w:rPr>
                <w:rFonts w:ascii="Arial" w:eastAsia="Calibri" w:hAnsi="Arial" w:cs="Arial"/>
                <w:lang w:val="en-US"/>
              </w:rPr>
              <w:lastRenderedPageBreak/>
              <w:t xml:space="preserve">KDIGO- </w:t>
            </w:r>
            <w:hyperlink r:id="rId17" w:history="1">
              <w:r w:rsidRPr="001E464C">
                <w:rPr>
                  <w:rStyle w:val="a6"/>
                  <w:rFonts w:ascii="Arial" w:eastAsia="Calibri" w:hAnsi="Arial" w:cs="Arial"/>
                  <w:color w:val="auto"/>
                  <w:lang w:val="en-US"/>
                </w:rPr>
                <w:t>https://kdigo.org/wp-content/uploads</w:t>
              </w:r>
            </w:hyperlink>
          </w:p>
          <w:p w14:paraId="75BDCFB8" w14:textId="77777777" w:rsidR="00537D6E" w:rsidRPr="001E464C" w:rsidRDefault="00537D6E" w:rsidP="00927703">
            <w:pPr>
              <w:pStyle w:val="a4"/>
              <w:numPr>
                <w:ilvl w:val="0"/>
                <w:numId w:val="17"/>
              </w:numPr>
              <w:tabs>
                <w:tab w:val="left" w:pos="394"/>
              </w:tabs>
              <w:ind w:left="441"/>
              <w:rPr>
                <w:rFonts w:ascii="Arial" w:eastAsia="Calibri" w:hAnsi="Arial" w:cs="Arial"/>
                <w:lang w:val="en-US"/>
              </w:rPr>
            </w:pPr>
            <w:r w:rsidRPr="001E464C">
              <w:rPr>
                <w:rFonts w:ascii="Arial" w:eastAsia="Calibri" w:hAnsi="Arial" w:cs="Arial"/>
                <w:lang w:val="en-US"/>
              </w:rPr>
              <w:t xml:space="preserve">Osmosis - </w:t>
            </w:r>
            <w:hyperlink r:id="rId18" w:history="1">
              <w:r w:rsidRPr="001E464C">
                <w:rPr>
                  <w:rStyle w:val="a6"/>
                  <w:rFonts w:ascii="Arial" w:eastAsia="Calibri" w:hAnsi="Arial" w:cs="Arial"/>
                  <w:color w:val="auto"/>
                  <w:lang w:val="en-US"/>
                </w:rPr>
                <w:t>https://www.youtube.com/c/osmosis</w:t>
              </w:r>
            </w:hyperlink>
            <w:r w:rsidRPr="001E464C">
              <w:rPr>
                <w:rFonts w:ascii="Arial" w:eastAsia="Calibri" w:hAnsi="Arial" w:cs="Arial"/>
                <w:lang w:val="en-US"/>
              </w:rPr>
              <w:t xml:space="preserve"> </w:t>
            </w:r>
          </w:p>
          <w:p w14:paraId="0DD6C5E6" w14:textId="77777777" w:rsidR="00537D6E" w:rsidRPr="001E464C" w:rsidRDefault="00537D6E" w:rsidP="00927703">
            <w:pPr>
              <w:pStyle w:val="a4"/>
              <w:numPr>
                <w:ilvl w:val="0"/>
                <w:numId w:val="17"/>
              </w:numPr>
              <w:tabs>
                <w:tab w:val="left" w:pos="394"/>
              </w:tabs>
              <w:ind w:left="441"/>
              <w:rPr>
                <w:rFonts w:ascii="Arial" w:eastAsia="Calibri" w:hAnsi="Arial" w:cs="Arial"/>
                <w:lang w:val="en-US"/>
              </w:rPr>
            </w:pPr>
            <w:r w:rsidRPr="001E464C">
              <w:rPr>
                <w:rFonts w:ascii="Arial" w:eastAsia="Calibri" w:hAnsi="Arial" w:cs="Arial"/>
                <w:lang w:val="en-US"/>
              </w:rPr>
              <w:t xml:space="preserve">Ninja Nerd - </w:t>
            </w:r>
            <w:hyperlink r:id="rId19" w:history="1">
              <w:r w:rsidRPr="001E464C">
                <w:rPr>
                  <w:rStyle w:val="a6"/>
                  <w:rFonts w:ascii="Arial" w:eastAsia="Calibri" w:hAnsi="Arial" w:cs="Arial"/>
                  <w:color w:val="auto"/>
                  <w:lang w:val="en-US"/>
                </w:rPr>
                <w:t>https://www.youtube.com/c/NinjaNerdScience/videos</w:t>
              </w:r>
            </w:hyperlink>
            <w:r w:rsidRPr="001E464C">
              <w:rPr>
                <w:rFonts w:ascii="Arial" w:eastAsia="Calibri" w:hAnsi="Arial" w:cs="Arial"/>
                <w:lang w:val="en-US"/>
              </w:rPr>
              <w:t xml:space="preserve"> </w:t>
            </w:r>
          </w:p>
          <w:p w14:paraId="0372CC5E" w14:textId="77777777" w:rsidR="00537D6E" w:rsidRPr="001E464C" w:rsidRDefault="00537D6E" w:rsidP="00927703">
            <w:pPr>
              <w:pStyle w:val="a4"/>
              <w:numPr>
                <w:ilvl w:val="0"/>
                <w:numId w:val="17"/>
              </w:numPr>
              <w:tabs>
                <w:tab w:val="left" w:pos="394"/>
              </w:tabs>
              <w:ind w:left="441"/>
              <w:rPr>
                <w:rFonts w:ascii="Arial" w:eastAsia="Calibri" w:hAnsi="Arial" w:cs="Arial"/>
              </w:rPr>
            </w:pPr>
            <w:r w:rsidRPr="001E464C">
              <w:rPr>
                <w:rFonts w:ascii="Arial" w:eastAsia="Calibri" w:hAnsi="Arial" w:cs="Arial"/>
                <w:lang w:val="en-US"/>
              </w:rPr>
              <w:t>Cor</w:t>
            </w:r>
            <w:r w:rsidRPr="001E464C">
              <w:rPr>
                <w:rFonts w:ascii="Arial" w:eastAsia="Calibri" w:hAnsi="Arial" w:cs="Arial"/>
              </w:rPr>
              <w:t xml:space="preserve"> </w:t>
            </w:r>
            <w:r w:rsidRPr="001E464C">
              <w:rPr>
                <w:rFonts w:ascii="Arial" w:eastAsia="Calibri" w:hAnsi="Arial" w:cs="Arial"/>
                <w:lang w:val="en-US"/>
              </w:rPr>
              <w:t>Medicale</w:t>
            </w:r>
            <w:r w:rsidRPr="001E464C">
              <w:rPr>
                <w:rFonts w:ascii="Arial" w:eastAsia="Calibri" w:hAnsi="Arial" w:cs="Arial"/>
              </w:rPr>
              <w:t xml:space="preserve"> - </w:t>
            </w:r>
            <w:hyperlink r:id="rId20" w:history="1">
              <w:r w:rsidRPr="001E464C">
                <w:rPr>
                  <w:rStyle w:val="a6"/>
                  <w:rFonts w:ascii="Arial" w:eastAsia="Calibri" w:hAnsi="Arial" w:cs="Arial"/>
                  <w:color w:val="auto"/>
                  <w:lang w:val="en-US"/>
                </w:rPr>
                <w:t>https</w:t>
              </w:r>
              <w:r w:rsidRPr="001E464C">
                <w:rPr>
                  <w:rStyle w:val="a6"/>
                  <w:rFonts w:ascii="Arial" w:eastAsia="Calibri" w:hAnsi="Arial" w:cs="Arial"/>
                  <w:color w:val="auto"/>
                </w:rPr>
                <w:t>://</w:t>
              </w:r>
              <w:r w:rsidRPr="001E464C">
                <w:rPr>
                  <w:rStyle w:val="a6"/>
                  <w:rFonts w:ascii="Arial" w:eastAsia="Calibri" w:hAnsi="Arial" w:cs="Arial"/>
                  <w:color w:val="auto"/>
                  <w:lang w:val="en-US"/>
                </w:rPr>
                <w:t>www</w:t>
              </w:r>
              <w:r w:rsidRPr="001E464C">
                <w:rPr>
                  <w:rStyle w:val="a6"/>
                  <w:rFonts w:ascii="Arial" w:eastAsia="Calibri" w:hAnsi="Arial" w:cs="Arial"/>
                  <w:color w:val="auto"/>
                </w:rPr>
                <w:t>.</w:t>
              </w:r>
              <w:r w:rsidRPr="001E464C">
                <w:rPr>
                  <w:rStyle w:val="a6"/>
                  <w:rFonts w:ascii="Arial" w:eastAsia="Calibri" w:hAnsi="Arial" w:cs="Arial"/>
                  <w:color w:val="auto"/>
                  <w:lang w:val="en-US"/>
                </w:rPr>
                <w:t>youtube</w:t>
              </w:r>
              <w:r w:rsidRPr="001E464C">
                <w:rPr>
                  <w:rStyle w:val="a6"/>
                  <w:rFonts w:ascii="Arial" w:eastAsia="Calibri" w:hAnsi="Arial" w:cs="Arial"/>
                  <w:color w:val="auto"/>
                </w:rPr>
                <w:t>.</w:t>
              </w:r>
              <w:r w:rsidRPr="001E464C">
                <w:rPr>
                  <w:rStyle w:val="a6"/>
                  <w:rFonts w:ascii="Arial" w:eastAsia="Calibri" w:hAnsi="Arial" w:cs="Arial"/>
                  <w:color w:val="auto"/>
                  <w:lang w:val="en-US"/>
                </w:rPr>
                <w:t>com</w:t>
              </w:r>
              <w:r w:rsidRPr="001E464C">
                <w:rPr>
                  <w:rStyle w:val="a6"/>
                  <w:rFonts w:ascii="Arial" w:eastAsia="Calibri" w:hAnsi="Arial" w:cs="Arial"/>
                  <w:color w:val="auto"/>
                </w:rPr>
                <w:t>/</w:t>
              </w:r>
              <w:r w:rsidRPr="001E464C">
                <w:rPr>
                  <w:rStyle w:val="a6"/>
                  <w:rFonts w:ascii="Arial" w:eastAsia="Calibri" w:hAnsi="Arial" w:cs="Arial"/>
                  <w:color w:val="auto"/>
                  <w:lang w:val="en-US"/>
                </w:rPr>
                <w:t>c</w:t>
              </w:r>
              <w:r w:rsidRPr="001E464C">
                <w:rPr>
                  <w:rStyle w:val="a6"/>
                  <w:rFonts w:ascii="Arial" w:eastAsia="Calibri" w:hAnsi="Arial" w:cs="Arial"/>
                  <w:color w:val="auto"/>
                </w:rPr>
                <w:t>/</w:t>
              </w:r>
              <w:r w:rsidRPr="001E464C">
                <w:rPr>
                  <w:rStyle w:val="a6"/>
                  <w:rFonts w:ascii="Arial" w:eastAsia="Calibri" w:hAnsi="Arial" w:cs="Arial"/>
                  <w:color w:val="auto"/>
                  <w:lang w:val="en-US"/>
                </w:rPr>
                <w:t>CorMedicale</w:t>
              </w:r>
            </w:hyperlink>
            <w:r w:rsidRPr="001E464C">
              <w:rPr>
                <w:rFonts w:ascii="Arial" w:eastAsia="Calibri" w:hAnsi="Arial" w:cs="Arial"/>
              </w:rPr>
              <w:t xml:space="preserve"> -  медицинские видео анимации на русском языке.</w:t>
            </w:r>
          </w:p>
          <w:p w14:paraId="6616F462" w14:textId="77777777" w:rsidR="00537D6E" w:rsidRPr="001E464C" w:rsidRDefault="00537D6E" w:rsidP="00927703">
            <w:pPr>
              <w:pStyle w:val="a4"/>
              <w:numPr>
                <w:ilvl w:val="0"/>
                <w:numId w:val="17"/>
              </w:numPr>
              <w:tabs>
                <w:tab w:val="left" w:pos="394"/>
              </w:tabs>
              <w:ind w:left="441"/>
              <w:rPr>
                <w:rFonts w:ascii="Arial" w:eastAsia="Calibri" w:hAnsi="Arial" w:cs="Arial"/>
                <w:lang w:val="en-US"/>
              </w:rPr>
            </w:pPr>
            <w:r w:rsidRPr="001E464C">
              <w:rPr>
                <w:rFonts w:ascii="Arial" w:eastAsia="Calibri" w:hAnsi="Arial" w:cs="Arial"/>
                <w:lang w:val="en-US"/>
              </w:rPr>
              <w:t>Lecturio Medical</w:t>
            </w:r>
            <w:r w:rsidRPr="001E464C">
              <w:rPr>
                <w:rFonts w:ascii="Arial" w:eastAsia="Calibri" w:hAnsi="Arial" w:cs="Arial"/>
                <w:lang w:val="en-GB"/>
              </w:rPr>
              <w:t xml:space="preserve"> - </w:t>
            </w:r>
            <w:hyperlink r:id="rId21" w:history="1">
              <w:r w:rsidRPr="001E464C">
                <w:rPr>
                  <w:rStyle w:val="a6"/>
                  <w:rFonts w:ascii="Arial" w:eastAsia="Calibri" w:hAnsi="Arial" w:cs="Arial"/>
                  <w:color w:val="auto"/>
                  <w:lang w:val="en-GB"/>
                </w:rPr>
                <w:t>https://www.youtube.com/channel/UCbYmF43dpGHz8gi2ugiXr0Q</w:t>
              </w:r>
            </w:hyperlink>
            <w:r w:rsidRPr="001E464C">
              <w:rPr>
                <w:rFonts w:ascii="Arial" w:eastAsia="Calibri" w:hAnsi="Arial" w:cs="Arial"/>
                <w:lang w:val="en-GB"/>
              </w:rPr>
              <w:t xml:space="preserve"> </w:t>
            </w:r>
          </w:p>
          <w:p w14:paraId="19AA4353" w14:textId="77777777" w:rsidR="00537D6E" w:rsidRPr="001E464C" w:rsidRDefault="00537D6E" w:rsidP="00927703">
            <w:pPr>
              <w:pStyle w:val="a4"/>
              <w:numPr>
                <w:ilvl w:val="0"/>
                <w:numId w:val="17"/>
              </w:numPr>
              <w:tabs>
                <w:tab w:val="left" w:pos="0"/>
                <w:tab w:val="left" w:pos="142"/>
                <w:tab w:val="left" w:pos="426"/>
                <w:tab w:val="left" w:pos="993"/>
              </w:tabs>
              <w:ind w:left="441" w:right="111"/>
              <w:rPr>
                <w:rFonts w:ascii="Arial" w:hAnsi="Arial" w:cs="Arial"/>
              </w:rPr>
            </w:pPr>
            <w:r w:rsidRPr="001E464C">
              <w:rPr>
                <w:rFonts w:ascii="Arial" w:eastAsia="Calibri" w:hAnsi="Arial" w:cs="Arial"/>
                <w:lang w:val="en-US"/>
              </w:rPr>
              <w:t>SciDrugs</w:t>
            </w:r>
            <w:r w:rsidRPr="001E464C">
              <w:rPr>
                <w:rFonts w:ascii="Arial" w:eastAsia="Calibri" w:hAnsi="Arial" w:cs="Arial"/>
              </w:rPr>
              <w:t xml:space="preserve"> - </w:t>
            </w:r>
            <w:hyperlink r:id="rId22" w:history="1">
              <w:r w:rsidRPr="001E464C">
                <w:rPr>
                  <w:rStyle w:val="a6"/>
                  <w:rFonts w:ascii="Arial" w:eastAsia="Calibri" w:hAnsi="Arial" w:cs="Arial"/>
                  <w:color w:val="auto"/>
                  <w:lang w:val="en-US"/>
                </w:rPr>
                <w:t>https</w:t>
              </w:r>
              <w:r w:rsidRPr="001E464C">
                <w:rPr>
                  <w:rStyle w:val="a6"/>
                  <w:rFonts w:ascii="Arial" w:eastAsia="Calibri" w:hAnsi="Arial" w:cs="Arial"/>
                  <w:color w:val="auto"/>
                </w:rPr>
                <w:t>://</w:t>
              </w:r>
              <w:r w:rsidRPr="001E464C">
                <w:rPr>
                  <w:rStyle w:val="a6"/>
                  <w:rFonts w:ascii="Arial" w:eastAsia="Calibri" w:hAnsi="Arial" w:cs="Arial"/>
                  <w:color w:val="auto"/>
                  <w:lang w:val="en-US"/>
                </w:rPr>
                <w:t>www</w:t>
              </w:r>
              <w:r w:rsidRPr="001E464C">
                <w:rPr>
                  <w:rStyle w:val="a6"/>
                  <w:rFonts w:ascii="Arial" w:eastAsia="Calibri" w:hAnsi="Arial" w:cs="Arial"/>
                  <w:color w:val="auto"/>
                </w:rPr>
                <w:t>.</w:t>
              </w:r>
              <w:r w:rsidRPr="001E464C">
                <w:rPr>
                  <w:rStyle w:val="a6"/>
                  <w:rFonts w:ascii="Arial" w:eastAsia="Calibri" w:hAnsi="Arial" w:cs="Arial"/>
                  <w:color w:val="auto"/>
                  <w:lang w:val="en-US"/>
                </w:rPr>
                <w:t>youtube</w:t>
              </w:r>
              <w:r w:rsidRPr="001E464C">
                <w:rPr>
                  <w:rStyle w:val="a6"/>
                  <w:rFonts w:ascii="Arial" w:eastAsia="Calibri" w:hAnsi="Arial" w:cs="Arial"/>
                  <w:color w:val="auto"/>
                </w:rPr>
                <w:t>.</w:t>
              </w:r>
              <w:r w:rsidRPr="001E464C">
                <w:rPr>
                  <w:rStyle w:val="a6"/>
                  <w:rFonts w:ascii="Arial" w:eastAsia="Calibri" w:hAnsi="Arial" w:cs="Arial"/>
                  <w:color w:val="auto"/>
                  <w:lang w:val="en-US"/>
                </w:rPr>
                <w:t>com</w:t>
              </w:r>
              <w:r w:rsidRPr="001E464C">
                <w:rPr>
                  <w:rStyle w:val="a6"/>
                  <w:rFonts w:ascii="Arial" w:eastAsia="Calibri" w:hAnsi="Arial" w:cs="Arial"/>
                  <w:color w:val="auto"/>
                </w:rPr>
                <w:t>/</w:t>
              </w:r>
              <w:r w:rsidRPr="001E464C">
                <w:rPr>
                  <w:rStyle w:val="a6"/>
                  <w:rFonts w:ascii="Arial" w:eastAsia="Calibri" w:hAnsi="Arial" w:cs="Arial"/>
                  <w:color w:val="auto"/>
                  <w:lang w:val="en-US"/>
                </w:rPr>
                <w:t>c</w:t>
              </w:r>
              <w:r w:rsidRPr="001E464C">
                <w:rPr>
                  <w:rStyle w:val="a6"/>
                  <w:rFonts w:ascii="Arial" w:eastAsia="Calibri" w:hAnsi="Arial" w:cs="Arial"/>
                  <w:color w:val="auto"/>
                </w:rPr>
                <w:t>/</w:t>
              </w:r>
              <w:r w:rsidRPr="001E464C">
                <w:rPr>
                  <w:rStyle w:val="a6"/>
                  <w:rFonts w:ascii="Arial" w:eastAsia="Calibri" w:hAnsi="Arial" w:cs="Arial"/>
                  <w:color w:val="auto"/>
                  <w:lang w:val="en-US"/>
                </w:rPr>
                <w:t>SciDrugs</w:t>
              </w:r>
              <w:r w:rsidRPr="001E464C">
                <w:rPr>
                  <w:rStyle w:val="a6"/>
                  <w:rFonts w:ascii="Arial" w:eastAsia="Calibri" w:hAnsi="Arial" w:cs="Arial"/>
                  <w:color w:val="auto"/>
                </w:rPr>
                <w:t>/</w:t>
              </w:r>
              <w:r w:rsidRPr="001E464C">
                <w:rPr>
                  <w:rStyle w:val="a6"/>
                  <w:rFonts w:ascii="Arial" w:eastAsia="Calibri" w:hAnsi="Arial" w:cs="Arial"/>
                  <w:color w:val="auto"/>
                  <w:lang w:val="en-US"/>
                </w:rPr>
                <w:t>videos</w:t>
              </w:r>
            </w:hyperlink>
            <w:r w:rsidRPr="001E464C">
              <w:rPr>
                <w:rFonts w:ascii="Arial" w:eastAsia="Calibri" w:hAnsi="Arial" w:cs="Arial"/>
              </w:rPr>
              <w:t xml:space="preserve"> - видео лекции по фармакологии на русском языке.</w:t>
            </w:r>
          </w:p>
          <w:p w14:paraId="049E6FAD" w14:textId="77777777" w:rsidR="00537D6E" w:rsidRPr="001E464C" w:rsidRDefault="00612EFA" w:rsidP="00927703">
            <w:pPr>
              <w:pStyle w:val="a4"/>
              <w:numPr>
                <w:ilvl w:val="0"/>
                <w:numId w:val="17"/>
              </w:numPr>
              <w:tabs>
                <w:tab w:val="left" w:pos="0"/>
                <w:tab w:val="left" w:pos="142"/>
                <w:tab w:val="left" w:pos="426"/>
                <w:tab w:val="left" w:pos="993"/>
              </w:tabs>
              <w:ind w:left="441" w:right="111"/>
              <w:rPr>
                <w:rFonts w:ascii="Arial" w:hAnsi="Arial" w:cs="Arial"/>
              </w:rPr>
            </w:pPr>
            <w:hyperlink r:id="rId23" w:history="1">
              <w:r w:rsidR="00537D6E" w:rsidRPr="001E464C">
                <w:rPr>
                  <w:rStyle w:val="a6"/>
                  <w:rFonts w:ascii="Arial" w:hAnsi="Arial" w:cs="Arial"/>
                  <w:color w:val="auto"/>
                </w:rPr>
                <w:t>https://www.kidney-international.org/</w:t>
              </w:r>
            </w:hyperlink>
          </w:p>
          <w:p w14:paraId="684C5A37" w14:textId="0244B216" w:rsidR="00EF53F8" w:rsidRPr="001E464C" w:rsidRDefault="00612EFA" w:rsidP="00927703">
            <w:pPr>
              <w:pStyle w:val="a4"/>
              <w:numPr>
                <w:ilvl w:val="0"/>
                <w:numId w:val="17"/>
              </w:numPr>
              <w:tabs>
                <w:tab w:val="left" w:pos="0"/>
                <w:tab w:val="left" w:pos="142"/>
                <w:tab w:val="left" w:pos="426"/>
                <w:tab w:val="left" w:pos="993"/>
              </w:tabs>
              <w:ind w:left="441" w:right="111"/>
              <w:rPr>
                <w:rFonts w:ascii="Arial" w:hAnsi="Arial" w:cs="Arial"/>
              </w:rPr>
            </w:pPr>
            <w:hyperlink r:id="rId24" w:history="1">
              <w:r w:rsidR="00537D6E" w:rsidRPr="001E464C">
                <w:rPr>
                  <w:rStyle w:val="a6"/>
                  <w:rFonts w:ascii="Arial" w:hAnsi="Arial" w:cs="Arial"/>
                  <w:color w:val="auto"/>
                </w:rPr>
                <w:t>https://kdigo.org</w:t>
              </w:r>
            </w:hyperlink>
          </w:p>
        </w:tc>
      </w:tr>
      <w:tr w:rsidR="00927703" w:rsidRPr="001E464C" w14:paraId="5FBC4028" w14:textId="77777777" w:rsidTr="008B7EAB">
        <w:trPr>
          <w:gridAfter w:val="2"/>
          <w:wAfter w:w="21" w:type="dxa"/>
        </w:trPr>
        <w:tc>
          <w:tcPr>
            <w:tcW w:w="1716" w:type="dxa"/>
            <w:gridSpan w:val="5"/>
          </w:tcPr>
          <w:p w14:paraId="2426B171" w14:textId="0CE72E93" w:rsidR="00EF53F8" w:rsidRPr="001E464C" w:rsidRDefault="00694A76" w:rsidP="00927703">
            <w:pPr>
              <w:jc w:val="both"/>
              <w:rPr>
                <w:rFonts w:ascii="Arial" w:hAnsi="Arial" w:cs="Arial"/>
                <w:b/>
                <w:bCs/>
                <w:lang w:val="kk-KZ"/>
              </w:rPr>
            </w:pPr>
            <w:r w:rsidRPr="001E464C">
              <w:rPr>
                <w:rFonts w:ascii="Arial" w:hAnsi="Arial" w:cs="Arial"/>
              </w:rPr>
              <w:lastRenderedPageBreak/>
              <w:t>Модельдеу орталығындағы симуляторлар</w:t>
            </w:r>
          </w:p>
        </w:tc>
        <w:tc>
          <w:tcPr>
            <w:tcW w:w="8222" w:type="dxa"/>
            <w:gridSpan w:val="13"/>
          </w:tcPr>
          <w:p w14:paraId="3A8ADE3F" w14:textId="77777777" w:rsidR="00694A76" w:rsidRPr="001E464C" w:rsidRDefault="008C5F28" w:rsidP="00694A76">
            <w:pPr>
              <w:jc w:val="both"/>
              <w:rPr>
                <w:rFonts w:ascii="Arial" w:hAnsi="Arial" w:cs="Arial"/>
                <w:lang w:val="kk-KZ"/>
              </w:rPr>
            </w:pPr>
            <w:r w:rsidRPr="001E464C">
              <w:rPr>
                <w:rFonts w:ascii="Arial" w:hAnsi="Arial" w:cs="Arial"/>
                <w:lang w:val="kk-KZ"/>
              </w:rPr>
              <w:t xml:space="preserve">1. SAM (Student auscultation manikin) – </w:t>
            </w:r>
            <w:r w:rsidR="00694A76" w:rsidRPr="001E464C">
              <w:rPr>
                <w:rFonts w:ascii="Arial" w:hAnsi="Arial" w:cs="Arial"/>
                <w:lang w:val="kk-KZ"/>
              </w:rPr>
              <w:t>оран және жүйелер (соның ішінде зәр шығару жүйесі) патологиясын аускультациялауға арналған студенттік маникин</w:t>
            </w:r>
          </w:p>
          <w:p w14:paraId="7C7CF8AA" w14:textId="77777777" w:rsidR="00694A76" w:rsidRPr="001E464C" w:rsidRDefault="00694A76" w:rsidP="00694A76">
            <w:pPr>
              <w:jc w:val="both"/>
              <w:rPr>
                <w:rFonts w:ascii="Arial" w:hAnsi="Arial" w:cs="Arial"/>
                <w:lang w:val="kk-KZ"/>
              </w:rPr>
            </w:pPr>
          </w:p>
          <w:p w14:paraId="7B7201CE" w14:textId="615C9388" w:rsidR="00EF53F8" w:rsidRPr="001E464C" w:rsidRDefault="00694A76" w:rsidP="00694A76">
            <w:pPr>
              <w:jc w:val="both"/>
              <w:rPr>
                <w:rFonts w:ascii="Arial" w:hAnsi="Arial" w:cs="Arial"/>
                <w:b/>
                <w:bCs/>
                <w:lang w:val="kk-KZ"/>
              </w:rPr>
            </w:pPr>
            <w:r w:rsidRPr="001E464C">
              <w:rPr>
                <w:rFonts w:ascii="Arial" w:hAnsi="Arial" w:cs="Arial"/>
                <w:lang w:val="kk-KZ"/>
              </w:rPr>
              <w:t>2. Перкуссия дағдыларын үйретуге арналған манекен-симулятор, құрсақ қуысы мүшелерін (бүйрек, қуық) пальпациялау.</w:t>
            </w:r>
          </w:p>
        </w:tc>
      </w:tr>
      <w:tr w:rsidR="00927703" w:rsidRPr="001E464C" w14:paraId="463A9188" w14:textId="77777777" w:rsidTr="008B7EAB">
        <w:trPr>
          <w:gridAfter w:val="2"/>
          <w:wAfter w:w="21" w:type="dxa"/>
        </w:trPr>
        <w:tc>
          <w:tcPr>
            <w:tcW w:w="1716" w:type="dxa"/>
            <w:gridSpan w:val="5"/>
          </w:tcPr>
          <w:p w14:paraId="58A04C0D" w14:textId="4B16B09B" w:rsidR="00EF53F8" w:rsidRPr="001E464C" w:rsidRDefault="00694A76" w:rsidP="00927703">
            <w:pPr>
              <w:jc w:val="both"/>
              <w:rPr>
                <w:rFonts w:ascii="Arial" w:hAnsi="Arial" w:cs="Arial"/>
              </w:rPr>
            </w:pPr>
            <w:r w:rsidRPr="001E464C">
              <w:rPr>
                <w:rFonts w:ascii="Arial" w:hAnsi="Arial" w:cs="Arial"/>
              </w:rPr>
              <w:t>Арнайы бағдарламалық қамтамасыз ету</w:t>
            </w:r>
          </w:p>
        </w:tc>
        <w:tc>
          <w:tcPr>
            <w:tcW w:w="8222" w:type="dxa"/>
            <w:gridSpan w:val="13"/>
          </w:tcPr>
          <w:p w14:paraId="656DF7DD" w14:textId="77777777" w:rsidR="00694A76" w:rsidRPr="001E464C" w:rsidRDefault="00CE42AA" w:rsidP="00694A76">
            <w:pPr>
              <w:jc w:val="both"/>
              <w:rPr>
                <w:rFonts w:ascii="Arial" w:hAnsi="Arial" w:cs="Arial"/>
              </w:rPr>
            </w:pPr>
            <w:r w:rsidRPr="001E464C">
              <w:rPr>
                <w:rFonts w:ascii="Arial" w:hAnsi="Arial" w:cs="Arial"/>
              </w:rPr>
              <w:t xml:space="preserve">1. </w:t>
            </w:r>
            <w:r w:rsidR="008C5F28" w:rsidRPr="001E464C">
              <w:rPr>
                <w:rFonts w:ascii="Arial" w:hAnsi="Arial" w:cs="Arial"/>
                <w:lang w:val="en-US"/>
              </w:rPr>
              <w:t>Google</w:t>
            </w:r>
            <w:r w:rsidRPr="001E464C">
              <w:rPr>
                <w:rFonts w:ascii="Arial" w:hAnsi="Arial" w:cs="Arial"/>
              </w:rPr>
              <w:t xml:space="preserve"> </w:t>
            </w:r>
            <w:r w:rsidRPr="001E464C">
              <w:rPr>
                <w:rFonts w:ascii="Arial" w:hAnsi="Arial" w:cs="Arial"/>
                <w:lang w:val="en-US"/>
              </w:rPr>
              <w:t>classroom</w:t>
            </w:r>
            <w:r w:rsidR="008768BF" w:rsidRPr="001E464C">
              <w:rPr>
                <w:rFonts w:ascii="Arial" w:hAnsi="Arial" w:cs="Arial"/>
              </w:rPr>
              <w:t xml:space="preserve"> – </w:t>
            </w:r>
            <w:r w:rsidR="00694A76" w:rsidRPr="001E464C">
              <w:rPr>
                <w:rFonts w:ascii="Arial" w:hAnsi="Arial" w:cs="Arial"/>
              </w:rPr>
              <w:t>қоғамдық доменде қол жетімді.</w:t>
            </w:r>
          </w:p>
          <w:p w14:paraId="46CAB991" w14:textId="77777777" w:rsidR="00694A76" w:rsidRPr="001E464C" w:rsidRDefault="00694A76" w:rsidP="00694A76">
            <w:pPr>
              <w:jc w:val="both"/>
              <w:rPr>
                <w:rFonts w:ascii="Arial" w:hAnsi="Arial" w:cs="Arial"/>
              </w:rPr>
            </w:pPr>
            <w:r w:rsidRPr="001E464C">
              <w:rPr>
                <w:rFonts w:ascii="Arial" w:hAnsi="Arial" w:cs="Arial"/>
              </w:rPr>
              <w:t>2. Медициналық калькуляторлар: Medscape, Physician's Handbook, MD+Calc – еркін қол жетімді.</w:t>
            </w:r>
          </w:p>
          <w:p w14:paraId="1892790C" w14:textId="6A3DD92C" w:rsidR="00EF53F8" w:rsidRPr="001E464C" w:rsidRDefault="00694A76" w:rsidP="00694A76">
            <w:pPr>
              <w:jc w:val="both"/>
              <w:rPr>
                <w:rFonts w:ascii="Arial" w:hAnsi="Arial" w:cs="Arial"/>
              </w:rPr>
            </w:pPr>
            <w:r w:rsidRPr="001E464C">
              <w:rPr>
                <w:rFonts w:ascii="Arial" w:hAnsi="Arial" w:cs="Arial"/>
              </w:rPr>
              <w:t>3. ҚР ДСӘДМ Медицина қызметкерлеріне арналған диагностикалық және емдеу хаттамаларының анықтамалығы: Даригер – жалпыға қолжетімді.</w:t>
            </w:r>
          </w:p>
        </w:tc>
      </w:tr>
      <w:tr w:rsidR="00927703" w:rsidRPr="001E464C" w14:paraId="074E26F3" w14:textId="77777777" w:rsidTr="008B7EAB">
        <w:trPr>
          <w:trHeight w:val="234"/>
        </w:trPr>
        <w:tc>
          <w:tcPr>
            <w:tcW w:w="9959" w:type="dxa"/>
            <w:gridSpan w:val="20"/>
          </w:tcPr>
          <w:p w14:paraId="247DC07C" w14:textId="2F9636C8" w:rsidR="00EF53F8" w:rsidRPr="001E464C" w:rsidRDefault="00EF53F8" w:rsidP="00927703">
            <w:pPr>
              <w:jc w:val="both"/>
              <w:rPr>
                <w:rFonts w:ascii="Arial" w:hAnsi="Arial" w:cs="Arial"/>
                <w:b/>
                <w:bCs/>
              </w:rPr>
            </w:pPr>
          </w:p>
        </w:tc>
      </w:tr>
      <w:tr w:rsidR="00927703" w:rsidRPr="001E464C" w14:paraId="1A436FE7" w14:textId="77777777" w:rsidTr="008B7EAB">
        <w:tc>
          <w:tcPr>
            <w:tcW w:w="1386" w:type="dxa"/>
            <w:gridSpan w:val="3"/>
            <w:shd w:val="clear" w:color="auto" w:fill="DEEAF6" w:themeFill="accent5" w:themeFillTint="33"/>
          </w:tcPr>
          <w:p w14:paraId="336AB8AA" w14:textId="5A52A9A6" w:rsidR="00EF53F8" w:rsidRPr="001E464C" w:rsidRDefault="00EF53F8" w:rsidP="00927703">
            <w:pPr>
              <w:jc w:val="both"/>
              <w:rPr>
                <w:rFonts w:ascii="Arial" w:hAnsi="Arial" w:cs="Arial"/>
                <w:b/>
                <w:bCs/>
              </w:rPr>
            </w:pPr>
            <w:r w:rsidRPr="001E464C">
              <w:rPr>
                <w:rFonts w:ascii="Arial" w:hAnsi="Arial" w:cs="Arial"/>
                <w:b/>
                <w:bCs/>
              </w:rPr>
              <w:t>12.</w:t>
            </w:r>
          </w:p>
        </w:tc>
        <w:tc>
          <w:tcPr>
            <w:tcW w:w="8573" w:type="dxa"/>
            <w:gridSpan w:val="17"/>
            <w:shd w:val="clear" w:color="auto" w:fill="DEEAF6" w:themeFill="accent5" w:themeFillTint="33"/>
          </w:tcPr>
          <w:p w14:paraId="203B33EB" w14:textId="1D1BD67F" w:rsidR="00EF53F8" w:rsidRPr="001E464C" w:rsidRDefault="00694A76" w:rsidP="00927703">
            <w:pPr>
              <w:jc w:val="both"/>
              <w:rPr>
                <w:rFonts w:ascii="Arial" w:hAnsi="Arial" w:cs="Arial"/>
                <w:b/>
                <w:bCs/>
                <w:lang w:val="kk-KZ"/>
              </w:rPr>
            </w:pPr>
            <w:r w:rsidRPr="001E464C">
              <w:rPr>
                <w:rFonts w:ascii="Arial" w:hAnsi="Arial" w:cs="Arial"/>
                <w:b/>
                <w:bCs/>
              </w:rPr>
              <w:t>Оқытушыға қойылатын талаптар және бонус жүйесі</w:t>
            </w:r>
          </w:p>
        </w:tc>
      </w:tr>
      <w:tr w:rsidR="00927703" w:rsidRPr="001E464C" w14:paraId="7C8C123F" w14:textId="77777777" w:rsidTr="008B7EAB">
        <w:tc>
          <w:tcPr>
            <w:tcW w:w="9959" w:type="dxa"/>
            <w:gridSpan w:val="20"/>
          </w:tcPr>
          <w:p w14:paraId="22285671" w14:textId="77777777" w:rsidR="002911BA" w:rsidRPr="001E464C" w:rsidRDefault="002911BA" w:rsidP="00927703">
            <w:pPr>
              <w:ind w:right="140"/>
              <w:rPr>
                <w:rFonts w:ascii="Arial" w:hAnsi="Arial" w:cs="Arial"/>
                <w:b/>
              </w:rPr>
            </w:pPr>
          </w:p>
          <w:p w14:paraId="474BD386" w14:textId="77777777" w:rsidR="00694A76" w:rsidRPr="001E464C" w:rsidRDefault="00694A76" w:rsidP="00694A76">
            <w:pPr>
              <w:jc w:val="both"/>
              <w:rPr>
                <w:rFonts w:ascii="Arial" w:hAnsi="Arial" w:cs="Arial"/>
                <w:b/>
              </w:rPr>
            </w:pPr>
            <w:r w:rsidRPr="001E464C">
              <w:rPr>
                <w:rFonts w:ascii="Arial" w:hAnsi="Arial" w:cs="Arial"/>
                <w:b/>
              </w:rPr>
              <w:t>Оқу тәртібінің ережелері:</w:t>
            </w:r>
          </w:p>
          <w:p w14:paraId="42FE84BC" w14:textId="77777777" w:rsidR="00694A76" w:rsidRPr="001E464C" w:rsidRDefault="00694A76" w:rsidP="00694A76">
            <w:pPr>
              <w:jc w:val="both"/>
              <w:rPr>
                <w:rFonts w:ascii="Arial" w:hAnsi="Arial" w:cs="Arial"/>
                <w:b/>
              </w:rPr>
            </w:pPr>
            <w:r w:rsidRPr="001E464C">
              <w:rPr>
                <w:rFonts w:ascii="Arial" w:hAnsi="Arial" w:cs="Arial"/>
                <w:b/>
              </w:rPr>
              <w:t>1) Сыртқы түрі:</w:t>
            </w:r>
          </w:p>
          <w:p w14:paraId="3936FDF5" w14:textId="153F0577" w:rsidR="00694A76" w:rsidRPr="001E464C" w:rsidRDefault="00694A76" w:rsidP="00694A76">
            <w:pPr>
              <w:pStyle w:val="a4"/>
              <w:numPr>
                <w:ilvl w:val="0"/>
                <w:numId w:val="36"/>
              </w:numPr>
              <w:jc w:val="both"/>
              <w:rPr>
                <w:rFonts w:ascii="Arial" w:hAnsi="Arial" w:cs="Arial"/>
                <w:b/>
              </w:rPr>
            </w:pPr>
            <w:r w:rsidRPr="001E464C">
              <w:rPr>
                <w:rFonts w:ascii="Arial" w:hAnsi="Arial" w:cs="Arial"/>
                <w:b/>
              </w:rPr>
              <w:t>кеңсе киімі (шорт, қысқа юбка, ашық футболкамен университетке баруға болмайды, емханаға джинсы шалбар киюге болмайды)</w:t>
            </w:r>
          </w:p>
          <w:p w14:paraId="0DB97BCB" w14:textId="2DC1737C" w:rsidR="00694A76" w:rsidRPr="001E464C" w:rsidRDefault="00694A76" w:rsidP="00694A76">
            <w:pPr>
              <w:pStyle w:val="a4"/>
              <w:numPr>
                <w:ilvl w:val="0"/>
                <w:numId w:val="36"/>
              </w:numPr>
              <w:jc w:val="both"/>
              <w:rPr>
                <w:rFonts w:ascii="Arial" w:hAnsi="Arial" w:cs="Arial"/>
                <w:b/>
              </w:rPr>
            </w:pPr>
            <w:r w:rsidRPr="001E464C">
              <w:rPr>
                <w:rFonts w:ascii="Arial" w:hAnsi="Arial" w:cs="Arial"/>
                <w:b/>
              </w:rPr>
              <w:t>таза үтіктелген халат</w:t>
            </w:r>
          </w:p>
          <w:p w14:paraId="1FCEE1C8" w14:textId="717819EF" w:rsidR="00694A76" w:rsidRPr="001E464C" w:rsidRDefault="00694A76" w:rsidP="00694A76">
            <w:pPr>
              <w:pStyle w:val="a4"/>
              <w:numPr>
                <w:ilvl w:val="0"/>
                <w:numId w:val="36"/>
              </w:numPr>
              <w:jc w:val="both"/>
              <w:rPr>
                <w:rFonts w:ascii="Arial" w:hAnsi="Arial" w:cs="Arial"/>
                <w:b/>
              </w:rPr>
            </w:pPr>
            <w:r w:rsidRPr="001E464C">
              <w:rPr>
                <w:rFonts w:ascii="Arial" w:hAnsi="Arial" w:cs="Arial"/>
                <w:b/>
              </w:rPr>
              <w:t>медициналық маска</w:t>
            </w:r>
          </w:p>
          <w:p w14:paraId="5EB870A0" w14:textId="2787E761" w:rsidR="00694A76" w:rsidRPr="001E464C" w:rsidRDefault="00694A76" w:rsidP="00694A76">
            <w:pPr>
              <w:pStyle w:val="a4"/>
              <w:numPr>
                <w:ilvl w:val="0"/>
                <w:numId w:val="36"/>
              </w:numPr>
              <w:jc w:val="both"/>
              <w:rPr>
                <w:rFonts w:ascii="Arial" w:hAnsi="Arial" w:cs="Arial"/>
                <w:b/>
              </w:rPr>
            </w:pPr>
            <w:r w:rsidRPr="001E464C">
              <w:rPr>
                <w:rFonts w:ascii="Arial" w:hAnsi="Arial" w:cs="Arial"/>
                <w:b/>
              </w:rPr>
              <w:t>медициналық қалпақ (немесе ұштары ілінбейтін ұқыпты хиджаб)</w:t>
            </w:r>
          </w:p>
          <w:p w14:paraId="64C58217" w14:textId="23C429F7" w:rsidR="00694A76" w:rsidRPr="001E464C" w:rsidRDefault="00694A76" w:rsidP="00694A76">
            <w:pPr>
              <w:pStyle w:val="a4"/>
              <w:numPr>
                <w:ilvl w:val="0"/>
                <w:numId w:val="36"/>
              </w:numPr>
              <w:jc w:val="both"/>
              <w:rPr>
                <w:rFonts w:ascii="Arial" w:hAnsi="Arial" w:cs="Arial"/>
                <w:b/>
              </w:rPr>
            </w:pPr>
            <w:r w:rsidRPr="001E464C">
              <w:rPr>
                <w:rFonts w:ascii="Arial" w:hAnsi="Arial" w:cs="Arial"/>
                <w:b/>
              </w:rPr>
              <w:t>медициналық қолғаптар</w:t>
            </w:r>
          </w:p>
          <w:p w14:paraId="081C8FA4" w14:textId="378AA546" w:rsidR="00694A76" w:rsidRPr="001E464C" w:rsidRDefault="00694A76" w:rsidP="00694A76">
            <w:pPr>
              <w:pStyle w:val="a4"/>
              <w:numPr>
                <w:ilvl w:val="0"/>
                <w:numId w:val="36"/>
              </w:numPr>
              <w:jc w:val="both"/>
              <w:rPr>
                <w:rFonts w:ascii="Arial" w:hAnsi="Arial" w:cs="Arial"/>
                <w:b/>
              </w:rPr>
            </w:pPr>
            <w:r w:rsidRPr="001E464C">
              <w:rPr>
                <w:rFonts w:ascii="Arial" w:hAnsi="Arial" w:cs="Arial"/>
                <w:b/>
              </w:rPr>
              <w:t>ауыспалы аяқ киім</w:t>
            </w:r>
          </w:p>
          <w:p w14:paraId="4ABF2D8A" w14:textId="5CF33F47" w:rsidR="00694A76" w:rsidRPr="001E464C" w:rsidRDefault="00694A76" w:rsidP="00694A76">
            <w:pPr>
              <w:pStyle w:val="a4"/>
              <w:numPr>
                <w:ilvl w:val="0"/>
                <w:numId w:val="36"/>
              </w:numPr>
              <w:jc w:val="both"/>
              <w:rPr>
                <w:rFonts w:ascii="Arial" w:hAnsi="Arial" w:cs="Arial"/>
                <w:b/>
              </w:rPr>
            </w:pPr>
            <w:r w:rsidRPr="001E464C">
              <w:rPr>
                <w:rFonts w:ascii="Arial" w:hAnsi="Arial" w:cs="Arial"/>
                <w:b/>
              </w:rPr>
              <w:t>ұқыпты шаш үлгісі, ұзын шашты қызға да, жігітке де ат құйрығына немесе тоқыма етіп жинаған жөн. Ұқыпты қысқартылған тырнақтар. Ашық, қараңғы маникюрге тыйым салынады. Тырнақтарды мөлдір лакпен жабуға рұқсат етіледі.</w:t>
            </w:r>
          </w:p>
          <w:p w14:paraId="367F8B2F" w14:textId="7ACF6041" w:rsidR="002911BA" w:rsidRPr="001E464C" w:rsidRDefault="00694A76" w:rsidP="00694A76">
            <w:pPr>
              <w:pStyle w:val="a4"/>
              <w:numPr>
                <w:ilvl w:val="0"/>
                <w:numId w:val="36"/>
              </w:numPr>
              <w:jc w:val="both"/>
              <w:rPr>
                <w:rFonts w:ascii="Arial" w:hAnsi="Arial" w:cs="Arial"/>
              </w:rPr>
            </w:pPr>
            <w:r w:rsidRPr="001E464C">
              <w:rPr>
                <w:rFonts w:ascii="Arial" w:hAnsi="Arial" w:cs="Arial"/>
                <w:b/>
              </w:rPr>
              <w:t>аты-жөні көрсетілген төсбелгі (аты-жөні)</w:t>
            </w:r>
          </w:p>
          <w:p w14:paraId="454689ED" w14:textId="77777777" w:rsidR="00694A76" w:rsidRPr="001E464C" w:rsidRDefault="002911BA" w:rsidP="00694A76">
            <w:pPr>
              <w:pBdr>
                <w:top w:val="nil"/>
                <w:left w:val="nil"/>
                <w:bottom w:val="nil"/>
                <w:right w:val="nil"/>
                <w:between w:val="nil"/>
              </w:pBdr>
              <w:ind w:right="140"/>
              <w:rPr>
                <w:rFonts w:ascii="Arial" w:hAnsi="Arial" w:cs="Arial"/>
              </w:rPr>
            </w:pPr>
            <w:r w:rsidRPr="001E464C">
              <w:rPr>
                <w:rFonts w:ascii="Arial" w:hAnsi="Arial" w:cs="Arial"/>
              </w:rPr>
              <w:t xml:space="preserve">2) </w:t>
            </w:r>
            <w:r w:rsidR="00694A76" w:rsidRPr="001E464C">
              <w:rPr>
                <w:rFonts w:ascii="Arial" w:hAnsi="Arial" w:cs="Arial"/>
              </w:rPr>
              <w:t>Фонендоскоптың, тонометрдің, сантиметрлік таспаның міндетті болуы (сізде пульсоксиметр де болуы мүмкін)</w:t>
            </w:r>
          </w:p>
          <w:p w14:paraId="3E261FF1" w14:textId="77777777" w:rsidR="00694A76" w:rsidRPr="001E464C" w:rsidRDefault="00694A76" w:rsidP="00694A76">
            <w:pPr>
              <w:pBdr>
                <w:top w:val="nil"/>
                <w:left w:val="nil"/>
                <w:bottom w:val="nil"/>
                <w:right w:val="nil"/>
                <w:between w:val="nil"/>
              </w:pBdr>
              <w:ind w:right="140"/>
              <w:rPr>
                <w:rFonts w:ascii="Arial" w:hAnsi="Arial" w:cs="Arial"/>
              </w:rPr>
            </w:pPr>
            <w:r w:rsidRPr="001E464C">
              <w:rPr>
                <w:rFonts w:ascii="Arial" w:hAnsi="Arial" w:cs="Arial"/>
              </w:rPr>
              <w:t>3) * Дұрыс ресімделген санитарлық (медициналық) кітап (сабақ басталғанға дейін және уақытында жаңартылуы тиіс)</w:t>
            </w:r>
          </w:p>
          <w:p w14:paraId="57A42808" w14:textId="77777777" w:rsidR="00694A76" w:rsidRPr="001E464C" w:rsidRDefault="00694A76" w:rsidP="00694A76">
            <w:pPr>
              <w:pBdr>
                <w:top w:val="nil"/>
                <w:left w:val="nil"/>
                <w:bottom w:val="nil"/>
                <w:right w:val="nil"/>
                <w:between w:val="nil"/>
              </w:pBdr>
              <w:ind w:right="140"/>
              <w:rPr>
                <w:rFonts w:ascii="Arial" w:hAnsi="Arial" w:cs="Arial"/>
              </w:rPr>
            </w:pPr>
            <w:r w:rsidRPr="001E464C">
              <w:rPr>
                <w:rFonts w:ascii="Arial" w:hAnsi="Arial" w:cs="Arial"/>
              </w:rPr>
              <w:t>4) * Вакцинация паспортының немесе толықтығы туралы басқа құжаттың болуы</w:t>
            </w:r>
          </w:p>
          <w:p w14:paraId="4FA09FAF" w14:textId="77777777" w:rsidR="00694A76" w:rsidRPr="001E464C" w:rsidRDefault="00694A76" w:rsidP="00694A76">
            <w:pPr>
              <w:pBdr>
                <w:top w:val="nil"/>
                <w:left w:val="nil"/>
                <w:bottom w:val="nil"/>
                <w:right w:val="nil"/>
                <w:between w:val="nil"/>
              </w:pBdr>
              <w:ind w:right="140"/>
              <w:rPr>
                <w:rFonts w:ascii="Arial" w:hAnsi="Arial" w:cs="Arial"/>
              </w:rPr>
            </w:pPr>
            <w:r w:rsidRPr="001E464C">
              <w:rPr>
                <w:rFonts w:ascii="Arial" w:hAnsi="Arial" w:cs="Arial"/>
              </w:rPr>
              <w:t>COVID-19 және тұмауға қарсы вакцинация курсы аяқталды</w:t>
            </w:r>
          </w:p>
          <w:p w14:paraId="601AE22D" w14:textId="77777777" w:rsidR="00694A76" w:rsidRPr="001E464C" w:rsidRDefault="00694A76" w:rsidP="00694A76">
            <w:pPr>
              <w:pBdr>
                <w:top w:val="nil"/>
                <w:left w:val="nil"/>
                <w:bottom w:val="nil"/>
                <w:right w:val="nil"/>
                <w:between w:val="nil"/>
              </w:pBdr>
              <w:ind w:right="140"/>
              <w:rPr>
                <w:rFonts w:ascii="Arial" w:hAnsi="Arial" w:cs="Arial"/>
              </w:rPr>
            </w:pPr>
            <w:r w:rsidRPr="001E464C">
              <w:rPr>
                <w:rFonts w:ascii="Arial" w:hAnsi="Arial" w:cs="Arial"/>
              </w:rPr>
              <w:t>5) Жеке бас гигиенасы мен қауіпсіздік ережелерін міндетті түрде сақтау</w:t>
            </w:r>
          </w:p>
          <w:p w14:paraId="0263BDE1" w14:textId="77777777" w:rsidR="00694A76" w:rsidRPr="001E464C" w:rsidRDefault="00694A76" w:rsidP="00694A76">
            <w:pPr>
              <w:pBdr>
                <w:top w:val="nil"/>
                <w:left w:val="nil"/>
                <w:bottom w:val="nil"/>
                <w:right w:val="nil"/>
                <w:between w:val="nil"/>
              </w:pBdr>
              <w:ind w:right="140"/>
              <w:rPr>
                <w:rFonts w:ascii="Arial" w:hAnsi="Arial" w:cs="Arial"/>
              </w:rPr>
            </w:pPr>
            <w:r w:rsidRPr="001E464C">
              <w:rPr>
                <w:rFonts w:ascii="Arial" w:hAnsi="Arial" w:cs="Arial"/>
              </w:rPr>
              <w:t>6) Оқу үрдісіне жүйелі дайындық.</w:t>
            </w:r>
          </w:p>
          <w:p w14:paraId="477818EF" w14:textId="77777777" w:rsidR="00694A76" w:rsidRPr="001E464C" w:rsidRDefault="00694A76" w:rsidP="00694A76">
            <w:pPr>
              <w:pBdr>
                <w:top w:val="nil"/>
                <w:left w:val="nil"/>
                <w:bottom w:val="nil"/>
                <w:right w:val="nil"/>
                <w:between w:val="nil"/>
              </w:pBdr>
              <w:ind w:right="140"/>
              <w:rPr>
                <w:rFonts w:ascii="Arial" w:hAnsi="Arial" w:cs="Arial"/>
              </w:rPr>
            </w:pPr>
            <w:r w:rsidRPr="001E464C">
              <w:rPr>
                <w:rFonts w:ascii="Arial" w:hAnsi="Arial" w:cs="Arial"/>
              </w:rPr>
              <w:t>7) Есептік құжаттаманы дұрыс және уақтылы жүргізу.</w:t>
            </w:r>
          </w:p>
          <w:p w14:paraId="70C55931" w14:textId="65616B81" w:rsidR="002911BA" w:rsidRPr="001E464C" w:rsidRDefault="00694A76" w:rsidP="00694A76">
            <w:pPr>
              <w:ind w:right="140"/>
              <w:rPr>
                <w:rFonts w:ascii="Arial" w:hAnsi="Arial" w:cs="Arial"/>
              </w:rPr>
            </w:pPr>
            <w:r w:rsidRPr="001E464C">
              <w:rPr>
                <w:rFonts w:ascii="Arial" w:hAnsi="Arial" w:cs="Arial"/>
              </w:rPr>
              <w:lastRenderedPageBreak/>
              <w:t>8) Бөлімшелердің емдеу-диагностикалық және қоғамдық іс-шараларына белсенді қатысу.</w:t>
            </w:r>
          </w:p>
          <w:p w14:paraId="2256830B" w14:textId="77777777" w:rsidR="00694A76" w:rsidRPr="001E464C" w:rsidRDefault="00694A76" w:rsidP="00694A76">
            <w:pPr>
              <w:ind w:right="140"/>
              <w:rPr>
                <w:rFonts w:ascii="Arial" w:hAnsi="Arial" w:cs="Arial"/>
                <w:b/>
                <w:bCs/>
              </w:rPr>
            </w:pPr>
            <w:r w:rsidRPr="001E464C">
              <w:rPr>
                <w:rFonts w:ascii="Arial" w:hAnsi="Arial" w:cs="Arial"/>
                <w:b/>
                <w:bCs/>
              </w:rPr>
              <w:t>Медициналық кітапшасы және вакцинасы жоқ студент науқастарды қабылдауға жіберілмейді.</w:t>
            </w:r>
          </w:p>
          <w:p w14:paraId="6BEDFDE2" w14:textId="77777777" w:rsidR="00694A76" w:rsidRPr="001E464C" w:rsidRDefault="00694A76" w:rsidP="00694A76">
            <w:pPr>
              <w:ind w:right="140"/>
              <w:rPr>
                <w:rFonts w:ascii="Arial" w:hAnsi="Arial" w:cs="Arial"/>
                <w:b/>
                <w:bCs/>
              </w:rPr>
            </w:pPr>
          </w:p>
          <w:p w14:paraId="2431AC7B" w14:textId="77777777" w:rsidR="00694A76" w:rsidRPr="001E464C" w:rsidRDefault="00694A76" w:rsidP="00694A76">
            <w:pPr>
              <w:ind w:right="140"/>
              <w:rPr>
                <w:rFonts w:ascii="Arial" w:hAnsi="Arial" w:cs="Arial"/>
                <w:b/>
                <w:bCs/>
              </w:rPr>
            </w:pPr>
            <w:r w:rsidRPr="001E464C">
              <w:rPr>
                <w:rFonts w:ascii="Arial" w:hAnsi="Arial" w:cs="Arial"/>
                <w:b/>
                <w:bCs/>
              </w:rPr>
              <w:t>Сыртқы келбетіне қойылатын талаптарға сай келмейтін және/немесе күшті/өткір иіс шығатын студентке, өйткені мұндай иіс науқаста жағымсыз реакция тудыруы мүмкін (кедергі және т.б.) - науқастарға жіберілмейді!</w:t>
            </w:r>
          </w:p>
          <w:p w14:paraId="20B2BB62" w14:textId="77777777" w:rsidR="00694A76" w:rsidRPr="001E464C" w:rsidRDefault="00694A76" w:rsidP="00694A76">
            <w:pPr>
              <w:ind w:right="140"/>
              <w:rPr>
                <w:rFonts w:ascii="Arial" w:hAnsi="Arial" w:cs="Arial"/>
                <w:b/>
                <w:bCs/>
              </w:rPr>
            </w:pPr>
          </w:p>
          <w:p w14:paraId="03CB6A22" w14:textId="77777777" w:rsidR="00694A76" w:rsidRPr="001E464C" w:rsidRDefault="00694A76" w:rsidP="00694A76">
            <w:pPr>
              <w:ind w:right="140"/>
              <w:rPr>
                <w:rFonts w:ascii="Arial" w:hAnsi="Arial" w:cs="Arial"/>
                <w:b/>
                <w:bCs/>
              </w:rPr>
            </w:pPr>
            <w:r w:rsidRPr="001E464C">
              <w:rPr>
                <w:rFonts w:ascii="Arial" w:hAnsi="Arial" w:cs="Arial"/>
                <w:b/>
                <w:bCs/>
              </w:rPr>
              <w:t>Кәсіби мінез-құлық талаптарына, оның ішінде клиникалық базаның талаптарына сәйкес келмейтін студенттерді сабаққа қабылдау туралы шешімді оқытушы қабылдауға құқылы!</w:t>
            </w:r>
          </w:p>
          <w:p w14:paraId="2DB3516D" w14:textId="77777777" w:rsidR="00694A76" w:rsidRPr="001E464C" w:rsidRDefault="00694A76" w:rsidP="00694A76">
            <w:pPr>
              <w:ind w:right="140"/>
              <w:rPr>
                <w:rFonts w:ascii="Arial" w:hAnsi="Arial" w:cs="Arial"/>
                <w:b/>
                <w:bCs/>
              </w:rPr>
            </w:pPr>
          </w:p>
          <w:p w14:paraId="5347897B" w14:textId="77777777" w:rsidR="00694A76" w:rsidRPr="001E464C" w:rsidRDefault="00694A76" w:rsidP="00694A76">
            <w:pPr>
              <w:ind w:right="140"/>
              <w:rPr>
                <w:rFonts w:ascii="Arial" w:hAnsi="Arial" w:cs="Arial"/>
                <w:b/>
                <w:bCs/>
              </w:rPr>
            </w:pPr>
            <w:r w:rsidRPr="001E464C">
              <w:rPr>
                <w:rFonts w:ascii="Arial" w:hAnsi="Arial" w:cs="Arial"/>
                <w:b/>
                <w:bCs/>
              </w:rPr>
              <w:t>Бонустық жүйе:</w:t>
            </w:r>
          </w:p>
          <w:p w14:paraId="4443EA9B" w14:textId="7A720713" w:rsidR="00EF53F8" w:rsidRPr="001E464C" w:rsidRDefault="00694A76" w:rsidP="00694A76">
            <w:pPr>
              <w:rPr>
                <w:rFonts w:ascii="Arial" w:hAnsi="Arial" w:cs="Arial"/>
              </w:rPr>
            </w:pPr>
            <w:r w:rsidRPr="001E464C">
              <w:rPr>
                <w:rFonts w:ascii="Arial" w:hAnsi="Arial" w:cs="Arial"/>
                <w:b/>
                <w:bCs/>
              </w:rPr>
              <w:t>1. Ғылыми-зерттеу жұмыстарына, конференцияларға, олимпиадаларға, презентацияларға қатысқаны үшін оқушыны көтермелеу – жиынтық бағалаудың бір түрі бойынша ұпай қосу түріндегі бонус жүйесі арқылы марапатталады.</w:t>
            </w:r>
          </w:p>
        </w:tc>
      </w:tr>
      <w:tr w:rsidR="00927703" w:rsidRPr="001E464C" w14:paraId="0C2FD13F" w14:textId="77777777" w:rsidTr="008B7EAB">
        <w:tc>
          <w:tcPr>
            <w:tcW w:w="1386" w:type="dxa"/>
            <w:gridSpan w:val="3"/>
            <w:shd w:val="clear" w:color="auto" w:fill="DEEAF6" w:themeFill="accent5" w:themeFillTint="33"/>
          </w:tcPr>
          <w:p w14:paraId="7389F8DC" w14:textId="19BE23BD" w:rsidR="00EF53F8" w:rsidRPr="001E464C" w:rsidRDefault="00EF53F8" w:rsidP="00927703">
            <w:pPr>
              <w:jc w:val="both"/>
              <w:rPr>
                <w:rFonts w:ascii="Arial" w:hAnsi="Arial" w:cs="Arial"/>
                <w:b/>
                <w:bCs/>
              </w:rPr>
            </w:pPr>
            <w:r w:rsidRPr="001E464C">
              <w:rPr>
                <w:rFonts w:ascii="Arial" w:hAnsi="Arial" w:cs="Arial"/>
                <w:b/>
                <w:bCs/>
              </w:rPr>
              <w:lastRenderedPageBreak/>
              <w:t>13.</w:t>
            </w:r>
          </w:p>
        </w:tc>
        <w:tc>
          <w:tcPr>
            <w:tcW w:w="8573" w:type="dxa"/>
            <w:gridSpan w:val="17"/>
            <w:shd w:val="clear" w:color="auto" w:fill="DEEAF6" w:themeFill="accent5" w:themeFillTint="33"/>
          </w:tcPr>
          <w:p w14:paraId="1584369D" w14:textId="4198AD0C" w:rsidR="00EF53F8" w:rsidRPr="001E464C" w:rsidRDefault="00694A76" w:rsidP="00927703">
            <w:pPr>
              <w:jc w:val="both"/>
              <w:rPr>
                <w:rFonts w:ascii="Arial" w:hAnsi="Arial" w:cs="Arial"/>
                <w:b/>
              </w:rPr>
            </w:pPr>
            <w:r w:rsidRPr="001E464C">
              <w:rPr>
                <w:rFonts w:ascii="Arial" w:hAnsi="Arial" w:cs="Arial"/>
                <w:b/>
                <w:bCs/>
              </w:rPr>
              <w:t>Тәртіп саясаты (бөліктер жасыл түсті, өзгертпеңіз)</w:t>
            </w:r>
          </w:p>
        </w:tc>
      </w:tr>
      <w:tr w:rsidR="00927703" w:rsidRPr="001E464C" w14:paraId="3D07BFDF" w14:textId="77777777" w:rsidTr="008B7EAB">
        <w:tc>
          <w:tcPr>
            <w:tcW w:w="1386" w:type="dxa"/>
            <w:gridSpan w:val="3"/>
            <w:shd w:val="clear" w:color="auto" w:fill="auto"/>
          </w:tcPr>
          <w:p w14:paraId="49B84142" w14:textId="77777777" w:rsidR="00EF53F8" w:rsidRPr="001E464C" w:rsidRDefault="00EF53F8" w:rsidP="00927703">
            <w:pPr>
              <w:jc w:val="both"/>
              <w:rPr>
                <w:rFonts w:ascii="Arial" w:hAnsi="Arial" w:cs="Arial"/>
              </w:rPr>
            </w:pPr>
          </w:p>
        </w:tc>
        <w:tc>
          <w:tcPr>
            <w:tcW w:w="8573" w:type="dxa"/>
            <w:gridSpan w:val="17"/>
            <w:shd w:val="clear" w:color="auto" w:fill="auto"/>
          </w:tcPr>
          <w:p w14:paraId="0419BB25" w14:textId="494DFC9C" w:rsidR="00E321CB" w:rsidRPr="001E464C" w:rsidRDefault="006A6994" w:rsidP="00927703">
            <w:pPr>
              <w:jc w:val="both"/>
              <w:rPr>
                <w:rFonts w:ascii="Arial" w:hAnsi="Arial" w:cs="Arial"/>
                <w:b/>
              </w:rPr>
            </w:pPr>
            <w:r w:rsidRPr="001E464C">
              <w:rPr>
                <w:rFonts w:ascii="Arial" w:hAnsi="Arial" w:cs="Arial"/>
              </w:rPr>
              <w:t>Пән саясаты Университеттің Академиялық саясатымен және Университеттің Академиялық адалдық саясатымен анықталады. Егер сілтемелер ашылмаса, онда сіз IS Univer жүйесінде тиісті құжаттарды таба аласыз.</w:t>
            </w:r>
          </w:p>
          <w:p w14:paraId="18EF7CEF" w14:textId="416C80E6" w:rsidR="002911BA" w:rsidRPr="001E464C" w:rsidRDefault="006A6994" w:rsidP="00927703">
            <w:pPr>
              <w:ind w:right="140"/>
              <w:rPr>
                <w:rFonts w:ascii="Arial" w:hAnsi="Arial" w:cs="Arial"/>
                <w:b/>
              </w:rPr>
            </w:pPr>
            <w:r w:rsidRPr="001E464C">
              <w:rPr>
                <w:rFonts w:ascii="Arial" w:hAnsi="Arial" w:cs="Arial"/>
                <w:b/>
              </w:rPr>
              <w:t>П</w:t>
            </w:r>
            <w:r w:rsidRPr="001E464C">
              <w:rPr>
                <w:rFonts w:ascii="Arial" w:hAnsi="Arial" w:cs="Arial"/>
                <w:b/>
                <w:lang w:val="kk-KZ"/>
              </w:rPr>
              <w:t>ән</w:t>
            </w:r>
            <w:r w:rsidR="002911BA" w:rsidRPr="001E464C">
              <w:rPr>
                <w:rFonts w:ascii="Arial" w:hAnsi="Arial" w:cs="Arial"/>
                <w:b/>
              </w:rPr>
              <w:t>:</w:t>
            </w:r>
          </w:p>
          <w:p w14:paraId="42F9C852" w14:textId="77777777" w:rsidR="006A6994" w:rsidRPr="001E464C" w:rsidRDefault="006A6994" w:rsidP="006A6994">
            <w:pPr>
              <w:pStyle w:val="a4"/>
              <w:widowControl w:val="0"/>
              <w:numPr>
                <w:ilvl w:val="0"/>
                <w:numId w:val="19"/>
              </w:numPr>
              <w:ind w:right="140"/>
              <w:rPr>
                <w:rFonts w:ascii="Arial" w:hAnsi="Arial" w:cs="Arial"/>
                <w:lang w:val="kk-KZ"/>
              </w:rPr>
            </w:pPr>
            <w:r w:rsidRPr="001E464C">
              <w:rPr>
                <w:rFonts w:ascii="Arial" w:hAnsi="Arial" w:cs="Arial"/>
              </w:rPr>
              <w:t>Сабаққа немесе таңғы конференцияға кешігіп келуге рұқсат етілмейді. Кешігіп келген жағдайда сабаққа жіберу туралы шешімді сабақты жүргізетін оқытушы қабылдайды. Егер дәлелді себеп болса, мұғалімге кешігу және себебі туралы хабарлама немесе телефон арқылы хабарлаңыз.</w:t>
            </w:r>
            <w:r w:rsidRPr="001E464C">
              <w:rPr>
                <w:rFonts w:ascii="Arial" w:hAnsi="Arial" w:cs="Arial"/>
                <w:lang w:val="kk-KZ"/>
              </w:rPr>
              <w:t xml:space="preserve">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кешігу минуты үшін 1 ұпай)</w:t>
            </w:r>
          </w:p>
          <w:p w14:paraId="0386B800" w14:textId="77777777" w:rsidR="006A6994" w:rsidRPr="001E464C" w:rsidRDefault="006A6994" w:rsidP="006A6994">
            <w:pPr>
              <w:pStyle w:val="a4"/>
              <w:widowControl w:val="0"/>
              <w:numPr>
                <w:ilvl w:val="0"/>
                <w:numId w:val="19"/>
              </w:numPr>
              <w:ind w:right="140"/>
              <w:rPr>
                <w:rFonts w:ascii="Arial" w:hAnsi="Arial" w:cs="Arial"/>
                <w:lang w:val="kk-KZ"/>
              </w:rPr>
            </w:pPr>
            <w:r w:rsidRPr="001E464C">
              <w:rPr>
                <w:rFonts w:ascii="Arial" w:hAnsi="Arial" w:cs="Arial"/>
                <w:lang w:val="kk-KZ"/>
              </w:rPr>
              <w:t xml:space="preserve">Діни іс-шаралар, мерекелер және т.б. сабақты өткізіп жіберуге, кешігіп келуге және мұғалім мен топты жұмыстан алшақтатуға негізді себеп болып табылмайды. </w:t>
            </w:r>
          </w:p>
          <w:p w14:paraId="624D930B" w14:textId="77777777" w:rsidR="006A6994" w:rsidRPr="001E464C" w:rsidRDefault="006A6994" w:rsidP="006A6994">
            <w:pPr>
              <w:pStyle w:val="a4"/>
              <w:widowControl w:val="0"/>
              <w:numPr>
                <w:ilvl w:val="0"/>
                <w:numId w:val="19"/>
              </w:numPr>
              <w:ind w:right="140"/>
              <w:rPr>
                <w:rFonts w:ascii="Arial" w:hAnsi="Arial" w:cs="Arial"/>
                <w:lang w:val="kk-KZ"/>
              </w:rPr>
            </w:pPr>
            <w:r w:rsidRPr="001E464C">
              <w:rPr>
                <w:rFonts w:ascii="Arial" w:hAnsi="Arial" w:cs="Arial"/>
                <w:lang w:val="kk-KZ"/>
              </w:rPr>
              <w:t>Дәлелді себеппен кешігіп қалсаңыз – топ пен мұғалімнің назарын сабақтан алшақтатпаңыз және үнсіз өз орныңызға барыңыз.</w:t>
            </w:r>
          </w:p>
          <w:p w14:paraId="550EEBEE" w14:textId="77777777" w:rsidR="006A6994" w:rsidRPr="001E464C" w:rsidRDefault="006A6994" w:rsidP="006A6994">
            <w:pPr>
              <w:pStyle w:val="a4"/>
              <w:widowControl w:val="0"/>
              <w:numPr>
                <w:ilvl w:val="0"/>
                <w:numId w:val="19"/>
              </w:numPr>
              <w:ind w:right="140"/>
              <w:rPr>
                <w:rFonts w:ascii="Arial" w:hAnsi="Arial" w:cs="Arial"/>
                <w:lang w:val="kk-KZ"/>
              </w:rPr>
            </w:pPr>
            <w:r w:rsidRPr="001E464C">
              <w:rPr>
                <w:rFonts w:ascii="Arial" w:hAnsi="Arial" w:cs="Arial"/>
                <w:lang w:val="kk-KZ"/>
              </w:rPr>
              <w:t>Сабақтан уақытынан бұрын шығу, сабақ уақытында жұмыс орнынан тыс жерде болу сабаққа келмеу болып саналады.</w:t>
            </w:r>
          </w:p>
          <w:p w14:paraId="387DE89F" w14:textId="77777777" w:rsidR="006A6994" w:rsidRPr="001E464C" w:rsidRDefault="006A6994" w:rsidP="006A6994">
            <w:pPr>
              <w:pStyle w:val="a4"/>
              <w:widowControl w:val="0"/>
              <w:numPr>
                <w:ilvl w:val="0"/>
                <w:numId w:val="19"/>
              </w:numPr>
              <w:ind w:right="140"/>
              <w:rPr>
                <w:rFonts w:ascii="Arial" w:hAnsi="Arial" w:cs="Arial"/>
                <w:lang w:val="kk-KZ"/>
              </w:rPr>
            </w:pPr>
            <w:r w:rsidRPr="001E464C">
              <w:rPr>
                <w:rFonts w:ascii="Arial" w:hAnsi="Arial" w:cs="Arial"/>
                <w:lang w:val="kk-KZ"/>
              </w:rPr>
              <w:t xml:space="preserve">Студенттердің оқу уақытында (тәжірибелік сабақтар мен ауысым кезінде) қосымша жұмыстарына жол берілмейді. </w:t>
            </w:r>
          </w:p>
          <w:p w14:paraId="5151E976" w14:textId="77777777" w:rsidR="006A6994" w:rsidRPr="001E464C" w:rsidRDefault="006A6994" w:rsidP="006A6994">
            <w:pPr>
              <w:pStyle w:val="a4"/>
              <w:widowControl w:val="0"/>
              <w:numPr>
                <w:ilvl w:val="0"/>
                <w:numId w:val="19"/>
              </w:numPr>
              <w:ind w:right="140"/>
              <w:rPr>
                <w:rFonts w:ascii="Arial" w:hAnsi="Arial" w:cs="Arial"/>
                <w:lang w:val="kk-KZ"/>
              </w:rPr>
            </w:pPr>
            <w:r w:rsidRPr="001E464C">
              <w:rPr>
                <w:rFonts w:ascii="Arial" w:hAnsi="Arial" w:cs="Arial"/>
                <w:lang w:val="kk-KZ"/>
              </w:rPr>
              <w:t>Кураторға ескертусіз және дәлелді себепсіз 3-тен көп рұқсат алған студенттерге оқудан шығару туралы ұсыныспен хаттама жасалады.</w:t>
            </w:r>
          </w:p>
          <w:p w14:paraId="4E763B91" w14:textId="77777777" w:rsidR="006A6994" w:rsidRPr="001E464C" w:rsidRDefault="006A6994" w:rsidP="006A6994">
            <w:pPr>
              <w:pStyle w:val="a4"/>
              <w:widowControl w:val="0"/>
              <w:numPr>
                <w:ilvl w:val="0"/>
                <w:numId w:val="19"/>
              </w:numPr>
              <w:ind w:right="140"/>
              <w:rPr>
                <w:rFonts w:ascii="Arial" w:hAnsi="Arial" w:cs="Arial"/>
              </w:rPr>
            </w:pPr>
            <w:r w:rsidRPr="001E464C">
              <w:rPr>
                <w:rFonts w:ascii="Arial" w:hAnsi="Arial" w:cs="Arial"/>
                <w:lang w:val="kk-KZ"/>
              </w:rPr>
              <w:t>Жіберілген</w:t>
            </w:r>
            <w:r w:rsidRPr="001E464C">
              <w:rPr>
                <w:rFonts w:ascii="Arial" w:hAnsi="Arial" w:cs="Arial"/>
              </w:rPr>
              <w:t xml:space="preserve"> сабақтар өтелмейді.</w:t>
            </w:r>
          </w:p>
          <w:p w14:paraId="28D81281" w14:textId="77777777" w:rsidR="006A6994" w:rsidRPr="001E464C" w:rsidRDefault="006A6994" w:rsidP="006A6994">
            <w:pPr>
              <w:pStyle w:val="a4"/>
              <w:widowControl w:val="0"/>
              <w:numPr>
                <w:ilvl w:val="0"/>
                <w:numId w:val="19"/>
              </w:numPr>
              <w:ind w:right="140"/>
              <w:rPr>
                <w:rFonts w:ascii="Arial" w:hAnsi="Arial" w:cs="Arial"/>
              </w:rPr>
            </w:pPr>
            <w:r w:rsidRPr="001E464C">
              <w:rPr>
                <w:rFonts w:ascii="Arial" w:hAnsi="Arial" w:cs="Arial"/>
              </w:rPr>
              <w:t>Кафедраның клиникалық базаларының ішкі тәртіп ережелері студенттерге толығымен қолданылады</w:t>
            </w:r>
          </w:p>
          <w:p w14:paraId="044A96C4" w14:textId="77777777" w:rsidR="006A6994" w:rsidRPr="001E464C" w:rsidRDefault="006A6994" w:rsidP="006A6994">
            <w:pPr>
              <w:pStyle w:val="a4"/>
              <w:widowControl w:val="0"/>
              <w:numPr>
                <w:ilvl w:val="0"/>
                <w:numId w:val="19"/>
              </w:numPr>
              <w:ind w:right="140"/>
              <w:rPr>
                <w:rFonts w:ascii="Arial" w:hAnsi="Arial" w:cs="Arial"/>
              </w:rPr>
            </w:pPr>
            <w:r w:rsidRPr="001E464C">
              <w:rPr>
                <w:rFonts w:ascii="Arial" w:hAnsi="Arial" w:cs="Arial"/>
              </w:rPr>
              <w:t>Оқытушыны және кез-келген жастағы үлкенді тұрып қарсы алу (сабақта)</w:t>
            </w:r>
          </w:p>
          <w:p w14:paraId="3C867DA6" w14:textId="77777777" w:rsidR="006A6994" w:rsidRPr="001E464C" w:rsidRDefault="006A6994" w:rsidP="006A6994">
            <w:pPr>
              <w:pStyle w:val="a4"/>
              <w:widowControl w:val="0"/>
              <w:numPr>
                <w:ilvl w:val="0"/>
                <w:numId w:val="19"/>
              </w:numPr>
              <w:ind w:right="140"/>
              <w:rPr>
                <w:rFonts w:ascii="Arial" w:hAnsi="Arial" w:cs="Arial"/>
              </w:rPr>
            </w:pPr>
            <w:r w:rsidRPr="001E464C">
              <w:rPr>
                <w:rFonts w:ascii="Arial" w:hAnsi="Arial" w:cs="Arial"/>
              </w:rPr>
              <w:t xml:space="preserve">Темекі шегуге (соның ішінде вейптерді, электронды темекілерді пайдалануға) ЕПМ (outdoors) және университет аумағында қатаң тыйым салынады. Жаза-аралық бақылаудың күші жойылғанға дейін, қайта бұзылған жағдайда-сабаққа жіберу туралы шешімді кафедра меңгерушісі қабылдайды </w:t>
            </w:r>
          </w:p>
          <w:p w14:paraId="0E8F15BC" w14:textId="77777777" w:rsidR="006A6994" w:rsidRPr="001E464C" w:rsidRDefault="006A6994" w:rsidP="006A6994">
            <w:pPr>
              <w:pStyle w:val="a4"/>
              <w:widowControl w:val="0"/>
              <w:numPr>
                <w:ilvl w:val="0"/>
                <w:numId w:val="19"/>
              </w:numPr>
              <w:ind w:right="140"/>
              <w:rPr>
                <w:rFonts w:ascii="Arial" w:hAnsi="Arial" w:cs="Arial"/>
              </w:rPr>
            </w:pPr>
            <w:r w:rsidRPr="001E464C">
              <w:rPr>
                <w:rFonts w:ascii="Arial" w:hAnsi="Arial" w:cs="Arial"/>
              </w:rPr>
              <w:t>Әріптестерге жынысына, жасына, ұлтына, дініне, жыныстық бағдарына қарамастан құрметпен қарау.</w:t>
            </w:r>
          </w:p>
          <w:p w14:paraId="22418B44" w14:textId="77777777" w:rsidR="006A6994" w:rsidRPr="001E464C" w:rsidRDefault="006A6994" w:rsidP="006A6994">
            <w:pPr>
              <w:pStyle w:val="a4"/>
              <w:widowControl w:val="0"/>
              <w:numPr>
                <w:ilvl w:val="0"/>
                <w:numId w:val="19"/>
              </w:numPr>
              <w:ind w:right="140"/>
              <w:rPr>
                <w:rFonts w:ascii="Arial" w:hAnsi="Arial" w:cs="Arial"/>
              </w:rPr>
            </w:pPr>
            <w:r w:rsidRPr="001E464C">
              <w:rPr>
                <w:rFonts w:ascii="Arial" w:hAnsi="Arial" w:cs="Arial"/>
              </w:rPr>
              <w:t xml:space="preserve">12. TBL, аралық және қорытынды бақылаулар бойынша MCQ тесттерін оқуға және тапсыруға арналған ноутбук/лаптоп/таб/планшеттің болуы. </w:t>
            </w:r>
          </w:p>
          <w:p w14:paraId="47886B7F" w14:textId="77777777" w:rsidR="006A6994" w:rsidRPr="001E464C" w:rsidRDefault="006A6994" w:rsidP="006A6994">
            <w:pPr>
              <w:pStyle w:val="a4"/>
              <w:widowControl w:val="0"/>
              <w:numPr>
                <w:ilvl w:val="0"/>
                <w:numId w:val="19"/>
              </w:numPr>
              <w:ind w:right="140"/>
              <w:rPr>
                <w:rFonts w:ascii="Arial" w:hAnsi="Arial" w:cs="Arial"/>
              </w:rPr>
            </w:pPr>
            <w:r w:rsidRPr="001E464C">
              <w:rPr>
                <w:rFonts w:ascii="Arial" w:hAnsi="Arial" w:cs="Arial"/>
              </w:rPr>
              <w:t>Телефондар мен смартфондарда MCQ тесттерін тапсыруға қатаң тыйым салынады.</w:t>
            </w:r>
          </w:p>
          <w:p w14:paraId="5790BF07" w14:textId="77777777" w:rsidR="006A6994" w:rsidRPr="001E464C" w:rsidRDefault="006A6994" w:rsidP="006A6994">
            <w:pPr>
              <w:ind w:right="140"/>
              <w:contextualSpacing/>
              <w:rPr>
                <w:rFonts w:ascii="Arial" w:hAnsi="Arial" w:cs="Arial"/>
                <w:b/>
                <w:bCs/>
              </w:rPr>
            </w:pPr>
          </w:p>
          <w:p w14:paraId="0424DE04" w14:textId="66FD4BDA" w:rsidR="00E321CB" w:rsidRPr="001E464C" w:rsidRDefault="006A6994" w:rsidP="006A6994">
            <w:pPr>
              <w:ind w:right="140"/>
              <w:rPr>
                <w:rFonts w:ascii="Arial" w:hAnsi="Arial" w:cs="Arial"/>
                <w:b/>
                <w:bCs/>
              </w:rPr>
            </w:pPr>
            <w:r w:rsidRPr="001E464C">
              <w:rPr>
                <w:rFonts w:ascii="Arial" w:hAnsi="Arial" w:cs="Arial"/>
              </w:rPr>
              <w:lastRenderedPageBreak/>
              <w:t>Студенттің емтихан кезіндегі тәртібі «Қорытынды бақылауды өткізу ережесімен», «Ағымдағы оқу жылының күзгі/көктемгі семестрінің қорытынды бақылауын өткізу нұсқаулығымен» реттеледі (ағымдағы құжаттар Университет АЖ-ға жүктеледі және сессия басталғанға дейін жаңартылады); «Студенттердің мәтіндік құжаттарын қарыздардың бар-жоғын тексеру туралы ереже».</w:t>
            </w:r>
          </w:p>
          <w:p w14:paraId="3CAC6767" w14:textId="1E53E202" w:rsidR="00EF53F8" w:rsidRPr="001E464C" w:rsidRDefault="00EF53F8" w:rsidP="00927703">
            <w:pPr>
              <w:jc w:val="both"/>
              <w:rPr>
                <w:rFonts w:ascii="Arial" w:hAnsi="Arial" w:cs="Arial"/>
              </w:rPr>
            </w:pPr>
          </w:p>
        </w:tc>
      </w:tr>
      <w:tr w:rsidR="00927703" w:rsidRPr="001E464C" w14:paraId="2AF6A589" w14:textId="77777777" w:rsidTr="008B7EAB">
        <w:tc>
          <w:tcPr>
            <w:tcW w:w="1386" w:type="dxa"/>
            <w:gridSpan w:val="3"/>
            <w:shd w:val="clear" w:color="auto" w:fill="DEEAF6" w:themeFill="accent5" w:themeFillTint="33"/>
          </w:tcPr>
          <w:p w14:paraId="0C8343FB" w14:textId="42F7F9A5" w:rsidR="00EF53F8" w:rsidRPr="001E464C" w:rsidRDefault="00EF53F8" w:rsidP="00927703">
            <w:pPr>
              <w:jc w:val="both"/>
              <w:rPr>
                <w:rFonts w:ascii="Arial" w:hAnsi="Arial" w:cs="Arial"/>
                <w:b/>
                <w:bCs/>
              </w:rPr>
            </w:pPr>
            <w:r w:rsidRPr="001E464C">
              <w:rPr>
                <w:rFonts w:ascii="Arial" w:hAnsi="Arial" w:cs="Arial"/>
                <w:b/>
                <w:bCs/>
              </w:rPr>
              <w:lastRenderedPageBreak/>
              <w:t>14.</w:t>
            </w:r>
          </w:p>
        </w:tc>
        <w:tc>
          <w:tcPr>
            <w:tcW w:w="8573" w:type="dxa"/>
            <w:gridSpan w:val="17"/>
            <w:shd w:val="clear" w:color="auto" w:fill="DEEAF6" w:themeFill="accent5" w:themeFillTint="33"/>
          </w:tcPr>
          <w:p w14:paraId="22D39B39" w14:textId="0661BAE9" w:rsidR="00EF53F8" w:rsidRPr="001E464C" w:rsidRDefault="006A6994" w:rsidP="00927703">
            <w:pPr>
              <w:jc w:val="both"/>
              <w:rPr>
                <w:rFonts w:ascii="Arial" w:eastAsia="Calibri" w:hAnsi="Arial" w:cs="Arial"/>
                <w:b/>
                <w:bCs/>
              </w:rPr>
            </w:pPr>
            <w:r w:rsidRPr="001E464C">
              <w:rPr>
                <w:rFonts w:ascii="Arial" w:eastAsia="Calibri" w:hAnsi="Arial" w:cs="Arial"/>
                <w:b/>
                <w:bCs/>
              </w:rPr>
              <w:t>Инклюзивті білім беру принциптері (150 сөзден аспайды).</w:t>
            </w:r>
          </w:p>
        </w:tc>
      </w:tr>
      <w:tr w:rsidR="00927703" w:rsidRPr="001E464C" w14:paraId="02101E1D" w14:textId="77777777" w:rsidTr="008B7EAB">
        <w:tc>
          <w:tcPr>
            <w:tcW w:w="1386" w:type="dxa"/>
            <w:gridSpan w:val="3"/>
            <w:shd w:val="clear" w:color="auto" w:fill="auto"/>
          </w:tcPr>
          <w:p w14:paraId="0CE9876C" w14:textId="77777777" w:rsidR="00EF53F8" w:rsidRPr="001E464C" w:rsidRDefault="00EF53F8" w:rsidP="00927703">
            <w:pPr>
              <w:jc w:val="both"/>
              <w:rPr>
                <w:rFonts w:ascii="Arial" w:hAnsi="Arial" w:cs="Arial"/>
              </w:rPr>
            </w:pPr>
          </w:p>
        </w:tc>
        <w:tc>
          <w:tcPr>
            <w:tcW w:w="8573" w:type="dxa"/>
            <w:gridSpan w:val="17"/>
            <w:shd w:val="clear" w:color="auto" w:fill="auto"/>
          </w:tcPr>
          <w:p w14:paraId="5BF11950" w14:textId="77777777" w:rsidR="006A6994" w:rsidRPr="001E464C" w:rsidRDefault="006A6994" w:rsidP="006A6994">
            <w:pPr>
              <w:pStyle w:val="a9"/>
              <w:spacing w:before="0" w:beforeAutospacing="0" w:after="0" w:afterAutospacing="0"/>
              <w:contextualSpacing/>
              <w:jc w:val="both"/>
              <w:rPr>
                <w:rFonts w:ascii="Arial" w:hAnsi="Arial" w:cs="Arial"/>
                <w:sz w:val="22"/>
                <w:szCs w:val="22"/>
              </w:rPr>
            </w:pPr>
            <w:r w:rsidRPr="001E464C">
              <w:rPr>
                <w:rFonts w:ascii="Arial" w:hAnsi="Arial" w:cs="Arial"/>
                <w:b/>
                <w:bCs/>
                <w:color w:val="000000"/>
                <w:sz w:val="22"/>
                <w:szCs w:val="22"/>
              </w:rPr>
              <w:t>1. Сабаққа үнемі дайындалады:</w:t>
            </w:r>
          </w:p>
          <w:p w14:paraId="4B6507C6" w14:textId="77777777" w:rsidR="006A6994" w:rsidRPr="001E464C" w:rsidRDefault="006A6994" w:rsidP="006A6994">
            <w:pPr>
              <w:pStyle w:val="a9"/>
              <w:spacing w:after="0"/>
              <w:contextualSpacing/>
              <w:jc w:val="both"/>
              <w:rPr>
                <w:rFonts w:ascii="Arial" w:hAnsi="Arial" w:cs="Arial"/>
                <w:color w:val="000000"/>
                <w:sz w:val="22"/>
                <w:szCs w:val="22"/>
              </w:rPr>
            </w:pPr>
            <w:r w:rsidRPr="001E464C">
              <w:rPr>
                <w:rFonts w:ascii="Arial" w:hAnsi="Arial" w:cs="Arial"/>
                <w:color w:val="000000"/>
                <w:sz w:val="22"/>
                <w:szCs w:val="22"/>
              </w:rPr>
              <w:t>Мысалы, мәлімдемелерді тиісті сілтемелермен күшейтеді, қысқаша түйіндеме жасайды</w:t>
            </w:r>
          </w:p>
          <w:p w14:paraId="7DE81E7A" w14:textId="77777777" w:rsidR="006A6994" w:rsidRPr="001E464C" w:rsidRDefault="006A6994" w:rsidP="006A6994">
            <w:pPr>
              <w:pStyle w:val="a9"/>
              <w:spacing w:after="0"/>
              <w:contextualSpacing/>
              <w:jc w:val="both"/>
              <w:rPr>
                <w:rFonts w:ascii="Arial" w:hAnsi="Arial" w:cs="Arial"/>
                <w:color w:val="000000"/>
                <w:sz w:val="22"/>
                <w:szCs w:val="22"/>
              </w:rPr>
            </w:pPr>
            <w:r w:rsidRPr="001E464C">
              <w:rPr>
                <w:rFonts w:ascii="Arial" w:hAnsi="Arial" w:cs="Arial"/>
                <w:color w:val="000000"/>
                <w:sz w:val="22"/>
                <w:szCs w:val="22"/>
              </w:rPr>
              <w:t>Тиімді оқыту дағдыларын көрсетеді, басқаларға білім беруге көмектеседі</w:t>
            </w:r>
          </w:p>
          <w:p w14:paraId="4CE62F92" w14:textId="77777777" w:rsidR="006A6994" w:rsidRPr="001E464C" w:rsidRDefault="006A6994" w:rsidP="006A6994">
            <w:pPr>
              <w:pStyle w:val="a9"/>
              <w:spacing w:before="0" w:beforeAutospacing="0" w:after="0" w:afterAutospacing="0"/>
              <w:contextualSpacing/>
              <w:jc w:val="both"/>
              <w:rPr>
                <w:rFonts w:ascii="Arial" w:hAnsi="Arial" w:cs="Arial"/>
                <w:sz w:val="22"/>
                <w:szCs w:val="22"/>
              </w:rPr>
            </w:pPr>
            <w:r w:rsidRPr="001E464C">
              <w:rPr>
                <w:rFonts w:ascii="Arial" w:hAnsi="Arial" w:cs="Arial"/>
                <w:b/>
                <w:bCs/>
                <w:color w:val="000000"/>
                <w:sz w:val="22"/>
                <w:szCs w:val="22"/>
              </w:rPr>
              <w:t>2. Оқу үшін жауапкершілікті қабылдау:</w:t>
            </w:r>
          </w:p>
          <w:p w14:paraId="35BBDA9E" w14:textId="77777777" w:rsidR="006A6994" w:rsidRPr="001E464C" w:rsidRDefault="006A6994" w:rsidP="006A6994">
            <w:pPr>
              <w:pStyle w:val="a9"/>
              <w:spacing w:before="0" w:beforeAutospacing="0" w:after="0" w:afterAutospacing="0"/>
              <w:contextualSpacing/>
              <w:jc w:val="both"/>
              <w:rPr>
                <w:rFonts w:ascii="Arial" w:hAnsi="Arial" w:cs="Arial"/>
                <w:color w:val="000000"/>
                <w:sz w:val="22"/>
                <w:szCs w:val="22"/>
              </w:rPr>
            </w:pPr>
            <w:r w:rsidRPr="001E464C">
              <w:rPr>
                <w:rFonts w:ascii="Arial" w:hAnsi="Arial" w:cs="Arial"/>
                <w:color w:val="000000"/>
                <w:sz w:val="22"/>
                <w:szCs w:val="22"/>
              </w:rPr>
              <w:t>Оқу үшін жауапкершілікті қабылдау</w:t>
            </w:r>
          </w:p>
          <w:p w14:paraId="02BEAC6E" w14:textId="77777777" w:rsidR="006A6994" w:rsidRPr="001E464C" w:rsidRDefault="006A6994" w:rsidP="006A6994">
            <w:pPr>
              <w:pStyle w:val="a9"/>
              <w:spacing w:before="0" w:beforeAutospacing="0" w:after="0" w:afterAutospacing="0"/>
              <w:contextualSpacing/>
              <w:jc w:val="both"/>
              <w:rPr>
                <w:rFonts w:ascii="Arial" w:hAnsi="Arial" w:cs="Arial"/>
                <w:sz w:val="22"/>
                <w:szCs w:val="22"/>
              </w:rPr>
            </w:pPr>
            <w:r w:rsidRPr="001E464C">
              <w:rPr>
                <w:rFonts w:ascii="Arial" w:hAnsi="Arial" w:cs="Arial"/>
                <w:b/>
                <w:bCs/>
                <w:color w:val="000000"/>
                <w:sz w:val="22"/>
                <w:szCs w:val="22"/>
              </w:rPr>
              <w:t>3. Топты оқытуға белсенді қатысу:</w:t>
            </w:r>
          </w:p>
          <w:p w14:paraId="67E9A0F2" w14:textId="77777777" w:rsidR="006A6994" w:rsidRPr="001E464C" w:rsidRDefault="006A6994" w:rsidP="006A6994">
            <w:pPr>
              <w:pStyle w:val="a9"/>
              <w:spacing w:before="0" w:beforeAutospacing="0" w:after="0" w:afterAutospacing="0"/>
              <w:contextualSpacing/>
              <w:jc w:val="both"/>
              <w:rPr>
                <w:rFonts w:ascii="Arial" w:hAnsi="Arial" w:cs="Arial"/>
                <w:color w:val="000000"/>
                <w:sz w:val="22"/>
                <w:szCs w:val="22"/>
              </w:rPr>
            </w:pPr>
            <w:r w:rsidRPr="001E464C">
              <w:rPr>
                <w:rFonts w:ascii="Arial" w:hAnsi="Arial" w:cs="Arial"/>
                <w:color w:val="000000"/>
                <w:sz w:val="22"/>
                <w:szCs w:val="22"/>
              </w:rPr>
              <w:t>Мысалы, талқылауға белсенді қатысады, тапсырмаларды ықыласпен қабылдайды</w:t>
            </w:r>
          </w:p>
          <w:p w14:paraId="08D04B79" w14:textId="77777777" w:rsidR="006A6994" w:rsidRPr="001E464C" w:rsidRDefault="006A6994" w:rsidP="006A6994">
            <w:pPr>
              <w:pStyle w:val="a9"/>
              <w:spacing w:before="0" w:beforeAutospacing="0" w:after="0" w:afterAutospacing="0"/>
              <w:contextualSpacing/>
              <w:jc w:val="both"/>
              <w:rPr>
                <w:rFonts w:ascii="Arial" w:hAnsi="Arial" w:cs="Arial"/>
                <w:sz w:val="22"/>
                <w:szCs w:val="22"/>
              </w:rPr>
            </w:pPr>
            <w:r w:rsidRPr="001E464C">
              <w:rPr>
                <w:rFonts w:ascii="Arial" w:hAnsi="Arial" w:cs="Arial"/>
                <w:b/>
                <w:bCs/>
                <w:color w:val="000000"/>
                <w:sz w:val="22"/>
                <w:szCs w:val="22"/>
              </w:rPr>
              <w:t>4. Тиімді топтық дағдыларды көрсету</w:t>
            </w:r>
          </w:p>
          <w:p w14:paraId="39EC061F" w14:textId="77777777" w:rsidR="006A6994" w:rsidRPr="001E464C" w:rsidRDefault="006A6994" w:rsidP="006A6994">
            <w:pPr>
              <w:pStyle w:val="a9"/>
              <w:spacing w:before="0" w:beforeAutospacing="0" w:after="0" w:afterAutospacing="0"/>
              <w:contextualSpacing/>
              <w:jc w:val="both"/>
              <w:rPr>
                <w:rFonts w:ascii="Arial" w:eastAsiaTheme="minorHAnsi" w:hAnsi="Arial" w:cs="Arial"/>
                <w:color w:val="000000"/>
                <w:kern w:val="2"/>
                <w:sz w:val="22"/>
                <w:szCs w:val="22"/>
                <w:lang w:eastAsia="en-US"/>
              </w:rPr>
            </w:pPr>
            <w:r w:rsidRPr="001E464C">
              <w:rPr>
                <w:rFonts w:ascii="Arial" w:eastAsiaTheme="minorHAnsi" w:hAnsi="Arial" w:cs="Arial"/>
                <w:color w:val="000000"/>
                <w:kern w:val="2"/>
                <w:sz w:val="22"/>
                <w:szCs w:val="22"/>
                <w:lang w:eastAsia="en-US"/>
              </w:rPr>
              <w:t>Мысалы, бастаманы өз қолына алады, басқаларға құрмет пен дұрыстық көрсетеді, түсінбеушілік пен жанжалдарды шешуге көмектеседі.</w:t>
            </w:r>
          </w:p>
          <w:p w14:paraId="2EB3B0B3" w14:textId="77777777" w:rsidR="006A6994" w:rsidRPr="001E464C" w:rsidRDefault="006A6994" w:rsidP="006A6994">
            <w:pPr>
              <w:pStyle w:val="af5"/>
              <w:contextualSpacing/>
              <w:rPr>
                <w:rFonts w:ascii="Arial" w:hAnsi="Arial" w:cs="Arial"/>
                <w:sz w:val="22"/>
                <w:szCs w:val="22"/>
              </w:rPr>
            </w:pPr>
            <w:r w:rsidRPr="001E464C">
              <w:rPr>
                <w:rFonts w:ascii="Arial" w:hAnsi="Arial" w:cs="Arial"/>
                <w:sz w:val="22"/>
                <w:szCs w:val="22"/>
              </w:rPr>
              <w:t>5. Құрдастарымен қарым-қатынасты шебер меңгеру:</w:t>
            </w:r>
          </w:p>
          <w:p w14:paraId="3E8E89E9" w14:textId="77777777" w:rsidR="006A6994" w:rsidRPr="001E464C" w:rsidRDefault="006A6994" w:rsidP="006A6994">
            <w:pPr>
              <w:pStyle w:val="af5"/>
              <w:contextualSpacing/>
              <w:rPr>
                <w:rFonts w:ascii="Arial" w:hAnsi="Arial" w:cs="Arial"/>
                <w:sz w:val="22"/>
                <w:szCs w:val="22"/>
              </w:rPr>
            </w:pPr>
            <w:r w:rsidRPr="001E464C">
              <w:rPr>
                <w:rFonts w:ascii="Arial" w:hAnsi="Arial" w:cs="Arial"/>
                <w:sz w:val="22"/>
                <w:szCs w:val="22"/>
              </w:rPr>
              <w:t xml:space="preserve">Мысалы, белсенді тыңдайды, вербалды емес және эмоционалды белгілерді қабылдайды  </w:t>
            </w:r>
          </w:p>
          <w:p w14:paraId="7D4D8309" w14:textId="77777777" w:rsidR="006A6994" w:rsidRPr="001E464C" w:rsidRDefault="006A6994" w:rsidP="006A6994">
            <w:pPr>
              <w:pStyle w:val="af5"/>
              <w:contextualSpacing/>
              <w:rPr>
                <w:rFonts w:ascii="Arial" w:hAnsi="Arial" w:cs="Arial"/>
                <w:sz w:val="22"/>
                <w:szCs w:val="22"/>
              </w:rPr>
            </w:pPr>
            <w:r w:rsidRPr="001E464C">
              <w:rPr>
                <w:rFonts w:ascii="Arial" w:hAnsi="Arial" w:cs="Arial"/>
                <w:sz w:val="22"/>
                <w:szCs w:val="22"/>
              </w:rPr>
              <w:t>Құрметпен қарау</w:t>
            </w:r>
          </w:p>
          <w:p w14:paraId="21A8F6D8" w14:textId="77777777" w:rsidR="006A6994" w:rsidRPr="001E464C" w:rsidRDefault="006A6994" w:rsidP="006A6994">
            <w:pPr>
              <w:pStyle w:val="a9"/>
              <w:spacing w:before="0" w:beforeAutospacing="0" w:after="0" w:afterAutospacing="0"/>
              <w:contextualSpacing/>
              <w:jc w:val="both"/>
              <w:rPr>
                <w:rFonts w:ascii="Arial" w:hAnsi="Arial" w:cs="Arial"/>
                <w:sz w:val="22"/>
                <w:szCs w:val="22"/>
              </w:rPr>
            </w:pPr>
            <w:r w:rsidRPr="001E464C">
              <w:rPr>
                <w:rFonts w:ascii="Arial" w:hAnsi="Arial" w:cs="Arial"/>
                <w:b/>
                <w:bCs/>
                <w:color w:val="000000"/>
                <w:sz w:val="22"/>
                <w:szCs w:val="22"/>
              </w:rPr>
              <w:t>6. Жоғары дамыған кәсіби дағдылар:</w:t>
            </w:r>
          </w:p>
          <w:p w14:paraId="6A1278A2" w14:textId="77777777" w:rsidR="006A6994" w:rsidRPr="001E464C" w:rsidRDefault="006A6994" w:rsidP="006A6994">
            <w:pPr>
              <w:pStyle w:val="a9"/>
              <w:spacing w:before="0" w:beforeAutospacing="0" w:after="0" w:afterAutospacing="0"/>
              <w:contextualSpacing/>
              <w:jc w:val="both"/>
              <w:rPr>
                <w:rFonts w:ascii="Arial" w:hAnsi="Arial" w:cs="Arial"/>
                <w:color w:val="000000"/>
                <w:sz w:val="22"/>
                <w:szCs w:val="22"/>
              </w:rPr>
            </w:pPr>
            <w:r w:rsidRPr="001E464C">
              <w:rPr>
                <w:rFonts w:ascii="Arial" w:hAnsi="Arial" w:cs="Arial"/>
                <w:color w:val="000000"/>
                <w:sz w:val="22"/>
                <w:szCs w:val="22"/>
              </w:rPr>
              <w:t>Тапсырмаларды орындауға ұмтылады, көбірек оқу мүмкіндіктерін іздейді, сенімді және білікті</w:t>
            </w:r>
          </w:p>
          <w:p w14:paraId="61AAD995" w14:textId="77777777" w:rsidR="006A6994" w:rsidRPr="001E464C" w:rsidRDefault="006A6994" w:rsidP="006A6994">
            <w:pPr>
              <w:tabs>
                <w:tab w:val="left" w:pos="993"/>
                <w:tab w:val="left" w:pos="1134"/>
              </w:tabs>
              <w:contextualSpacing/>
              <w:jc w:val="both"/>
              <w:rPr>
                <w:rFonts w:ascii="Arial" w:eastAsia="Times New Roman" w:hAnsi="Arial" w:cs="Arial"/>
                <w:color w:val="000000"/>
                <w:kern w:val="0"/>
                <w:lang w:eastAsia="ru-RU"/>
              </w:rPr>
            </w:pPr>
            <w:r w:rsidRPr="001E464C">
              <w:rPr>
                <w:rFonts w:ascii="Arial" w:eastAsia="Times New Roman" w:hAnsi="Arial" w:cs="Arial"/>
                <w:color w:val="000000"/>
                <w:kern w:val="0"/>
                <w:lang w:eastAsia="ru-RU"/>
              </w:rPr>
              <w:t>Пациенттер мен медицина қызметкерлеріне қатысты этика мен деонтологияны сақтау</w:t>
            </w:r>
          </w:p>
          <w:p w14:paraId="726A1732" w14:textId="77777777" w:rsidR="006A6994" w:rsidRPr="001E464C" w:rsidRDefault="006A6994" w:rsidP="006A6994">
            <w:pPr>
              <w:tabs>
                <w:tab w:val="left" w:pos="993"/>
                <w:tab w:val="left" w:pos="1134"/>
              </w:tabs>
              <w:contextualSpacing/>
              <w:jc w:val="both"/>
              <w:rPr>
                <w:rFonts w:ascii="Arial" w:hAnsi="Arial" w:cs="Arial"/>
                <w:color w:val="000000"/>
              </w:rPr>
            </w:pPr>
            <w:r w:rsidRPr="001E464C">
              <w:rPr>
                <w:rFonts w:ascii="Arial" w:hAnsi="Arial" w:cs="Arial"/>
                <w:color w:val="000000"/>
                <w:lang w:val="kk-KZ"/>
              </w:rPr>
              <w:t>Субординацияны сақтау</w:t>
            </w:r>
            <w:r w:rsidRPr="001E464C">
              <w:rPr>
                <w:rFonts w:ascii="Arial" w:hAnsi="Arial" w:cs="Arial"/>
                <w:color w:val="000000"/>
              </w:rPr>
              <w:t>.</w:t>
            </w:r>
          </w:p>
          <w:p w14:paraId="6B08D2D8" w14:textId="77777777" w:rsidR="006A6994" w:rsidRPr="001E464C" w:rsidRDefault="006A6994" w:rsidP="006A6994">
            <w:pPr>
              <w:pStyle w:val="a9"/>
              <w:spacing w:before="0" w:beforeAutospacing="0" w:after="0" w:afterAutospacing="0"/>
              <w:contextualSpacing/>
              <w:jc w:val="both"/>
              <w:rPr>
                <w:rFonts w:ascii="Arial" w:hAnsi="Arial" w:cs="Arial"/>
                <w:sz w:val="22"/>
                <w:szCs w:val="22"/>
              </w:rPr>
            </w:pPr>
            <w:r w:rsidRPr="001E464C">
              <w:rPr>
                <w:rFonts w:ascii="Arial" w:hAnsi="Arial" w:cs="Arial"/>
                <w:b/>
                <w:bCs/>
                <w:color w:val="000000"/>
                <w:sz w:val="22"/>
                <w:szCs w:val="22"/>
              </w:rPr>
              <w:t xml:space="preserve">7. </w:t>
            </w:r>
            <w:r w:rsidRPr="001E464C">
              <w:rPr>
                <w:rFonts w:ascii="Arial" w:hAnsi="Arial" w:cs="Arial"/>
                <w:b/>
                <w:bCs/>
                <w:color w:val="000000"/>
                <w:sz w:val="22"/>
                <w:szCs w:val="22"/>
                <w:lang w:val="kk-KZ"/>
              </w:rPr>
              <w:t>Өзін жоғары бағалау</w:t>
            </w:r>
            <w:r w:rsidRPr="001E464C">
              <w:rPr>
                <w:rFonts w:ascii="Arial" w:hAnsi="Arial" w:cs="Arial"/>
                <w:b/>
                <w:bCs/>
                <w:color w:val="000000"/>
                <w:sz w:val="22"/>
                <w:szCs w:val="22"/>
              </w:rPr>
              <w:t>:</w:t>
            </w:r>
          </w:p>
          <w:p w14:paraId="4C8DA812" w14:textId="77777777" w:rsidR="006A6994" w:rsidRPr="001E464C" w:rsidRDefault="006A6994" w:rsidP="006A6994">
            <w:pPr>
              <w:pStyle w:val="a9"/>
              <w:spacing w:before="0" w:beforeAutospacing="0" w:after="0" w:afterAutospacing="0"/>
              <w:contextualSpacing/>
              <w:jc w:val="both"/>
              <w:rPr>
                <w:rFonts w:ascii="Arial" w:hAnsi="Arial" w:cs="Arial"/>
                <w:color w:val="000000"/>
                <w:sz w:val="22"/>
                <w:szCs w:val="22"/>
              </w:rPr>
            </w:pPr>
            <w:r w:rsidRPr="001E464C">
              <w:rPr>
                <w:rFonts w:ascii="Arial" w:hAnsi="Arial" w:cs="Arial"/>
                <w:color w:val="000000"/>
                <w:sz w:val="22"/>
                <w:szCs w:val="22"/>
              </w:rPr>
              <w:t>Мысалы, басқаларды қорғамай немесе сөгіспей, өз білімінің немесе қабілеттерінің шектеулерін мойындайды.</w:t>
            </w:r>
          </w:p>
          <w:p w14:paraId="7175A143" w14:textId="77777777" w:rsidR="006A6994" w:rsidRPr="001E464C" w:rsidRDefault="006A6994" w:rsidP="006A6994">
            <w:pPr>
              <w:pStyle w:val="a9"/>
              <w:spacing w:before="0" w:beforeAutospacing="0" w:after="0" w:afterAutospacing="0"/>
              <w:contextualSpacing/>
              <w:jc w:val="both"/>
              <w:rPr>
                <w:rFonts w:ascii="Arial" w:hAnsi="Arial" w:cs="Arial"/>
                <w:sz w:val="22"/>
                <w:szCs w:val="22"/>
              </w:rPr>
            </w:pPr>
            <w:r w:rsidRPr="001E464C">
              <w:rPr>
                <w:rFonts w:ascii="Arial" w:hAnsi="Arial" w:cs="Arial"/>
                <w:b/>
                <w:bCs/>
                <w:color w:val="000000"/>
                <w:sz w:val="22"/>
                <w:szCs w:val="22"/>
              </w:rPr>
              <w:t>8. Сын тұрғысынан ойлауы жоғары дамыған:</w:t>
            </w:r>
          </w:p>
          <w:p w14:paraId="48B888AA" w14:textId="77777777" w:rsidR="006A6994" w:rsidRPr="001E464C" w:rsidRDefault="006A6994" w:rsidP="006A6994">
            <w:pPr>
              <w:pStyle w:val="a9"/>
              <w:spacing w:before="0" w:beforeAutospacing="0" w:after="0" w:afterAutospacing="0"/>
              <w:contextualSpacing/>
              <w:jc w:val="both"/>
              <w:rPr>
                <w:rFonts w:ascii="Arial" w:hAnsi="Arial" w:cs="Arial"/>
                <w:color w:val="000000"/>
                <w:sz w:val="22"/>
                <w:szCs w:val="22"/>
              </w:rPr>
            </w:pPr>
            <w:r w:rsidRPr="001E464C">
              <w:rPr>
                <w:rFonts w:ascii="Arial" w:hAnsi="Arial" w:cs="Arial"/>
                <w:color w:val="000000"/>
                <w:sz w:val="22"/>
                <w:szCs w:val="22"/>
              </w:rPr>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p w14:paraId="78A38C1C" w14:textId="3F52640C" w:rsidR="006A6994" w:rsidRPr="001E464C" w:rsidRDefault="006A6994" w:rsidP="00927703">
            <w:pPr>
              <w:pStyle w:val="a9"/>
              <w:spacing w:before="0" w:beforeAutospacing="0" w:after="0" w:afterAutospacing="0"/>
              <w:contextualSpacing/>
              <w:jc w:val="both"/>
              <w:rPr>
                <w:rFonts w:ascii="Arial" w:hAnsi="Arial" w:cs="Arial"/>
                <w:b/>
                <w:bCs/>
                <w:sz w:val="22"/>
                <w:szCs w:val="22"/>
              </w:rPr>
            </w:pPr>
            <w:r w:rsidRPr="001E464C">
              <w:rPr>
                <w:rFonts w:ascii="Arial" w:hAnsi="Arial" w:cs="Arial"/>
                <w:b/>
                <w:bCs/>
                <w:color w:val="000000"/>
                <w:sz w:val="22"/>
                <w:szCs w:val="22"/>
              </w:rPr>
              <w:t>9. Оқу тәртібінің ережелерін түсіністікпен толығымен сақтайды, тиімділікті арттыру мақсатында жақсартуларды ұсынады.</w:t>
            </w:r>
          </w:p>
          <w:p w14:paraId="2AC8232B" w14:textId="77777777" w:rsidR="006A6994" w:rsidRPr="001E464C" w:rsidRDefault="006A6994" w:rsidP="006A6994">
            <w:pPr>
              <w:pStyle w:val="a9"/>
              <w:spacing w:before="0" w:beforeAutospacing="0" w:after="0" w:afterAutospacing="0"/>
              <w:contextualSpacing/>
              <w:jc w:val="both"/>
              <w:rPr>
                <w:rFonts w:ascii="Arial" w:hAnsi="Arial" w:cs="Arial"/>
                <w:color w:val="000000"/>
                <w:sz w:val="22"/>
                <w:szCs w:val="22"/>
              </w:rPr>
            </w:pPr>
            <w:r w:rsidRPr="001E464C">
              <w:rPr>
                <w:rFonts w:ascii="Arial" w:hAnsi="Arial" w:cs="Arial"/>
                <w:color w:val="000000"/>
                <w:sz w:val="22"/>
                <w:szCs w:val="22"/>
              </w:rPr>
              <w:t>Қарым-қатынас этикасын сақтайды – ауызша да, жазбаша да (чаттарда және үндеулерде)</w:t>
            </w:r>
          </w:p>
          <w:p w14:paraId="5AF9F306" w14:textId="77777777" w:rsidR="006A6994" w:rsidRPr="001E464C" w:rsidRDefault="006A6994" w:rsidP="006A6994">
            <w:pPr>
              <w:pStyle w:val="a9"/>
              <w:spacing w:before="0" w:beforeAutospacing="0" w:after="0" w:afterAutospacing="0"/>
              <w:contextualSpacing/>
              <w:jc w:val="both"/>
              <w:rPr>
                <w:rFonts w:ascii="Arial" w:hAnsi="Arial" w:cs="Arial"/>
                <w:b/>
                <w:bCs/>
                <w:color w:val="000000"/>
                <w:sz w:val="22"/>
                <w:szCs w:val="22"/>
                <w:lang w:val="kk-KZ"/>
              </w:rPr>
            </w:pPr>
            <w:r w:rsidRPr="001E464C">
              <w:rPr>
                <w:rFonts w:ascii="Arial" w:hAnsi="Arial" w:cs="Arial"/>
                <w:b/>
                <w:bCs/>
                <w:color w:val="000000"/>
                <w:sz w:val="22"/>
                <w:szCs w:val="22"/>
              </w:rPr>
              <w:t>10.</w:t>
            </w:r>
            <w:r w:rsidRPr="001E464C">
              <w:rPr>
                <w:rFonts w:ascii="Arial" w:hAnsi="Arial" w:cs="Arial"/>
                <w:b/>
                <w:bCs/>
                <w:color w:val="000000"/>
                <w:sz w:val="22"/>
                <w:szCs w:val="22"/>
                <w:lang w:val="kk-KZ"/>
              </w:rPr>
              <w:t>Ережелерді толық түсініп, оларды толық орындайды, топтың басқа мүшелерін ережелерді сақтауға шақырады</w:t>
            </w:r>
          </w:p>
          <w:p w14:paraId="75FCE5FD" w14:textId="41ED152E" w:rsidR="00EF53F8" w:rsidRPr="001E464C" w:rsidRDefault="006A6994" w:rsidP="006A6994">
            <w:pPr>
              <w:pStyle w:val="a9"/>
              <w:spacing w:before="0" w:beforeAutospacing="0" w:after="0" w:afterAutospacing="0"/>
              <w:jc w:val="both"/>
              <w:rPr>
                <w:rFonts w:ascii="Arial" w:hAnsi="Arial" w:cs="Arial"/>
                <w:sz w:val="22"/>
                <w:szCs w:val="22"/>
                <w:highlight w:val="yellow"/>
                <w:lang w:val="kk-KZ"/>
              </w:rPr>
            </w:pPr>
            <w:r w:rsidRPr="001E464C">
              <w:rPr>
                <w:rFonts w:ascii="Arial" w:hAnsi="Arial" w:cs="Arial"/>
                <w:color w:val="000000"/>
                <w:sz w:val="22"/>
                <w:szCs w:val="22"/>
                <w:lang w:val="kk-KZ"/>
              </w:rPr>
              <w:t>Медициналық этика және PRIMUM NON NOCER принциптерін қатаң сақтайды</w:t>
            </w:r>
          </w:p>
        </w:tc>
      </w:tr>
      <w:tr w:rsidR="00927703" w:rsidRPr="001E464C" w14:paraId="3BE3596F" w14:textId="77777777" w:rsidTr="008B7EAB">
        <w:tc>
          <w:tcPr>
            <w:tcW w:w="1386" w:type="dxa"/>
            <w:gridSpan w:val="3"/>
            <w:shd w:val="clear" w:color="auto" w:fill="DEEAF6" w:themeFill="accent5" w:themeFillTint="33"/>
          </w:tcPr>
          <w:p w14:paraId="77C4E627" w14:textId="7B55A4E0" w:rsidR="00EF53F8" w:rsidRPr="001E464C" w:rsidRDefault="00EF53F8" w:rsidP="00927703">
            <w:pPr>
              <w:jc w:val="both"/>
              <w:rPr>
                <w:rFonts w:ascii="Arial" w:hAnsi="Arial" w:cs="Arial"/>
                <w:b/>
                <w:bCs/>
              </w:rPr>
            </w:pPr>
            <w:r w:rsidRPr="001E464C">
              <w:rPr>
                <w:rFonts w:ascii="Arial" w:hAnsi="Arial" w:cs="Arial"/>
                <w:b/>
                <w:bCs/>
              </w:rPr>
              <w:t>15.</w:t>
            </w:r>
          </w:p>
        </w:tc>
        <w:tc>
          <w:tcPr>
            <w:tcW w:w="8573" w:type="dxa"/>
            <w:gridSpan w:val="17"/>
            <w:shd w:val="clear" w:color="auto" w:fill="DEEAF6" w:themeFill="accent5" w:themeFillTint="33"/>
          </w:tcPr>
          <w:p w14:paraId="3197A4ED" w14:textId="77777777" w:rsidR="006A6994" w:rsidRPr="001E464C" w:rsidRDefault="006A6994" w:rsidP="006A6994">
            <w:pPr>
              <w:contextualSpacing/>
              <w:jc w:val="both"/>
              <w:rPr>
                <w:rFonts w:ascii="Arial" w:hAnsi="Arial" w:cs="Arial"/>
                <w:b/>
                <w:bCs/>
              </w:rPr>
            </w:pPr>
            <w:r w:rsidRPr="001E464C">
              <w:rPr>
                <w:rFonts w:ascii="Arial" w:hAnsi="Arial" w:cs="Arial"/>
                <w:b/>
                <w:bCs/>
              </w:rPr>
              <w:t>Қашықтықтан/онлайн оқыту – клиникалық тәртіпте тыйым салынады</w:t>
            </w:r>
          </w:p>
          <w:p w14:paraId="57BE5583" w14:textId="219EF66F" w:rsidR="00EF53F8" w:rsidRPr="001E464C" w:rsidRDefault="006A6994" w:rsidP="006A6994">
            <w:pPr>
              <w:jc w:val="both"/>
              <w:rPr>
                <w:rFonts w:ascii="Arial" w:hAnsi="Arial" w:cs="Arial"/>
                <w:b/>
                <w:bCs/>
              </w:rPr>
            </w:pPr>
            <w:r w:rsidRPr="001E464C">
              <w:rPr>
                <w:rFonts w:ascii="Arial" w:hAnsi="Arial" w:cs="Arial"/>
                <w:b/>
                <w:bCs/>
              </w:rPr>
              <w:t>(</w:t>
            </w:r>
            <w:r w:rsidRPr="001E464C">
              <w:rPr>
                <w:rFonts w:ascii="Arial" w:hAnsi="Arial" w:cs="Arial"/>
                <w:bCs/>
              </w:rPr>
              <w:t>жасыл түспен белгіленген бөліктерді өзгертпеңіз</w:t>
            </w:r>
            <w:r w:rsidRPr="001E464C">
              <w:rPr>
                <w:rFonts w:ascii="Arial" w:hAnsi="Arial" w:cs="Arial"/>
                <w:b/>
                <w:bCs/>
              </w:rPr>
              <w:t>)</w:t>
            </w:r>
          </w:p>
        </w:tc>
      </w:tr>
      <w:tr w:rsidR="00927703" w:rsidRPr="001E464C" w14:paraId="4D601E6B" w14:textId="77777777" w:rsidTr="008B7EAB">
        <w:tc>
          <w:tcPr>
            <w:tcW w:w="9959" w:type="dxa"/>
            <w:gridSpan w:val="20"/>
            <w:shd w:val="clear" w:color="auto" w:fill="auto"/>
          </w:tcPr>
          <w:p w14:paraId="6378B1F3" w14:textId="77777777" w:rsidR="006A6994" w:rsidRPr="001E464C" w:rsidRDefault="006B7DC7" w:rsidP="006A6994">
            <w:pPr>
              <w:shd w:val="clear" w:color="auto" w:fill="10A808"/>
              <w:contextualSpacing/>
              <w:rPr>
                <w:rFonts w:ascii="Arial" w:hAnsi="Arial" w:cs="Arial"/>
              </w:rPr>
            </w:pPr>
            <w:r w:rsidRPr="001E464C">
              <w:rPr>
                <w:rFonts w:ascii="Arial" w:hAnsi="Arial" w:cs="Arial"/>
                <w:highlight w:val="green"/>
              </w:rPr>
              <w:t xml:space="preserve">1. </w:t>
            </w:r>
            <w:r w:rsidR="006A6994" w:rsidRPr="001E464C">
              <w:rPr>
                <w:rFonts w:ascii="Arial" w:hAnsi="Arial" w:cs="Arial"/>
              </w:rPr>
              <w:t>Қазақстан Республикасы Білім және ғылым министрлігінің 2018 жылғы 9 қазандағы No 17513 бұйрығына сәйкес «Жоғары және жоғары оқу орнынан кейінгі білімі бар кадрларды даярлау, экстернат және оқу нысанында оқыту бағыттарының тізбесін бекіту туралы» онлайн білім беруге рұқсат етілмейді»</w:t>
            </w:r>
          </w:p>
          <w:p w14:paraId="284F9D7B" w14:textId="77777777" w:rsidR="006A6994" w:rsidRPr="001E464C" w:rsidRDefault="006A6994" w:rsidP="006A6994">
            <w:pPr>
              <w:shd w:val="clear" w:color="auto" w:fill="10A808"/>
              <w:contextualSpacing/>
              <w:rPr>
                <w:rFonts w:ascii="Arial" w:hAnsi="Arial" w:cs="Arial"/>
                <w:b/>
                <w:bCs/>
                <w:lang w:val="kk-KZ"/>
              </w:rPr>
            </w:pPr>
            <w:r w:rsidRPr="001E464C">
              <w:rPr>
                <w:rFonts w:ascii="Arial" w:hAnsi="Arial" w:cs="Arial"/>
              </w:rPr>
              <w:t xml:space="preserve">Жоғарыда аталған нормативтік құжатқа сәйкес денсаулық сақтау пәндерінің коды бар мамандықтар: бакалавриат (6В101), магистратура (7М101), резидентура (7R101), докторантура, (8D101) – экстернат және онлайн білім беру нысанында оқыту </w:t>
            </w:r>
            <w:r w:rsidRPr="001E464C">
              <w:rPr>
                <w:rFonts w:ascii="Arial" w:hAnsi="Arial" w:cs="Arial"/>
                <w:b/>
              </w:rPr>
              <w:t>- рұқсат етілмейді</w:t>
            </w:r>
            <w:r w:rsidRPr="001E464C">
              <w:rPr>
                <w:rFonts w:ascii="Arial" w:hAnsi="Arial" w:cs="Arial"/>
                <w:b/>
                <w:bCs/>
                <w:highlight w:val="green"/>
                <w:lang w:val="kk-KZ"/>
              </w:rPr>
              <w:t>.</w:t>
            </w:r>
            <w:r w:rsidRPr="001E464C">
              <w:rPr>
                <w:rFonts w:ascii="Arial" w:hAnsi="Arial" w:cs="Arial"/>
                <w:b/>
                <w:bCs/>
                <w:lang w:val="kk-KZ"/>
              </w:rPr>
              <w:t xml:space="preserve"> </w:t>
            </w:r>
          </w:p>
          <w:p w14:paraId="15789105" w14:textId="1159483C" w:rsidR="006B7DC7" w:rsidRPr="001E464C" w:rsidRDefault="006A6994" w:rsidP="006A6994">
            <w:pPr>
              <w:rPr>
                <w:rFonts w:ascii="Arial" w:hAnsi="Arial" w:cs="Arial"/>
                <w:b/>
                <w:bCs/>
                <w:lang w:val="kk-KZ"/>
              </w:rPr>
            </w:pPr>
            <w:r w:rsidRPr="001E464C">
              <w:rPr>
                <w:rFonts w:ascii="Arial" w:hAnsi="Arial" w:cs="Arial"/>
                <w:lang w:val="kk-KZ"/>
              </w:rPr>
              <w:t xml:space="preserve">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w:t>
            </w:r>
            <w:r w:rsidRPr="001E464C">
              <w:rPr>
                <w:rFonts w:ascii="Arial" w:hAnsi="Arial" w:cs="Arial"/>
                <w:lang w:val="kk-KZ"/>
              </w:rPr>
              <w:lastRenderedPageBreak/>
              <w:t>парағы, медициналық маман - дәрігерге консультациялық қабылдау жазбасы)</w:t>
            </w:r>
            <w:r w:rsidR="006B7DC7" w:rsidRPr="001E464C">
              <w:rPr>
                <w:rFonts w:ascii="Arial" w:hAnsi="Arial" w:cs="Arial"/>
                <w:lang w:val="kk-KZ"/>
              </w:rPr>
              <w:t xml:space="preserve">, сигнальный лист СМП, </w:t>
            </w:r>
            <w:r w:rsidR="00A24E61" w:rsidRPr="001E464C">
              <w:rPr>
                <w:rFonts w:ascii="Arial" w:hAnsi="Arial" w:cs="Arial"/>
                <w:lang w:val="kk-KZ"/>
              </w:rPr>
              <w:t xml:space="preserve">выписка </w:t>
            </w:r>
            <w:r w:rsidR="006B7DC7" w:rsidRPr="001E464C">
              <w:rPr>
                <w:rFonts w:ascii="Arial" w:hAnsi="Arial" w:cs="Arial"/>
                <w:lang w:val="kk-KZ"/>
              </w:rPr>
              <w:t>консультативн</w:t>
            </w:r>
            <w:r w:rsidR="00A24E61" w:rsidRPr="001E464C">
              <w:rPr>
                <w:rFonts w:ascii="Arial" w:hAnsi="Arial" w:cs="Arial"/>
                <w:lang w:val="kk-KZ"/>
              </w:rPr>
              <w:t xml:space="preserve">ого </w:t>
            </w:r>
            <w:r w:rsidR="006B7DC7" w:rsidRPr="001E464C">
              <w:rPr>
                <w:rFonts w:ascii="Arial" w:hAnsi="Arial" w:cs="Arial"/>
                <w:lang w:val="kk-KZ"/>
              </w:rPr>
              <w:t>приём</w:t>
            </w:r>
            <w:r w:rsidR="00A24E61" w:rsidRPr="001E464C">
              <w:rPr>
                <w:rFonts w:ascii="Arial" w:hAnsi="Arial" w:cs="Arial"/>
                <w:lang w:val="kk-KZ"/>
              </w:rPr>
              <w:t>а</w:t>
            </w:r>
            <w:r w:rsidR="006B7DC7" w:rsidRPr="001E464C">
              <w:rPr>
                <w:rFonts w:ascii="Arial" w:hAnsi="Arial" w:cs="Arial"/>
                <w:lang w:val="kk-KZ"/>
              </w:rPr>
              <w:t xml:space="preserve"> к медицинскому специалисту</w:t>
            </w:r>
            <w:r w:rsidR="00AC56D1" w:rsidRPr="001E464C">
              <w:rPr>
                <w:rFonts w:ascii="Arial" w:hAnsi="Arial" w:cs="Arial"/>
                <w:lang w:val="kk-KZ"/>
              </w:rPr>
              <w:t xml:space="preserve"> - врачу</w:t>
            </w:r>
            <w:r w:rsidR="00A24E61" w:rsidRPr="001E464C">
              <w:rPr>
                <w:rFonts w:ascii="Arial" w:hAnsi="Arial" w:cs="Arial"/>
                <w:lang w:val="kk-KZ"/>
              </w:rPr>
              <w:t>)</w:t>
            </w:r>
          </w:p>
        </w:tc>
      </w:tr>
      <w:tr w:rsidR="00927703" w:rsidRPr="001E464C" w14:paraId="50137FDD" w14:textId="77777777" w:rsidTr="008B7EAB">
        <w:tc>
          <w:tcPr>
            <w:tcW w:w="1386" w:type="dxa"/>
            <w:gridSpan w:val="3"/>
            <w:shd w:val="clear" w:color="auto" w:fill="DEEAF6" w:themeFill="accent5" w:themeFillTint="33"/>
          </w:tcPr>
          <w:p w14:paraId="63BB0008" w14:textId="4FD73CAB" w:rsidR="00EF53F8" w:rsidRPr="001E464C" w:rsidRDefault="00EF53F8" w:rsidP="00927703">
            <w:pPr>
              <w:jc w:val="both"/>
              <w:rPr>
                <w:rFonts w:ascii="Arial" w:hAnsi="Arial" w:cs="Arial"/>
                <w:b/>
                <w:bCs/>
              </w:rPr>
            </w:pPr>
            <w:r w:rsidRPr="001E464C">
              <w:rPr>
                <w:rFonts w:ascii="Arial" w:hAnsi="Arial" w:cs="Arial"/>
                <w:b/>
                <w:bCs/>
              </w:rPr>
              <w:lastRenderedPageBreak/>
              <w:t>16.</w:t>
            </w:r>
          </w:p>
        </w:tc>
        <w:tc>
          <w:tcPr>
            <w:tcW w:w="8573" w:type="dxa"/>
            <w:gridSpan w:val="17"/>
            <w:shd w:val="clear" w:color="auto" w:fill="DEEAF6" w:themeFill="accent5" w:themeFillTint="33"/>
          </w:tcPr>
          <w:p w14:paraId="1640D40C" w14:textId="7459CB2D" w:rsidR="00EF53F8" w:rsidRPr="001E464C" w:rsidRDefault="006A6994" w:rsidP="00927703">
            <w:pPr>
              <w:jc w:val="both"/>
              <w:rPr>
                <w:rFonts w:ascii="Arial" w:hAnsi="Arial" w:cs="Arial"/>
                <w:b/>
                <w:bCs/>
              </w:rPr>
            </w:pPr>
            <w:r w:rsidRPr="001E464C">
              <w:rPr>
                <w:rFonts w:ascii="Arial" w:hAnsi="Arial" w:cs="Arial"/>
                <w:b/>
                <w:bCs/>
              </w:rPr>
              <w:t>Бекіту және қарастыру</w:t>
            </w:r>
          </w:p>
        </w:tc>
      </w:tr>
      <w:tr w:rsidR="00927703" w:rsidRPr="001E464C" w14:paraId="3D4F2E3A" w14:textId="77777777" w:rsidTr="008B7EAB">
        <w:trPr>
          <w:trHeight w:val="173"/>
        </w:trPr>
        <w:tc>
          <w:tcPr>
            <w:tcW w:w="3240" w:type="dxa"/>
            <w:gridSpan w:val="12"/>
            <w:shd w:val="clear" w:color="auto" w:fill="auto"/>
          </w:tcPr>
          <w:p w14:paraId="79C35793" w14:textId="640EA426" w:rsidR="00EF53F8" w:rsidRPr="001E464C" w:rsidRDefault="006A6994" w:rsidP="00927703">
            <w:pPr>
              <w:jc w:val="both"/>
              <w:rPr>
                <w:rFonts w:ascii="Arial" w:hAnsi="Arial" w:cs="Arial"/>
              </w:rPr>
            </w:pPr>
            <w:r w:rsidRPr="001E464C">
              <w:rPr>
                <w:rFonts w:ascii="Arial" w:hAnsi="Arial" w:cs="Arial"/>
                <w:lang w:val="kk-KZ"/>
              </w:rPr>
              <w:t>Кафедра меңгерушісі</w:t>
            </w:r>
          </w:p>
        </w:tc>
        <w:tc>
          <w:tcPr>
            <w:tcW w:w="1889" w:type="dxa"/>
            <w:gridSpan w:val="3"/>
            <w:shd w:val="clear" w:color="auto" w:fill="auto"/>
          </w:tcPr>
          <w:p w14:paraId="5603914C" w14:textId="796BFC4B" w:rsidR="00EF53F8" w:rsidRPr="001E464C" w:rsidRDefault="006A6994" w:rsidP="00927703">
            <w:pPr>
              <w:jc w:val="both"/>
              <w:rPr>
                <w:rFonts w:ascii="Arial" w:hAnsi="Arial" w:cs="Arial"/>
              </w:rPr>
            </w:pPr>
            <w:r w:rsidRPr="001E464C">
              <w:rPr>
                <w:rFonts w:ascii="Arial" w:hAnsi="Arial" w:cs="Arial"/>
                <w:lang w:val="kk-KZ"/>
              </w:rPr>
              <w:t>Қолы</w:t>
            </w:r>
          </w:p>
        </w:tc>
        <w:tc>
          <w:tcPr>
            <w:tcW w:w="4830" w:type="dxa"/>
            <w:gridSpan w:val="5"/>
            <w:shd w:val="clear" w:color="auto" w:fill="auto"/>
          </w:tcPr>
          <w:p w14:paraId="4BE8CEB7" w14:textId="05D3F9A9" w:rsidR="00EF53F8" w:rsidRPr="001E464C" w:rsidRDefault="0027681E" w:rsidP="00927703">
            <w:pPr>
              <w:jc w:val="both"/>
              <w:rPr>
                <w:rFonts w:ascii="Arial" w:hAnsi="Arial" w:cs="Arial"/>
                <w:lang w:val="kk-KZ"/>
              </w:rPr>
            </w:pPr>
            <w:r w:rsidRPr="001E464C">
              <w:rPr>
                <w:rFonts w:ascii="Arial" w:hAnsi="Arial" w:cs="Arial"/>
              </w:rPr>
              <w:t>проф. Курманова Г.М.</w:t>
            </w:r>
          </w:p>
        </w:tc>
      </w:tr>
      <w:tr w:rsidR="00927703" w:rsidRPr="001E464C" w14:paraId="47EB331A" w14:textId="77777777" w:rsidTr="008B7EAB">
        <w:trPr>
          <w:trHeight w:val="173"/>
        </w:trPr>
        <w:tc>
          <w:tcPr>
            <w:tcW w:w="3240" w:type="dxa"/>
            <w:gridSpan w:val="12"/>
            <w:shd w:val="clear" w:color="auto" w:fill="auto"/>
          </w:tcPr>
          <w:p w14:paraId="6B53ABDF" w14:textId="77777777" w:rsidR="006A6994" w:rsidRPr="001E464C" w:rsidRDefault="006A6994" w:rsidP="006A6994">
            <w:pPr>
              <w:contextualSpacing/>
              <w:rPr>
                <w:rFonts w:ascii="Arial" w:hAnsi="Arial" w:cs="Arial"/>
              </w:rPr>
            </w:pPr>
            <w:r w:rsidRPr="001E464C">
              <w:rPr>
                <w:rFonts w:ascii="Arial" w:hAnsi="Arial" w:cs="Arial"/>
              </w:rPr>
              <w:t>Оқыту сапасы жөніндегі комитет</w:t>
            </w:r>
          </w:p>
          <w:p w14:paraId="1219B8E8" w14:textId="03F58952" w:rsidR="00EF53F8" w:rsidRPr="001E464C" w:rsidRDefault="006A6994" w:rsidP="006A6994">
            <w:pPr>
              <w:rPr>
                <w:rFonts w:ascii="Arial" w:hAnsi="Arial" w:cs="Arial"/>
              </w:rPr>
            </w:pPr>
            <w:r w:rsidRPr="001E464C">
              <w:rPr>
                <w:rFonts w:ascii="Arial" w:hAnsi="Arial" w:cs="Arial"/>
              </w:rPr>
              <w:t>және оқытушылар құрамы</w:t>
            </w:r>
          </w:p>
        </w:tc>
        <w:tc>
          <w:tcPr>
            <w:tcW w:w="1889" w:type="dxa"/>
            <w:gridSpan w:val="3"/>
            <w:shd w:val="clear" w:color="auto" w:fill="auto"/>
          </w:tcPr>
          <w:p w14:paraId="7FD75CF1" w14:textId="2760D3B9" w:rsidR="00EF53F8" w:rsidRPr="001E464C" w:rsidRDefault="00EF53F8" w:rsidP="00927703">
            <w:pPr>
              <w:jc w:val="both"/>
              <w:rPr>
                <w:rFonts w:ascii="Arial" w:hAnsi="Arial" w:cs="Arial"/>
              </w:rPr>
            </w:pPr>
            <w:r w:rsidRPr="001E464C">
              <w:rPr>
                <w:rFonts w:ascii="Arial" w:hAnsi="Arial" w:cs="Arial"/>
              </w:rPr>
              <w:t>Протокол №</w:t>
            </w:r>
          </w:p>
        </w:tc>
        <w:tc>
          <w:tcPr>
            <w:tcW w:w="4830" w:type="dxa"/>
            <w:gridSpan w:val="5"/>
            <w:shd w:val="clear" w:color="auto" w:fill="auto"/>
          </w:tcPr>
          <w:p w14:paraId="04158064" w14:textId="648E3E1D" w:rsidR="00EF53F8" w:rsidRPr="001E464C" w:rsidRDefault="006A6994" w:rsidP="00927703">
            <w:pPr>
              <w:jc w:val="both"/>
              <w:rPr>
                <w:rFonts w:ascii="Arial" w:hAnsi="Arial" w:cs="Arial"/>
              </w:rPr>
            </w:pPr>
            <w:r w:rsidRPr="001E464C">
              <w:rPr>
                <w:rFonts w:ascii="Arial" w:hAnsi="Arial" w:cs="Arial"/>
              </w:rPr>
              <w:t>Бекіту күні</w:t>
            </w:r>
          </w:p>
        </w:tc>
      </w:tr>
      <w:tr w:rsidR="00927703" w:rsidRPr="001E464C" w14:paraId="7FC5DA7E" w14:textId="77777777" w:rsidTr="008B7EAB">
        <w:trPr>
          <w:trHeight w:val="173"/>
        </w:trPr>
        <w:tc>
          <w:tcPr>
            <w:tcW w:w="3240" w:type="dxa"/>
            <w:gridSpan w:val="12"/>
            <w:shd w:val="clear" w:color="auto" w:fill="auto"/>
          </w:tcPr>
          <w:p w14:paraId="0D2D95F7" w14:textId="7D2B545A" w:rsidR="00E90C42" w:rsidRPr="001E464C" w:rsidRDefault="006A6994" w:rsidP="00927703">
            <w:pPr>
              <w:rPr>
                <w:rFonts w:ascii="Arial" w:hAnsi="Arial" w:cs="Arial"/>
              </w:rPr>
            </w:pPr>
            <w:r w:rsidRPr="001E464C">
              <w:rPr>
                <w:rFonts w:ascii="Arial" w:hAnsi="Arial" w:cs="Arial"/>
              </w:rPr>
              <w:t>Медицина және денсаулық факультетінің Ғылыми комитетінің төрағасы</w:t>
            </w:r>
          </w:p>
        </w:tc>
        <w:tc>
          <w:tcPr>
            <w:tcW w:w="1889" w:type="dxa"/>
            <w:gridSpan w:val="3"/>
            <w:shd w:val="clear" w:color="auto" w:fill="auto"/>
          </w:tcPr>
          <w:p w14:paraId="28DEE698" w14:textId="05B5862E" w:rsidR="00E90C42" w:rsidRPr="001E464C" w:rsidRDefault="006A6994" w:rsidP="00927703">
            <w:pPr>
              <w:jc w:val="both"/>
              <w:rPr>
                <w:rFonts w:ascii="Arial" w:hAnsi="Arial" w:cs="Arial"/>
              </w:rPr>
            </w:pPr>
            <w:r w:rsidRPr="001E464C">
              <w:rPr>
                <w:rFonts w:ascii="Arial" w:hAnsi="Arial" w:cs="Arial"/>
                <w:lang w:val="kk-KZ"/>
              </w:rPr>
              <w:t>Қолы</w:t>
            </w:r>
          </w:p>
        </w:tc>
        <w:tc>
          <w:tcPr>
            <w:tcW w:w="4830" w:type="dxa"/>
            <w:gridSpan w:val="5"/>
            <w:shd w:val="clear" w:color="auto" w:fill="auto"/>
          </w:tcPr>
          <w:p w14:paraId="0A412219" w14:textId="27AFAAB3" w:rsidR="00E90C42" w:rsidRPr="001E464C" w:rsidRDefault="00E90C42" w:rsidP="00927703">
            <w:pPr>
              <w:jc w:val="both"/>
              <w:rPr>
                <w:rFonts w:ascii="Arial" w:hAnsi="Arial" w:cs="Arial"/>
              </w:rPr>
            </w:pPr>
            <w:r w:rsidRPr="001E464C">
              <w:rPr>
                <w:rFonts w:ascii="Arial" w:hAnsi="Arial" w:cs="Arial"/>
              </w:rPr>
              <w:t>проф. Курманова Г.М.</w:t>
            </w:r>
          </w:p>
        </w:tc>
      </w:tr>
      <w:tr w:rsidR="00927703" w:rsidRPr="001E464C" w14:paraId="315EFBCB" w14:textId="77777777" w:rsidTr="008B7EAB">
        <w:trPr>
          <w:trHeight w:val="173"/>
        </w:trPr>
        <w:tc>
          <w:tcPr>
            <w:tcW w:w="3240" w:type="dxa"/>
            <w:gridSpan w:val="12"/>
            <w:shd w:val="clear" w:color="auto" w:fill="auto"/>
          </w:tcPr>
          <w:p w14:paraId="09E91723" w14:textId="1D86BEE8" w:rsidR="00EF53F8" w:rsidRPr="001E464C" w:rsidRDefault="00EF53F8" w:rsidP="00927703">
            <w:pPr>
              <w:jc w:val="both"/>
              <w:rPr>
                <w:rFonts w:ascii="Arial" w:hAnsi="Arial" w:cs="Arial"/>
              </w:rPr>
            </w:pPr>
            <w:r w:rsidRPr="001E464C">
              <w:rPr>
                <w:rFonts w:ascii="Arial" w:hAnsi="Arial" w:cs="Arial"/>
              </w:rPr>
              <w:t>Декан</w:t>
            </w:r>
          </w:p>
        </w:tc>
        <w:tc>
          <w:tcPr>
            <w:tcW w:w="1889" w:type="dxa"/>
            <w:gridSpan w:val="3"/>
            <w:shd w:val="clear" w:color="auto" w:fill="auto"/>
          </w:tcPr>
          <w:p w14:paraId="4E293F2E" w14:textId="53C62AA4" w:rsidR="00EF53F8" w:rsidRPr="001E464C" w:rsidRDefault="006A6994" w:rsidP="00927703">
            <w:pPr>
              <w:jc w:val="both"/>
              <w:rPr>
                <w:rFonts w:ascii="Arial" w:hAnsi="Arial" w:cs="Arial"/>
              </w:rPr>
            </w:pPr>
            <w:r w:rsidRPr="001E464C">
              <w:rPr>
                <w:rFonts w:ascii="Arial" w:hAnsi="Arial" w:cs="Arial"/>
                <w:lang w:val="kk-KZ"/>
              </w:rPr>
              <w:t>Қолы</w:t>
            </w:r>
          </w:p>
        </w:tc>
        <w:tc>
          <w:tcPr>
            <w:tcW w:w="4830" w:type="dxa"/>
            <w:gridSpan w:val="5"/>
            <w:shd w:val="clear" w:color="auto" w:fill="auto"/>
          </w:tcPr>
          <w:p w14:paraId="1F699AA9" w14:textId="407C0095" w:rsidR="00EF53F8" w:rsidRPr="001E464C" w:rsidRDefault="006A6994" w:rsidP="00927703">
            <w:pPr>
              <w:jc w:val="both"/>
              <w:rPr>
                <w:rFonts w:ascii="Arial" w:hAnsi="Arial" w:cs="Arial"/>
                <w:bCs/>
              </w:rPr>
            </w:pPr>
            <w:r w:rsidRPr="001E464C">
              <w:rPr>
                <w:rFonts w:ascii="Arial" w:eastAsia="Times New Roman" w:hAnsi="Arial" w:cs="Arial"/>
                <w:bCs/>
                <w:lang w:val="kk-KZ"/>
              </w:rPr>
              <w:t>Факультет деканы</w:t>
            </w:r>
          </w:p>
        </w:tc>
      </w:tr>
    </w:tbl>
    <w:p w14:paraId="763A943F" w14:textId="77777777" w:rsidR="000B3455" w:rsidRPr="001E464C" w:rsidRDefault="000B3455" w:rsidP="00927703">
      <w:pPr>
        <w:spacing w:after="0" w:line="240" w:lineRule="auto"/>
        <w:ind w:firstLine="567"/>
        <w:jc w:val="both"/>
        <w:rPr>
          <w:rFonts w:ascii="Arial" w:hAnsi="Arial" w:cs="Arial"/>
          <w:sz w:val="20"/>
          <w:szCs w:val="20"/>
        </w:rPr>
      </w:pPr>
    </w:p>
    <w:p w14:paraId="1BD7CA55" w14:textId="77777777" w:rsidR="007820E6" w:rsidRPr="001E464C" w:rsidRDefault="007820E6" w:rsidP="00927703">
      <w:pPr>
        <w:spacing w:after="0" w:line="240" w:lineRule="auto"/>
        <w:ind w:firstLine="567"/>
        <w:jc w:val="both"/>
        <w:rPr>
          <w:rFonts w:ascii="Arial" w:hAnsi="Arial" w:cs="Arial"/>
          <w:sz w:val="20"/>
          <w:szCs w:val="20"/>
        </w:rPr>
      </w:pPr>
    </w:p>
    <w:p w14:paraId="414A04CE" w14:textId="25CF981E" w:rsidR="00A81A4D" w:rsidRPr="001E464C" w:rsidRDefault="00A81A4D" w:rsidP="00927703">
      <w:pPr>
        <w:spacing w:after="0" w:line="240" w:lineRule="auto"/>
        <w:rPr>
          <w:rFonts w:ascii="Arial" w:hAnsi="Arial" w:cs="Arial"/>
          <w:sz w:val="20"/>
          <w:szCs w:val="20"/>
        </w:rPr>
      </w:pPr>
      <w:r w:rsidRPr="001E464C">
        <w:rPr>
          <w:rFonts w:ascii="Arial" w:hAnsi="Arial" w:cs="Arial"/>
          <w:sz w:val="20"/>
          <w:szCs w:val="20"/>
        </w:rPr>
        <w:br w:type="page"/>
      </w:r>
    </w:p>
    <w:p w14:paraId="280B73AB" w14:textId="77777777" w:rsidR="00E62B01" w:rsidRPr="001E464C" w:rsidRDefault="00E62B01" w:rsidP="00927703">
      <w:pPr>
        <w:spacing w:after="0" w:line="240" w:lineRule="auto"/>
        <w:jc w:val="both"/>
        <w:rPr>
          <w:rFonts w:ascii="Arial" w:hAnsi="Arial" w:cs="Arial"/>
          <w:sz w:val="20"/>
          <w:szCs w:val="20"/>
        </w:rPr>
        <w:sectPr w:rsidR="00E62B01" w:rsidRPr="001E464C">
          <w:footerReference w:type="default" r:id="rId25"/>
          <w:pgSz w:w="11906" w:h="16838"/>
          <w:pgMar w:top="1134" w:right="850" w:bottom="1134" w:left="1701" w:header="708" w:footer="708" w:gutter="0"/>
          <w:cols w:space="708"/>
          <w:docGrid w:linePitch="360"/>
        </w:sectPr>
      </w:pPr>
    </w:p>
    <w:p w14:paraId="73AD0935" w14:textId="77777777" w:rsidR="00B91CC2" w:rsidRPr="001E464C" w:rsidRDefault="00B91CC2" w:rsidP="00927703">
      <w:pPr>
        <w:spacing w:after="0" w:line="240" w:lineRule="auto"/>
        <w:jc w:val="both"/>
        <w:rPr>
          <w:rFonts w:ascii="Arial" w:hAnsi="Arial" w:cs="Arial"/>
          <w:sz w:val="20"/>
          <w:szCs w:val="20"/>
        </w:rPr>
      </w:pPr>
    </w:p>
    <w:p w14:paraId="36BBB417" w14:textId="77777777" w:rsidR="00262966" w:rsidRPr="001E464C" w:rsidRDefault="00262966" w:rsidP="00927703">
      <w:pPr>
        <w:spacing w:after="0" w:line="240" w:lineRule="auto"/>
        <w:jc w:val="both"/>
        <w:rPr>
          <w:rFonts w:ascii="Arial" w:hAnsi="Arial" w:cs="Arial"/>
          <w:sz w:val="20"/>
          <w:szCs w:val="20"/>
        </w:rPr>
      </w:pPr>
    </w:p>
    <w:p w14:paraId="64F7F1AC" w14:textId="77777777" w:rsidR="006A6994" w:rsidRPr="001E464C" w:rsidRDefault="006A6994" w:rsidP="006A6994">
      <w:pPr>
        <w:spacing w:after="0" w:line="240" w:lineRule="auto"/>
        <w:ind w:left="3540" w:firstLine="708"/>
        <w:contextualSpacing/>
        <w:jc w:val="both"/>
        <w:rPr>
          <w:rFonts w:ascii="Arial" w:hAnsi="Arial" w:cs="Arial"/>
          <w:sz w:val="24"/>
          <w:szCs w:val="24"/>
        </w:rPr>
      </w:pPr>
      <w:r w:rsidRPr="001E464C">
        <w:rPr>
          <w:rFonts w:ascii="Arial" w:hAnsi="Arial" w:cs="Arial"/>
          <w:b/>
          <w:bCs/>
          <w:sz w:val="24"/>
          <w:szCs w:val="24"/>
        </w:rPr>
        <w:t>Сабақтың тақырыптық жоспары мен мазмұны</w:t>
      </w:r>
    </w:p>
    <w:p w14:paraId="13E5452F" w14:textId="77777777" w:rsidR="00A81A4D" w:rsidRPr="001E464C" w:rsidRDefault="00A81A4D" w:rsidP="00927703">
      <w:pPr>
        <w:spacing w:after="0" w:line="240" w:lineRule="auto"/>
        <w:jc w:val="both"/>
        <w:rPr>
          <w:rFonts w:ascii="Arial" w:hAnsi="Arial" w:cs="Arial"/>
          <w:sz w:val="20"/>
          <w:szCs w:val="20"/>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
        <w:gridCol w:w="1134"/>
        <w:gridCol w:w="6630"/>
        <w:gridCol w:w="4536"/>
        <w:gridCol w:w="2126"/>
      </w:tblGrid>
      <w:tr w:rsidR="00927703" w:rsidRPr="001E464C" w14:paraId="375F4484" w14:textId="77777777" w:rsidTr="00D35080">
        <w:tc>
          <w:tcPr>
            <w:tcW w:w="311" w:type="dxa"/>
            <w:tcBorders>
              <w:top w:val="single" w:sz="4" w:space="0" w:color="000000"/>
              <w:left w:val="single" w:sz="4" w:space="0" w:color="000000"/>
              <w:bottom w:val="single" w:sz="4" w:space="0" w:color="000000"/>
              <w:right w:val="single" w:sz="4" w:space="0" w:color="000000"/>
            </w:tcBorders>
          </w:tcPr>
          <w:p w14:paraId="2775202F" w14:textId="77777777" w:rsidR="00A81A4D" w:rsidRPr="001E464C" w:rsidRDefault="00A81A4D" w:rsidP="00927703">
            <w:pPr>
              <w:spacing w:after="0" w:line="240" w:lineRule="auto"/>
              <w:jc w:val="center"/>
              <w:rPr>
                <w:rFonts w:ascii="Arial" w:hAnsi="Arial" w:cs="Arial"/>
                <w:sz w:val="20"/>
                <w:szCs w:val="20"/>
              </w:rPr>
            </w:pPr>
            <w:r w:rsidRPr="001E464C">
              <w:rPr>
                <w:rFonts w:ascii="Arial" w:hAnsi="Arial" w:cs="Arial"/>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53607CBF" w14:textId="22505D2A" w:rsidR="00A81A4D" w:rsidRPr="001E464C" w:rsidRDefault="006A6994" w:rsidP="00927703">
            <w:pPr>
              <w:spacing w:after="0" w:line="240" w:lineRule="auto"/>
              <w:jc w:val="center"/>
              <w:rPr>
                <w:rFonts w:ascii="Arial" w:hAnsi="Arial" w:cs="Arial"/>
                <w:sz w:val="20"/>
                <w:szCs w:val="20"/>
              </w:rPr>
            </w:pPr>
            <w:r w:rsidRPr="001E464C">
              <w:rPr>
                <w:rFonts w:ascii="Arial" w:hAnsi="Arial" w:cs="Arial"/>
                <w:b/>
                <w:bCs/>
                <w:sz w:val="20"/>
                <w:szCs w:val="20"/>
              </w:rPr>
              <w:t>тақырып</w:t>
            </w:r>
          </w:p>
        </w:tc>
        <w:tc>
          <w:tcPr>
            <w:tcW w:w="6630" w:type="dxa"/>
            <w:tcBorders>
              <w:top w:val="single" w:sz="4" w:space="0" w:color="000000"/>
              <w:left w:val="single" w:sz="4" w:space="0" w:color="000000"/>
              <w:bottom w:val="single" w:sz="4" w:space="0" w:color="000000"/>
              <w:right w:val="single" w:sz="4" w:space="0" w:color="000000"/>
            </w:tcBorders>
          </w:tcPr>
          <w:p w14:paraId="379E84C7" w14:textId="4E8C6456" w:rsidR="00A81A4D" w:rsidRPr="001E464C" w:rsidRDefault="006A6994" w:rsidP="00927703">
            <w:pPr>
              <w:spacing w:after="0" w:line="240" w:lineRule="auto"/>
              <w:jc w:val="center"/>
              <w:rPr>
                <w:rFonts w:ascii="Arial" w:hAnsi="Arial" w:cs="Arial"/>
                <w:sz w:val="20"/>
                <w:szCs w:val="20"/>
              </w:rPr>
            </w:pPr>
            <w:r w:rsidRPr="001E464C">
              <w:rPr>
                <w:rFonts w:ascii="Arial" w:hAnsi="Arial" w:cs="Arial"/>
                <w:sz w:val="20"/>
                <w:szCs w:val="20"/>
                <w:lang w:val="kk-KZ"/>
              </w:rPr>
              <w:t>Мазмұны</w:t>
            </w:r>
          </w:p>
        </w:tc>
        <w:tc>
          <w:tcPr>
            <w:tcW w:w="4536" w:type="dxa"/>
            <w:tcBorders>
              <w:top w:val="single" w:sz="4" w:space="0" w:color="000000"/>
              <w:left w:val="single" w:sz="4" w:space="0" w:color="000000"/>
              <w:bottom w:val="single" w:sz="4" w:space="0" w:color="000000"/>
              <w:right w:val="single" w:sz="4" w:space="0" w:color="000000"/>
            </w:tcBorders>
          </w:tcPr>
          <w:p w14:paraId="57589484" w14:textId="5793683C" w:rsidR="00A81A4D" w:rsidRPr="001E464C" w:rsidRDefault="006A6994" w:rsidP="00927703">
            <w:pPr>
              <w:spacing w:after="0" w:line="240" w:lineRule="auto"/>
              <w:jc w:val="center"/>
              <w:rPr>
                <w:rFonts w:ascii="Arial" w:hAnsi="Arial" w:cs="Arial"/>
                <w:sz w:val="20"/>
                <w:szCs w:val="20"/>
                <w:lang w:val="kk-KZ"/>
              </w:rPr>
            </w:pPr>
            <w:r w:rsidRPr="001E464C">
              <w:rPr>
                <w:rFonts w:ascii="Arial" w:hAnsi="Arial" w:cs="Arial"/>
                <w:sz w:val="20"/>
                <w:szCs w:val="20"/>
                <w:lang w:val="kk-KZ"/>
              </w:rPr>
              <w:t>Әдебиет</w:t>
            </w:r>
          </w:p>
        </w:tc>
        <w:tc>
          <w:tcPr>
            <w:tcW w:w="2126" w:type="dxa"/>
            <w:tcBorders>
              <w:top w:val="single" w:sz="4" w:space="0" w:color="000000"/>
              <w:left w:val="single" w:sz="4" w:space="0" w:color="000000"/>
              <w:bottom w:val="single" w:sz="4" w:space="0" w:color="000000"/>
              <w:right w:val="single" w:sz="4" w:space="0" w:color="000000"/>
            </w:tcBorders>
          </w:tcPr>
          <w:p w14:paraId="7C467E11" w14:textId="1E1B916B" w:rsidR="00A81A4D" w:rsidRPr="001E464C" w:rsidRDefault="006A6994" w:rsidP="00927703">
            <w:pPr>
              <w:spacing w:after="0" w:line="240" w:lineRule="auto"/>
              <w:jc w:val="center"/>
              <w:rPr>
                <w:rFonts w:ascii="Arial" w:hAnsi="Arial" w:cs="Arial"/>
                <w:sz w:val="20"/>
                <w:szCs w:val="20"/>
                <w:lang w:val="kk-KZ"/>
              </w:rPr>
            </w:pPr>
            <w:r w:rsidRPr="001E464C">
              <w:rPr>
                <w:rFonts w:ascii="Arial" w:hAnsi="Arial" w:cs="Arial"/>
                <w:sz w:val="20"/>
                <w:szCs w:val="20"/>
                <w:lang w:val="kk-KZ"/>
              </w:rPr>
              <w:t>Өткізу түрі</w:t>
            </w:r>
          </w:p>
        </w:tc>
      </w:tr>
      <w:tr w:rsidR="00927703" w:rsidRPr="001E464C" w14:paraId="3E438CF5" w14:textId="77777777" w:rsidTr="00D35080">
        <w:trPr>
          <w:trHeight w:val="59"/>
        </w:trPr>
        <w:tc>
          <w:tcPr>
            <w:tcW w:w="311" w:type="dxa"/>
            <w:tcBorders>
              <w:top w:val="single" w:sz="4" w:space="0" w:color="000000"/>
              <w:left w:val="single" w:sz="4" w:space="0" w:color="000000"/>
              <w:bottom w:val="single" w:sz="4" w:space="0" w:color="000000"/>
              <w:right w:val="single" w:sz="4" w:space="0" w:color="000000"/>
            </w:tcBorders>
          </w:tcPr>
          <w:p w14:paraId="5CD45CFC" w14:textId="77777777" w:rsidR="00A81A4D" w:rsidRPr="001E464C" w:rsidRDefault="00A81A4D" w:rsidP="00927703">
            <w:pPr>
              <w:spacing w:after="0" w:line="240"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A001200" w14:textId="77777777" w:rsidR="00A81A4D" w:rsidRPr="001E464C" w:rsidRDefault="00A81A4D" w:rsidP="00927703">
            <w:pPr>
              <w:spacing w:after="0" w:line="240" w:lineRule="auto"/>
              <w:jc w:val="center"/>
              <w:rPr>
                <w:rFonts w:ascii="Arial" w:hAnsi="Arial" w:cs="Arial"/>
                <w:sz w:val="20"/>
                <w:szCs w:val="20"/>
              </w:rPr>
            </w:pPr>
            <w:r w:rsidRPr="001E464C">
              <w:rPr>
                <w:rFonts w:ascii="Arial" w:hAnsi="Arial" w:cs="Arial"/>
                <w:sz w:val="20"/>
                <w:szCs w:val="20"/>
              </w:rPr>
              <w:t>2</w:t>
            </w:r>
          </w:p>
        </w:tc>
        <w:tc>
          <w:tcPr>
            <w:tcW w:w="6630" w:type="dxa"/>
            <w:tcBorders>
              <w:top w:val="single" w:sz="4" w:space="0" w:color="000000"/>
              <w:left w:val="single" w:sz="4" w:space="0" w:color="000000"/>
              <w:bottom w:val="single" w:sz="4" w:space="0" w:color="000000"/>
              <w:right w:val="single" w:sz="4" w:space="0" w:color="000000"/>
            </w:tcBorders>
          </w:tcPr>
          <w:p w14:paraId="4FBF7DC3" w14:textId="77777777" w:rsidR="00A81A4D" w:rsidRPr="001E464C" w:rsidRDefault="00A81A4D" w:rsidP="00927703">
            <w:pPr>
              <w:spacing w:after="0" w:line="240" w:lineRule="auto"/>
              <w:jc w:val="center"/>
              <w:rPr>
                <w:rFonts w:ascii="Arial" w:hAnsi="Arial" w:cs="Arial"/>
                <w:sz w:val="20"/>
                <w:szCs w:val="20"/>
              </w:rPr>
            </w:pPr>
            <w:r w:rsidRPr="001E464C">
              <w:rPr>
                <w:rFonts w:ascii="Arial" w:hAnsi="Arial" w:cs="Arial"/>
                <w:sz w:val="20"/>
                <w:szCs w:val="20"/>
              </w:rPr>
              <w:t>3</w:t>
            </w:r>
          </w:p>
        </w:tc>
        <w:tc>
          <w:tcPr>
            <w:tcW w:w="4536" w:type="dxa"/>
            <w:tcBorders>
              <w:top w:val="single" w:sz="4" w:space="0" w:color="000000"/>
              <w:left w:val="single" w:sz="4" w:space="0" w:color="000000"/>
              <w:bottom w:val="single" w:sz="4" w:space="0" w:color="000000"/>
              <w:right w:val="single" w:sz="4" w:space="0" w:color="000000"/>
            </w:tcBorders>
          </w:tcPr>
          <w:p w14:paraId="00489409" w14:textId="77777777" w:rsidR="00A81A4D" w:rsidRPr="001E464C" w:rsidRDefault="00A81A4D" w:rsidP="00927703">
            <w:pPr>
              <w:spacing w:after="0" w:line="240" w:lineRule="auto"/>
              <w:jc w:val="center"/>
              <w:rPr>
                <w:rFonts w:ascii="Arial" w:hAnsi="Arial" w:cs="Arial"/>
                <w:sz w:val="20"/>
                <w:szCs w:val="20"/>
              </w:rPr>
            </w:pPr>
            <w:r w:rsidRPr="001E464C">
              <w:rPr>
                <w:rFonts w:ascii="Arial" w:hAnsi="Arial" w:cs="Arial"/>
                <w:sz w:val="20"/>
                <w:szCs w:val="20"/>
              </w:rPr>
              <w:t>4</w:t>
            </w:r>
          </w:p>
        </w:tc>
        <w:tc>
          <w:tcPr>
            <w:tcW w:w="2126" w:type="dxa"/>
            <w:tcBorders>
              <w:top w:val="single" w:sz="4" w:space="0" w:color="000000"/>
              <w:left w:val="single" w:sz="4" w:space="0" w:color="000000"/>
              <w:bottom w:val="single" w:sz="4" w:space="0" w:color="000000"/>
              <w:right w:val="single" w:sz="4" w:space="0" w:color="000000"/>
            </w:tcBorders>
          </w:tcPr>
          <w:p w14:paraId="7B63C9D9" w14:textId="77777777" w:rsidR="00A81A4D" w:rsidRPr="001E464C" w:rsidRDefault="00A81A4D" w:rsidP="00927703">
            <w:pPr>
              <w:spacing w:after="0" w:line="240" w:lineRule="auto"/>
              <w:jc w:val="center"/>
              <w:rPr>
                <w:rFonts w:ascii="Arial" w:hAnsi="Arial" w:cs="Arial"/>
                <w:sz w:val="20"/>
                <w:szCs w:val="20"/>
              </w:rPr>
            </w:pPr>
            <w:r w:rsidRPr="001E464C">
              <w:rPr>
                <w:rFonts w:ascii="Arial" w:hAnsi="Arial" w:cs="Arial"/>
                <w:sz w:val="20"/>
                <w:szCs w:val="20"/>
              </w:rPr>
              <w:t>5</w:t>
            </w:r>
          </w:p>
        </w:tc>
      </w:tr>
      <w:tr w:rsidR="00927703" w:rsidRPr="001E464C" w14:paraId="047941BD" w14:textId="77777777" w:rsidTr="00D35080">
        <w:tc>
          <w:tcPr>
            <w:tcW w:w="311" w:type="dxa"/>
            <w:tcBorders>
              <w:top w:val="single" w:sz="4" w:space="0" w:color="000000"/>
              <w:left w:val="single" w:sz="4" w:space="0" w:color="000000"/>
              <w:bottom w:val="single" w:sz="4" w:space="0" w:color="000000"/>
              <w:right w:val="single" w:sz="4" w:space="0" w:color="000000"/>
            </w:tcBorders>
          </w:tcPr>
          <w:p w14:paraId="40837649" w14:textId="77777777" w:rsidR="00A81A4D" w:rsidRPr="001E464C" w:rsidRDefault="00A81A4D" w:rsidP="00927703">
            <w:pPr>
              <w:spacing w:after="0" w:line="240" w:lineRule="auto"/>
              <w:jc w:val="center"/>
              <w:rPr>
                <w:rFonts w:ascii="Arial" w:hAnsi="Arial" w:cs="Arial"/>
                <w:sz w:val="20"/>
                <w:szCs w:val="20"/>
              </w:rPr>
            </w:pPr>
            <w:r w:rsidRPr="001E464C">
              <w:rPr>
                <w:rFonts w:ascii="Arial" w:hAnsi="Arial" w:cs="Arial"/>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0E5D9BD9" w14:textId="7B84C94A" w:rsidR="00A81A4D" w:rsidRPr="001E464C" w:rsidRDefault="00C732B9" w:rsidP="00927703">
            <w:pPr>
              <w:spacing w:after="0" w:line="240" w:lineRule="auto"/>
              <w:jc w:val="both"/>
              <w:rPr>
                <w:rFonts w:ascii="Arial" w:hAnsi="Arial" w:cs="Arial"/>
                <w:sz w:val="20"/>
                <w:szCs w:val="20"/>
              </w:rPr>
            </w:pPr>
            <w:r w:rsidRPr="001E464C">
              <w:rPr>
                <w:rFonts w:ascii="Arial" w:hAnsi="Arial" w:cs="Arial"/>
                <w:sz w:val="20"/>
                <w:szCs w:val="20"/>
              </w:rPr>
              <w:t>Нефрологиядағы синдромдар: ісіну, зәр шығару, ауырсыну, бүйрек жеткіліксіздігі, артериялық гипертензия</w:t>
            </w:r>
          </w:p>
        </w:tc>
        <w:tc>
          <w:tcPr>
            <w:tcW w:w="6630" w:type="dxa"/>
            <w:tcBorders>
              <w:top w:val="single" w:sz="4" w:space="0" w:color="000000"/>
              <w:left w:val="single" w:sz="4" w:space="0" w:color="000000"/>
              <w:bottom w:val="single" w:sz="4" w:space="0" w:color="000000"/>
              <w:right w:val="single" w:sz="4" w:space="0" w:color="000000"/>
            </w:tcBorders>
          </w:tcPr>
          <w:p w14:paraId="7931DF8D" w14:textId="77777777" w:rsidR="00C732B9" w:rsidRPr="001E464C" w:rsidRDefault="00C732B9" w:rsidP="00C732B9">
            <w:pPr>
              <w:spacing w:after="0" w:line="240" w:lineRule="auto"/>
              <w:contextualSpacing/>
              <w:jc w:val="both"/>
              <w:rPr>
                <w:rFonts w:ascii="Arial" w:hAnsi="Arial" w:cs="Arial"/>
                <w:sz w:val="20"/>
                <w:szCs w:val="20"/>
                <w:lang w:val="kk-KZ"/>
              </w:rPr>
            </w:pPr>
            <w:r w:rsidRPr="001E464C">
              <w:rPr>
                <w:rFonts w:ascii="Arial" w:hAnsi="Arial" w:cs="Arial"/>
                <w:sz w:val="20"/>
                <w:szCs w:val="20"/>
                <w:lang w:val="kk-KZ"/>
              </w:rPr>
              <w:t>Оқыту нәтижелері:</w:t>
            </w:r>
          </w:p>
          <w:p w14:paraId="68C6D3E4" w14:textId="36A1629C" w:rsidR="00C732B9" w:rsidRPr="001E464C" w:rsidRDefault="00C732B9" w:rsidP="00C732B9">
            <w:pPr>
              <w:pStyle w:val="a4"/>
              <w:numPr>
                <w:ilvl w:val="0"/>
                <w:numId w:val="33"/>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Ісіну, протеинурия, гематурия патогенезі туралы білімдерін диагностика және емдеу процесінде қолдану;</w:t>
            </w:r>
          </w:p>
          <w:p w14:paraId="2EBBBFF9" w14:textId="6850C3A6" w:rsidR="00C732B9" w:rsidRPr="001E464C" w:rsidRDefault="00C732B9" w:rsidP="00C732B9">
            <w:pPr>
              <w:pStyle w:val="a4"/>
              <w:numPr>
                <w:ilvl w:val="0"/>
                <w:numId w:val="33"/>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Науқаспен сұхбаттасу кезінде зәр шығару жүйесі ауруларының симптомдары мен синдромдарын анықтай алады;</w:t>
            </w:r>
          </w:p>
          <w:p w14:paraId="73C08DBE" w14:textId="7D6EB45B" w:rsidR="00C732B9" w:rsidRPr="001E464C" w:rsidRDefault="00C732B9" w:rsidP="00C732B9">
            <w:pPr>
              <w:pStyle w:val="a4"/>
              <w:numPr>
                <w:ilvl w:val="0"/>
                <w:numId w:val="33"/>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Зәр шығару жүйесінің патологиясы бар науқасты тексеру кезінде жас ерекшеліктерін ескере отырып, мақсатты сұрау және физикалық тексеру жүргізу;</w:t>
            </w:r>
          </w:p>
          <w:p w14:paraId="3D0AAD81" w14:textId="1B0A0D55" w:rsidR="00C732B9" w:rsidRPr="001E464C" w:rsidRDefault="00C732B9" w:rsidP="00C732B9">
            <w:pPr>
              <w:pStyle w:val="a4"/>
              <w:numPr>
                <w:ilvl w:val="0"/>
                <w:numId w:val="33"/>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Ісіну синдромын, протеинурияны және гематурияны анықтау және дифференциалды диагностикасы бойынша білімді біріктіру;</w:t>
            </w:r>
          </w:p>
          <w:p w14:paraId="5DAF14E3" w14:textId="6BAE3C89" w:rsidR="00C732B9" w:rsidRPr="001E464C" w:rsidRDefault="00C732B9" w:rsidP="00C732B9">
            <w:pPr>
              <w:pStyle w:val="a4"/>
              <w:numPr>
                <w:ilvl w:val="0"/>
                <w:numId w:val="33"/>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Біріншілік және қайталама гипертензияны, бүйрек жеткіліксіздігі синдромын анықтау және дифференциалды диагностикасы үшін білімдерді біріктіру:</w:t>
            </w:r>
          </w:p>
          <w:p w14:paraId="20C13F4E" w14:textId="165538A0" w:rsidR="00C732B9" w:rsidRPr="001E464C" w:rsidRDefault="00C732B9" w:rsidP="00C732B9">
            <w:pPr>
              <w:pStyle w:val="a4"/>
              <w:numPr>
                <w:ilvl w:val="0"/>
                <w:numId w:val="33"/>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Зертханалық диагностика нәтижелерін түсіндіре отырып, зерттеу әдістерін негіздеу және тағайындау;</w:t>
            </w:r>
          </w:p>
          <w:p w14:paraId="30A649F6" w14:textId="5E6A187B" w:rsidR="00C732B9" w:rsidRPr="001E464C" w:rsidRDefault="00C732B9" w:rsidP="00C732B9">
            <w:pPr>
              <w:pStyle w:val="a4"/>
              <w:numPr>
                <w:ilvl w:val="0"/>
                <w:numId w:val="33"/>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Альбумин-креатинин қатынасын есептеңіз;</w:t>
            </w:r>
          </w:p>
          <w:p w14:paraId="767025CD" w14:textId="273A1607" w:rsidR="00C732B9" w:rsidRPr="001E464C" w:rsidRDefault="00C732B9" w:rsidP="00C732B9">
            <w:pPr>
              <w:pStyle w:val="a4"/>
              <w:numPr>
                <w:ilvl w:val="0"/>
                <w:numId w:val="33"/>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Шумақтық фильтрация жылдамдығын есептеу;</w:t>
            </w:r>
          </w:p>
          <w:p w14:paraId="47671598" w14:textId="7A6BE13B" w:rsidR="00C732B9" w:rsidRPr="001E464C" w:rsidRDefault="00C732B9" w:rsidP="00C732B9">
            <w:pPr>
              <w:pStyle w:val="a4"/>
              <w:numPr>
                <w:ilvl w:val="0"/>
                <w:numId w:val="33"/>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Медициналық терминологияны пайдалана отырып, алдын ала диагнозды негіздеу;</w:t>
            </w:r>
          </w:p>
          <w:p w14:paraId="58B44641" w14:textId="17AC9AB5" w:rsidR="00C732B9" w:rsidRPr="001E464C" w:rsidRDefault="00C732B9" w:rsidP="00C732B9">
            <w:pPr>
              <w:pStyle w:val="a4"/>
              <w:numPr>
                <w:ilvl w:val="0"/>
                <w:numId w:val="33"/>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науқастың жеке ерекшеліктерін, фармакодинамикасын және дәрілік заттардың фармакокинетикасын (диуретиктер, гипертензияға қарсы препараттар) ескере отырып, ісінуі, гипертензиясы бар науқасқа емдеуді тағайындаңыз.</w:t>
            </w:r>
          </w:p>
          <w:p w14:paraId="16F803E2" w14:textId="53B7D869" w:rsidR="00C732B9" w:rsidRPr="001E464C" w:rsidRDefault="00C732B9" w:rsidP="00C732B9">
            <w:pPr>
              <w:pStyle w:val="a4"/>
              <w:numPr>
                <w:ilvl w:val="0"/>
                <w:numId w:val="33"/>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альтруизм, жанашырлық, эмпатия, жауапкершілік, адалдық және құпиялылық сияқты кәсіби құндылықтарды ұстануды көрсетеді;</w:t>
            </w:r>
          </w:p>
          <w:p w14:paraId="6F34AAD3" w14:textId="4EF618FF" w:rsidR="00A81A4D" w:rsidRPr="001E464C" w:rsidRDefault="00C732B9" w:rsidP="00C732B9">
            <w:pPr>
              <w:numPr>
                <w:ilvl w:val="0"/>
                <w:numId w:val="33"/>
              </w:numPr>
              <w:spacing w:after="0" w:line="240" w:lineRule="auto"/>
              <w:jc w:val="both"/>
              <w:rPr>
                <w:rFonts w:ascii="Arial" w:hAnsi="Arial" w:cs="Arial"/>
                <w:sz w:val="20"/>
                <w:szCs w:val="20"/>
                <w:lang w:val="kk-KZ"/>
              </w:rPr>
            </w:pPr>
            <w:r w:rsidRPr="001E464C">
              <w:rPr>
                <w:rFonts w:ascii="Arial" w:eastAsia="TimesNewRomanPSMT" w:hAnsi="Arial" w:cs="Arial"/>
                <w:sz w:val="20"/>
                <w:szCs w:val="20"/>
                <w:lang w:val="kk-KZ"/>
              </w:rPr>
              <w:t>Үздіксіз кәсіптік оқуға және кәсіби қызмет бойынша білімі мен дағдыларын жетілдіруге қабілеті мен қажеттілігін көрсетеді;</w:t>
            </w:r>
          </w:p>
        </w:tc>
        <w:tc>
          <w:tcPr>
            <w:tcW w:w="4536" w:type="dxa"/>
            <w:tcBorders>
              <w:top w:val="single" w:sz="4" w:space="0" w:color="000000"/>
              <w:left w:val="single" w:sz="4" w:space="0" w:color="000000"/>
              <w:bottom w:val="single" w:sz="4" w:space="0" w:color="000000"/>
              <w:right w:val="single" w:sz="4" w:space="0" w:color="000000"/>
            </w:tcBorders>
          </w:tcPr>
          <w:p w14:paraId="528A52D8" w14:textId="07172F9E" w:rsidR="00A81A4D" w:rsidRPr="001E464C" w:rsidRDefault="00A81A4D" w:rsidP="00927703">
            <w:pPr>
              <w:spacing w:after="0" w:line="240" w:lineRule="auto"/>
              <w:jc w:val="both"/>
              <w:rPr>
                <w:rFonts w:ascii="Arial" w:hAnsi="Arial" w:cs="Arial"/>
                <w:sz w:val="20"/>
                <w:szCs w:val="20"/>
                <w:lang w:val="en-US"/>
              </w:rPr>
            </w:pPr>
            <w:r w:rsidRPr="001E464C">
              <w:rPr>
                <w:rFonts w:ascii="Arial" w:hAnsi="Arial" w:cs="Arial"/>
                <w:sz w:val="20"/>
                <w:szCs w:val="20"/>
              </w:rPr>
              <w:t>1. Мухин Н.А., Моисеев В.С. Пропедевтика внутренних болезней: учебник. — 2-е изд., доп. и перераб. М</w:t>
            </w:r>
            <w:r w:rsidRPr="001E464C">
              <w:rPr>
                <w:rFonts w:ascii="Arial" w:hAnsi="Arial" w:cs="Arial"/>
                <w:sz w:val="20"/>
                <w:szCs w:val="20"/>
                <w:lang w:val="en-US"/>
              </w:rPr>
              <w:t xml:space="preserve">.: </w:t>
            </w:r>
            <w:r w:rsidRPr="001E464C">
              <w:rPr>
                <w:rFonts w:ascii="Arial" w:hAnsi="Arial" w:cs="Arial"/>
                <w:sz w:val="20"/>
                <w:szCs w:val="20"/>
              </w:rPr>
              <w:t>ГЭОТАР</w:t>
            </w:r>
            <w:r w:rsidRPr="001E464C">
              <w:rPr>
                <w:rFonts w:ascii="Arial" w:hAnsi="Arial" w:cs="Arial"/>
                <w:sz w:val="20"/>
                <w:szCs w:val="20"/>
                <w:lang w:val="en-US"/>
              </w:rPr>
              <w:t xml:space="preserve"> – 2020</w:t>
            </w:r>
            <w:r w:rsidRPr="001E464C">
              <w:rPr>
                <w:rFonts w:ascii="Arial" w:hAnsi="Arial" w:cs="Arial"/>
                <w:sz w:val="20"/>
                <w:szCs w:val="20"/>
              </w:rPr>
              <w:t>г</w:t>
            </w:r>
            <w:r w:rsidRPr="001E464C">
              <w:rPr>
                <w:rFonts w:ascii="Arial" w:hAnsi="Arial" w:cs="Arial"/>
                <w:sz w:val="20"/>
                <w:szCs w:val="20"/>
                <w:lang w:val="en-US"/>
              </w:rPr>
              <w:t xml:space="preserve">, </w:t>
            </w:r>
            <w:r w:rsidRPr="001E464C">
              <w:rPr>
                <w:rFonts w:ascii="Arial" w:hAnsi="Arial" w:cs="Arial"/>
                <w:sz w:val="20"/>
                <w:szCs w:val="20"/>
              </w:rPr>
              <w:t>стр</w:t>
            </w:r>
            <w:r w:rsidRPr="001E464C">
              <w:rPr>
                <w:rFonts w:ascii="Arial" w:hAnsi="Arial" w:cs="Arial"/>
                <w:sz w:val="20"/>
                <w:szCs w:val="20"/>
                <w:lang w:val="en-US"/>
              </w:rPr>
              <w:t xml:space="preserve"> </w:t>
            </w:r>
            <w:r w:rsidR="00260CB9" w:rsidRPr="001E464C">
              <w:rPr>
                <w:rFonts w:ascii="Arial" w:hAnsi="Arial" w:cs="Arial"/>
                <w:sz w:val="20"/>
                <w:szCs w:val="20"/>
                <w:lang w:val="en-US"/>
              </w:rPr>
              <w:t>649-725</w:t>
            </w:r>
            <w:r w:rsidRPr="001E464C">
              <w:rPr>
                <w:rFonts w:ascii="Arial" w:hAnsi="Arial" w:cs="Arial"/>
                <w:sz w:val="20"/>
                <w:szCs w:val="20"/>
                <w:lang w:val="en-US"/>
              </w:rPr>
              <w:t>.</w:t>
            </w:r>
          </w:p>
          <w:p w14:paraId="1F98FB6B" w14:textId="77777777" w:rsidR="00A81A4D" w:rsidRPr="001E464C" w:rsidRDefault="00A81A4D" w:rsidP="00927703">
            <w:pPr>
              <w:spacing w:after="0" w:line="240" w:lineRule="auto"/>
              <w:jc w:val="both"/>
              <w:rPr>
                <w:rFonts w:ascii="Arial" w:hAnsi="Arial" w:cs="Arial"/>
                <w:sz w:val="20"/>
                <w:szCs w:val="20"/>
                <w:lang w:val="en-US"/>
              </w:rPr>
            </w:pPr>
            <w:r w:rsidRPr="001E464C">
              <w:rPr>
                <w:rFonts w:ascii="Arial" w:hAnsi="Arial" w:cs="Arial"/>
                <w:sz w:val="20"/>
                <w:szCs w:val="20"/>
                <w:lang w:val="en-US"/>
              </w:rPr>
              <w:t>2. Nicholas J Talley, Brad Frankum &amp; David Currow. Essentials of Internal medicine Elsevier. 3d edition, Chapter 12, p 320-323 (</w:t>
            </w:r>
            <w:r w:rsidRPr="001E464C">
              <w:rPr>
                <w:rFonts w:ascii="Arial" w:hAnsi="Arial" w:cs="Arial"/>
                <w:sz w:val="20"/>
                <w:szCs w:val="20"/>
              </w:rPr>
              <w:t>Электронный</w:t>
            </w:r>
            <w:r w:rsidRPr="001E464C">
              <w:rPr>
                <w:rFonts w:ascii="Arial" w:hAnsi="Arial" w:cs="Arial"/>
                <w:sz w:val="20"/>
                <w:szCs w:val="20"/>
                <w:lang w:val="en-US"/>
              </w:rPr>
              <w:t xml:space="preserve"> </w:t>
            </w:r>
            <w:r w:rsidRPr="001E464C">
              <w:rPr>
                <w:rFonts w:ascii="Arial" w:hAnsi="Arial" w:cs="Arial"/>
                <w:sz w:val="20"/>
                <w:szCs w:val="20"/>
              </w:rPr>
              <w:t>ресурс</w:t>
            </w:r>
            <w:r w:rsidRPr="001E464C">
              <w:rPr>
                <w:rFonts w:ascii="Arial" w:hAnsi="Arial" w:cs="Arial"/>
                <w:sz w:val="20"/>
                <w:szCs w:val="20"/>
                <w:lang w:val="en-US"/>
              </w:rPr>
              <w:t>).</w:t>
            </w:r>
          </w:p>
          <w:p w14:paraId="3BC59FDA" w14:textId="55240562" w:rsidR="00730B40" w:rsidRPr="001E464C" w:rsidRDefault="00A81A4D" w:rsidP="00927703">
            <w:pPr>
              <w:tabs>
                <w:tab w:val="left" w:pos="567"/>
              </w:tabs>
              <w:spacing w:after="0" w:line="240" w:lineRule="auto"/>
              <w:jc w:val="both"/>
              <w:rPr>
                <w:rFonts w:ascii="Arial" w:hAnsi="Arial" w:cs="Arial"/>
                <w:sz w:val="20"/>
                <w:szCs w:val="20"/>
                <w:lang w:val="kk-KZ"/>
              </w:rPr>
            </w:pPr>
            <w:r w:rsidRPr="001E464C">
              <w:rPr>
                <w:rFonts w:ascii="Arial" w:hAnsi="Arial" w:cs="Arial"/>
                <w:sz w:val="20"/>
                <w:szCs w:val="20"/>
                <w:lang w:val="en-US"/>
              </w:rPr>
              <w:t xml:space="preserve">3. </w:t>
            </w:r>
            <w:r w:rsidR="00730B40" w:rsidRPr="001E464C">
              <w:rPr>
                <w:rFonts w:ascii="Arial" w:hAnsi="Arial" w:cs="Arial"/>
                <w:sz w:val="20"/>
                <w:szCs w:val="20"/>
                <w:lang w:val="kk-KZ"/>
              </w:rPr>
              <w:t xml:space="preserve">Нефрология. Оқулық. /Қанатбаева А.Б, Қабулбаев К.А ред – М: Литтера, 2016. – </w:t>
            </w:r>
            <w:r w:rsidR="00292BEF" w:rsidRPr="001E464C">
              <w:rPr>
                <w:rFonts w:ascii="Arial" w:hAnsi="Arial" w:cs="Arial"/>
                <w:sz w:val="20"/>
                <w:szCs w:val="20"/>
                <w:lang w:val="kk-KZ"/>
              </w:rPr>
              <w:t>54-77</w:t>
            </w:r>
            <w:r w:rsidR="00BD31FF" w:rsidRPr="001E464C">
              <w:rPr>
                <w:rFonts w:ascii="Arial" w:hAnsi="Arial" w:cs="Arial"/>
                <w:sz w:val="20"/>
                <w:szCs w:val="20"/>
                <w:lang w:val="kk-KZ"/>
              </w:rPr>
              <w:t>с; 175-181.</w:t>
            </w:r>
          </w:p>
          <w:p w14:paraId="741ED4F7" w14:textId="3FD12B87" w:rsidR="00260CB9" w:rsidRPr="001E464C" w:rsidRDefault="00A81A4D" w:rsidP="00927703">
            <w:pPr>
              <w:spacing w:after="0" w:line="240" w:lineRule="auto"/>
              <w:jc w:val="both"/>
              <w:rPr>
                <w:rFonts w:ascii="Arial" w:hAnsi="Arial" w:cs="Arial"/>
                <w:sz w:val="20"/>
                <w:szCs w:val="20"/>
              </w:rPr>
            </w:pPr>
            <w:r w:rsidRPr="001E464C">
              <w:rPr>
                <w:rFonts w:ascii="Arial" w:hAnsi="Arial" w:cs="Arial"/>
                <w:sz w:val="20"/>
                <w:szCs w:val="20"/>
              </w:rPr>
              <w:t xml:space="preserve">4. </w:t>
            </w:r>
            <w:r w:rsidR="00260CB9" w:rsidRPr="001E464C">
              <w:rPr>
                <w:rFonts w:ascii="Arial" w:hAnsi="Arial" w:cs="Arial"/>
                <w:sz w:val="20"/>
                <w:szCs w:val="20"/>
              </w:rPr>
              <w:t>Нефрология. Учебник/ Канатбаева А.Б., Кабулбаев К.А., 2021. – 58-79</w:t>
            </w:r>
            <w:r w:rsidR="006939DA" w:rsidRPr="001E464C">
              <w:rPr>
                <w:rFonts w:ascii="Arial" w:hAnsi="Arial" w:cs="Arial"/>
                <w:sz w:val="20"/>
                <w:szCs w:val="20"/>
              </w:rPr>
              <w:t>.</w:t>
            </w:r>
          </w:p>
          <w:p w14:paraId="0D585941" w14:textId="424442A7" w:rsidR="00C603A1" w:rsidRPr="001E464C" w:rsidRDefault="006939DA" w:rsidP="00927703">
            <w:pPr>
              <w:spacing w:after="0" w:line="240" w:lineRule="auto"/>
              <w:jc w:val="both"/>
              <w:rPr>
                <w:rFonts w:ascii="Arial" w:hAnsi="Arial" w:cs="Arial"/>
                <w:sz w:val="20"/>
                <w:szCs w:val="20"/>
                <w:lang w:val="en-US"/>
              </w:rPr>
            </w:pPr>
            <w:r w:rsidRPr="001E464C">
              <w:rPr>
                <w:rFonts w:ascii="Arial" w:hAnsi="Arial" w:cs="Arial"/>
                <w:sz w:val="20"/>
                <w:szCs w:val="20"/>
                <w:lang w:val="en-US"/>
              </w:rPr>
              <w:t xml:space="preserve">5. </w:t>
            </w:r>
            <w:r w:rsidR="00A81A4D" w:rsidRPr="001E464C">
              <w:rPr>
                <w:rFonts w:ascii="Arial" w:hAnsi="Arial" w:cs="Arial"/>
                <w:sz w:val="20"/>
                <w:szCs w:val="20"/>
                <w:lang w:val="en-US"/>
              </w:rPr>
              <w:t>Harrisson’s Manual of Medicine/ 20th Edition, Section 6, chapter 40, p. 249-253, p. 2209-2220.</w:t>
            </w:r>
          </w:p>
          <w:p w14:paraId="60026FA6" w14:textId="035F41A1" w:rsidR="00C603A1" w:rsidRPr="001E464C" w:rsidRDefault="00260CB9" w:rsidP="00927703">
            <w:pPr>
              <w:spacing w:after="0" w:line="240" w:lineRule="auto"/>
              <w:jc w:val="both"/>
              <w:rPr>
                <w:rFonts w:ascii="Arial" w:hAnsi="Arial" w:cs="Arial"/>
                <w:sz w:val="20"/>
                <w:szCs w:val="20"/>
              </w:rPr>
            </w:pPr>
            <w:r w:rsidRPr="001E464C">
              <w:rPr>
                <w:rFonts w:ascii="Arial" w:hAnsi="Arial" w:cs="Arial"/>
                <w:sz w:val="20"/>
                <w:szCs w:val="20"/>
                <w:lang w:val="en-US"/>
              </w:rPr>
              <w:t>6</w:t>
            </w:r>
            <w:r w:rsidR="00C603A1" w:rsidRPr="001E464C">
              <w:rPr>
                <w:rFonts w:ascii="Arial" w:hAnsi="Arial" w:cs="Arial"/>
                <w:sz w:val="20"/>
                <w:szCs w:val="20"/>
                <w:lang w:val="en-US"/>
              </w:rPr>
              <w:t xml:space="preserve">. </w:t>
            </w:r>
            <w:r w:rsidR="00730B40" w:rsidRPr="001E464C">
              <w:rPr>
                <w:rFonts w:ascii="Arial" w:hAnsi="Arial" w:cs="Arial"/>
                <w:sz w:val="20"/>
                <w:szCs w:val="20"/>
                <w:lang w:val="en-US"/>
              </w:rPr>
              <w:t xml:space="preserve">Brenner and Rector's The Kidney, 2-Volume Set, 11th Edition, </w:t>
            </w:r>
            <w:r w:rsidR="00730B40" w:rsidRPr="001E464C">
              <w:rPr>
                <w:rFonts w:ascii="Arial" w:hAnsi="Arial" w:cs="Arial"/>
                <w:sz w:val="20"/>
                <w:szCs w:val="20"/>
                <w:shd w:val="clear" w:color="auto" w:fill="FFFFFF"/>
                <w:lang w:val="en-US"/>
              </w:rPr>
              <w:t>Alan Yu et al</w:t>
            </w:r>
            <w:r w:rsidR="00730B40" w:rsidRPr="001E464C">
              <w:rPr>
                <w:rFonts w:ascii="Arial" w:hAnsi="Arial" w:cs="Arial"/>
                <w:sz w:val="20"/>
                <w:szCs w:val="20"/>
                <w:shd w:val="clear" w:color="auto" w:fill="FFFFFF"/>
                <w:lang w:val="kk-KZ"/>
              </w:rPr>
              <w:t xml:space="preserve">. </w:t>
            </w:r>
            <w:r w:rsidR="00730B40" w:rsidRPr="001E464C">
              <w:rPr>
                <w:rFonts w:ascii="Arial" w:hAnsi="Arial" w:cs="Arial"/>
                <w:sz w:val="20"/>
                <w:szCs w:val="20"/>
                <w:lang w:val="en-US"/>
              </w:rPr>
              <w:t xml:space="preserve">2020. </w:t>
            </w:r>
            <w:r w:rsidR="00C603A1" w:rsidRPr="001E464C">
              <w:rPr>
                <w:rFonts w:ascii="Arial" w:hAnsi="Arial" w:cs="Arial"/>
                <w:sz w:val="20"/>
                <w:szCs w:val="20"/>
                <w:lang w:val="en-US"/>
              </w:rPr>
              <w:t>. Chapter</w:t>
            </w:r>
            <w:r w:rsidR="00C603A1" w:rsidRPr="001E464C">
              <w:rPr>
                <w:rFonts w:ascii="Arial" w:hAnsi="Arial" w:cs="Arial"/>
                <w:sz w:val="20"/>
                <w:szCs w:val="20"/>
              </w:rPr>
              <w:t xml:space="preserve"> 1-3, 19, 21, 30, 46-50.</w:t>
            </w:r>
          </w:p>
          <w:p w14:paraId="78657B87" w14:textId="406F670D" w:rsidR="00CB09FE" w:rsidRPr="001E464C" w:rsidRDefault="00CB09FE" w:rsidP="00927703">
            <w:pPr>
              <w:spacing w:after="0" w:line="240" w:lineRule="auto"/>
              <w:jc w:val="both"/>
              <w:rPr>
                <w:rFonts w:ascii="Arial" w:hAnsi="Arial" w:cs="Arial"/>
                <w:sz w:val="20"/>
                <w:szCs w:val="20"/>
                <w:lang w:val="en-US"/>
              </w:rPr>
            </w:pPr>
            <w:r w:rsidRPr="001E464C">
              <w:rPr>
                <w:rFonts w:ascii="Arial" w:eastAsia="Times New Roman" w:hAnsi="Arial" w:cs="Arial"/>
                <w:kern w:val="0"/>
                <w:sz w:val="20"/>
                <w:szCs w:val="20"/>
                <w:lang w:eastAsia="ru-RU"/>
                <w14:ligatures w14:val="none"/>
              </w:rPr>
              <w:t>7. Эрман М.В. Симптом-синдром-диагноз. Болезни почек и мочевыделительной системы у детей, 2020. 41-110 с.</w:t>
            </w:r>
          </w:p>
          <w:p w14:paraId="69A82C7D" w14:textId="20CD598A" w:rsidR="00A81A4D" w:rsidRPr="001E464C" w:rsidRDefault="00EA33D0" w:rsidP="00927703">
            <w:pPr>
              <w:spacing w:after="0" w:line="240" w:lineRule="auto"/>
              <w:jc w:val="both"/>
              <w:rPr>
                <w:rFonts w:ascii="Arial" w:hAnsi="Arial" w:cs="Arial"/>
                <w:sz w:val="20"/>
                <w:szCs w:val="20"/>
                <w:lang w:val="en-US"/>
              </w:rPr>
            </w:pPr>
            <w:r w:rsidRPr="001E464C">
              <w:rPr>
                <w:rFonts w:ascii="Arial" w:hAnsi="Arial" w:cs="Arial"/>
                <w:sz w:val="20"/>
                <w:szCs w:val="20"/>
              </w:rPr>
              <w:t>8</w:t>
            </w:r>
            <w:r w:rsidR="00A81A4D" w:rsidRPr="001E464C">
              <w:rPr>
                <w:rFonts w:ascii="Arial" w:hAnsi="Arial" w:cs="Arial"/>
                <w:sz w:val="20"/>
                <w:szCs w:val="20"/>
                <w:lang w:val="en-US"/>
              </w:rPr>
              <w:t>.</w:t>
            </w:r>
            <w:hyperlink r:id="rId26" w:history="1">
              <w:r w:rsidR="00A81A4D" w:rsidRPr="001E464C">
                <w:rPr>
                  <w:rStyle w:val="a6"/>
                  <w:rFonts w:ascii="Arial" w:hAnsi="Arial" w:cs="Arial"/>
                  <w:color w:val="auto"/>
                  <w:sz w:val="20"/>
                  <w:szCs w:val="20"/>
                  <w:lang w:val="en-US"/>
                </w:rPr>
                <w:t>https://geekymedics.com/abdominal-examination/</w:t>
              </w:r>
            </w:hyperlink>
          </w:p>
        </w:tc>
        <w:tc>
          <w:tcPr>
            <w:tcW w:w="2126" w:type="dxa"/>
            <w:tcBorders>
              <w:top w:val="single" w:sz="4" w:space="0" w:color="000000"/>
              <w:left w:val="single" w:sz="4" w:space="0" w:color="000000"/>
              <w:bottom w:val="single" w:sz="4" w:space="0" w:color="000000"/>
              <w:right w:val="single" w:sz="4" w:space="0" w:color="000000"/>
            </w:tcBorders>
          </w:tcPr>
          <w:p w14:paraId="4AE355F5" w14:textId="77777777" w:rsidR="00C732B9" w:rsidRPr="001E464C" w:rsidRDefault="00C732B9" w:rsidP="00C732B9">
            <w:pPr>
              <w:spacing w:line="240" w:lineRule="auto"/>
              <w:contextualSpacing/>
              <w:jc w:val="both"/>
              <w:rPr>
                <w:rFonts w:ascii="Arial" w:hAnsi="Arial" w:cs="Arial"/>
                <w:sz w:val="20"/>
                <w:szCs w:val="20"/>
                <w:lang w:val="en-US"/>
              </w:rPr>
            </w:pPr>
            <w:r w:rsidRPr="001E464C">
              <w:rPr>
                <w:rFonts w:ascii="Arial" w:hAnsi="Arial" w:cs="Arial"/>
                <w:sz w:val="20"/>
                <w:szCs w:val="20"/>
              </w:rPr>
              <w:t>Формативті</w:t>
            </w:r>
            <w:r w:rsidRPr="001E464C">
              <w:rPr>
                <w:rFonts w:ascii="Arial" w:hAnsi="Arial" w:cs="Arial"/>
                <w:sz w:val="20"/>
                <w:szCs w:val="20"/>
                <w:lang w:val="en-US"/>
              </w:rPr>
              <w:t xml:space="preserve"> </w:t>
            </w:r>
            <w:r w:rsidRPr="001E464C">
              <w:rPr>
                <w:rFonts w:ascii="Arial" w:hAnsi="Arial" w:cs="Arial"/>
                <w:sz w:val="20"/>
                <w:szCs w:val="20"/>
              </w:rPr>
              <w:t>бағалау</w:t>
            </w:r>
            <w:r w:rsidRPr="001E464C">
              <w:rPr>
                <w:rFonts w:ascii="Arial" w:hAnsi="Arial" w:cs="Arial"/>
                <w:sz w:val="20"/>
                <w:szCs w:val="20"/>
                <w:lang w:val="en-US"/>
              </w:rPr>
              <w:t>:</w:t>
            </w:r>
          </w:p>
          <w:p w14:paraId="0E656961" w14:textId="77777777" w:rsidR="00C732B9" w:rsidRPr="001E464C" w:rsidRDefault="00C732B9" w:rsidP="00C732B9">
            <w:pPr>
              <w:spacing w:line="240" w:lineRule="auto"/>
              <w:contextualSpacing/>
              <w:jc w:val="both"/>
              <w:rPr>
                <w:rFonts w:ascii="Arial" w:hAnsi="Arial" w:cs="Arial"/>
                <w:sz w:val="20"/>
                <w:szCs w:val="20"/>
                <w:lang w:val="en-US"/>
              </w:rPr>
            </w:pPr>
            <w:r w:rsidRPr="001E464C">
              <w:rPr>
                <w:rFonts w:ascii="Arial" w:hAnsi="Arial" w:cs="Arial"/>
                <w:sz w:val="20"/>
                <w:szCs w:val="20"/>
                <w:lang w:val="en-US"/>
              </w:rPr>
              <w:t xml:space="preserve">1. </w:t>
            </w:r>
            <w:r w:rsidRPr="001E464C">
              <w:rPr>
                <w:rFonts w:ascii="Arial" w:hAnsi="Arial" w:cs="Arial"/>
                <w:sz w:val="20"/>
                <w:szCs w:val="20"/>
              </w:rPr>
              <w:t>Оқытудың</w:t>
            </w:r>
            <w:r w:rsidRPr="001E464C">
              <w:rPr>
                <w:rFonts w:ascii="Arial" w:hAnsi="Arial" w:cs="Arial"/>
                <w:sz w:val="20"/>
                <w:szCs w:val="20"/>
                <w:lang w:val="en-US"/>
              </w:rPr>
              <w:t xml:space="preserve"> </w:t>
            </w:r>
            <w:r w:rsidRPr="001E464C">
              <w:rPr>
                <w:rFonts w:ascii="Arial" w:hAnsi="Arial" w:cs="Arial"/>
                <w:sz w:val="20"/>
                <w:szCs w:val="20"/>
              </w:rPr>
              <w:t>белсенді</w:t>
            </w:r>
            <w:r w:rsidRPr="001E464C">
              <w:rPr>
                <w:rFonts w:ascii="Arial" w:hAnsi="Arial" w:cs="Arial"/>
                <w:sz w:val="20"/>
                <w:szCs w:val="20"/>
                <w:lang w:val="en-US"/>
              </w:rPr>
              <w:t xml:space="preserve"> </w:t>
            </w:r>
            <w:r w:rsidRPr="001E464C">
              <w:rPr>
                <w:rFonts w:ascii="Arial" w:hAnsi="Arial" w:cs="Arial"/>
                <w:sz w:val="20"/>
                <w:szCs w:val="20"/>
              </w:rPr>
              <w:t>әдістерін</w:t>
            </w:r>
            <w:r w:rsidRPr="001E464C">
              <w:rPr>
                <w:rFonts w:ascii="Arial" w:hAnsi="Arial" w:cs="Arial"/>
                <w:sz w:val="20"/>
                <w:szCs w:val="20"/>
                <w:lang w:val="en-US"/>
              </w:rPr>
              <w:t xml:space="preserve"> </w:t>
            </w:r>
            <w:r w:rsidRPr="001E464C">
              <w:rPr>
                <w:rFonts w:ascii="Arial" w:hAnsi="Arial" w:cs="Arial"/>
                <w:sz w:val="20"/>
                <w:szCs w:val="20"/>
              </w:rPr>
              <w:t>қолдану</w:t>
            </w:r>
            <w:r w:rsidRPr="001E464C">
              <w:rPr>
                <w:rFonts w:ascii="Arial" w:hAnsi="Arial" w:cs="Arial"/>
                <w:sz w:val="20"/>
                <w:szCs w:val="20"/>
                <w:lang w:val="en-US"/>
              </w:rPr>
              <w:t>: TBL, CBL</w:t>
            </w:r>
          </w:p>
          <w:p w14:paraId="63886BC1" w14:textId="77777777" w:rsidR="00C732B9" w:rsidRPr="001E464C" w:rsidRDefault="00C732B9" w:rsidP="00C732B9">
            <w:pPr>
              <w:spacing w:line="240" w:lineRule="auto"/>
              <w:contextualSpacing/>
              <w:jc w:val="both"/>
              <w:rPr>
                <w:rFonts w:ascii="Arial" w:hAnsi="Arial" w:cs="Arial"/>
                <w:sz w:val="20"/>
                <w:szCs w:val="20"/>
                <w:lang w:val="en-US"/>
              </w:rPr>
            </w:pPr>
            <w:r w:rsidRPr="001E464C">
              <w:rPr>
                <w:rFonts w:ascii="Arial" w:hAnsi="Arial" w:cs="Arial"/>
                <w:sz w:val="20"/>
                <w:szCs w:val="20"/>
                <w:lang w:val="en-US"/>
              </w:rPr>
              <w:t xml:space="preserve">2. </w:t>
            </w:r>
            <w:r w:rsidRPr="001E464C">
              <w:rPr>
                <w:rFonts w:ascii="Arial" w:hAnsi="Arial" w:cs="Arial"/>
                <w:sz w:val="20"/>
                <w:szCs w:val="20"/>
              </w:rPr>
              <w:t>Науқаспен</w:t>
            </w:r>
            <w:r w:rsidRPr="001E464C">
              <w:rPr>
                <w:rFonts w:ascii="Arial" w:hAnsi="Arial" w:cs="Arial"/>
                <w:sz w:val="20"/>
                <w:szCs w:val="20"/>
                <w:lang w:val="en-US"/>
              </w:rPr>
              <w:t xml:space="preserve"> </w:t>
            </w:r>
            <w:r w:rsidRPr="001E464C">
              <w:rPr>
                <w:rFonts w:ascii="Arial" w:hAnsi="Arial" w:cs="Arial"/>
                <w:sz w:val="20"/>
                <w:szCs w:val="20"/>
              </w:rPr>
              <w:t>жұмыс</w:t>
            </w:r>
          </w:p>
          <w:p w14:paraId="039AA9D4" w14:textId="77777777" w:rsidR="00C732B9" w:rsidRPr="001E464C" w:rsidRDefault="00C732B9" w:rsidP="00C732B9">
            <w:pPr>
              <w:spacing w:line="240" w:lineRule="auto"/>
              <w:contextualSpacing/>
              <w:jc w:val="both"/>
              <w:rPr>
                <w:rFonts w:ascii="Arial" w:hAnsi="Arial" w:cs="Arial"/>
                <w:sz w:val="20"/>
                <w:szCs w:val="20"/>
                <w:lang w:val="en-US"/>
              </w:rPr>
            </w:pPr>
            <w:r w:rsidRPr="001E464C">
              <w:rPr>
                <w:rFonts w:ascii="Arial" w:hAnsi="Arial" w:cs="Arial"/>
                <w:sz w:val="20"/>
                <w:szCs w:val="20"/>
                <w:lang w:val="en-US"/>
              </w:rPr>
              <w:t xml:space="preserve">3. </w:t>
            </w:r>
            <w:r w:rsidRPr="001E464C">
              <w:rPr>
                <w:rFonts w:ascii="Arial" w:hAnsi="Arial" w:cs="Arial"/>
                <w:sz w:val="20"/>
                <w:szCs w:val="20"/>
              </w:rPr>
              <w:t>Симуляциялық</w:t>
            </w:r>
            <w:r w:rsidRPr="001E464C">
              <w:rPr>
                <w:rFonts w:ascii="Arial" w:hAnsi="Arial" w:cs="Arial"/>
                <w:sz w:val="20"/>
                <w:szCs w:val="20"/>
                <w:lang w:val="en-US"/>
              </w:rPr>
              <w:t xml:space="preserve"> </w:t>
            </w:r>
            <w:r w:rsidRPr="001E464C">
              <w:rPr>
                <w:rFonts w:ascii="Arial" w:hAnsi="Arial" w:cs="Arial"/>
                <w:sz w:val="20"/>
                <w:szCs w:val="20"/>
              </w:rPr>
              <w:t>орталықта</w:t>
            </w:r>
            <w:r w:rsidRPr="001E464C">
              <w:rPr>
                <w:rFonts w:ascii="Arial" w:hAnsi="Arial" w:cs="Arial"/>
                <w:sz w:val="20"/>
                <w:szCs w:val="20"/>
                <w:lang w:val="en-US"/>
              </w:rPr>
              <w:t xml:space="preserve"> </w:t>
            </w:r>
            <w:r w:rsidRPr="001E464C">
              <w:rPr>
                <w:rFonts w:ascii="Arial" w:hAnsi="Arial" w:cs="Arial"/>
                <w:sz w:val="20"/>
                <w:szCs w:val="20"/>
              </w:rPr>
              <w:t>оқыту</w:t>
            </w:r>
          </w:p>
          <w:p w14:paraId="60D91EA3" w14:textId="5F71CDE8" w:rsidR="00D35080" w:rsidRPr="001E464C" w:rsidRDefault="00C732B9" w:rsidP="00C732B9">
            <w:pPr>
              <w:spacing w:after="0" w:line="240" w:lineRule="auto"/>
              <w:jc w:val="both"/>
              <w:rPr>
                <w:rFonts w:ascii="Arial" w:hAnsi="Arial" w:cs="Arial"/>
                <w:sz w:val="20"/>
                <w:szCs w:val="20"/>
                <w:lang w:val="en-US"/>
              </w:rPr>
            </w:pPr>
            <w:r w:rsidRPr="001E464C">
              <w:rPr>
                <w:rFonts w:ascii="Arial" w:hAnsi="Arial" w:cs="Arial"/>
                <w:sz w:val="20"/>
                <w:szCs w:val="20"/>
                <w:lang w:val="en-US"/>
              </w:rPr>
              <w:t xml:space="preserve">4. </w:t>
            </w:r>
            <w:r w:rsidRPr="001E464C">
              <w:rPr>
                <w:rFonts w:ascii="Arial" w:hAnsi="Arial" w:cs="Arial"/>
                <w:sz w:val="20"/>
                <w:szCs w:val="20"/>
              </w:rPr>
              <w:t>СӨЖ</w:t>
            </w:r>
            <w:r w:rsidRPr="001E464C">
              <w:rPr>
                <w:rFonts w:ascii="Arial" w:hAnsi="Arial" w:cs="Arial"/>
                <w:sz w:val="20"/>
                <w:szCs w:val="20"/>
                <w:lang w:val="en-US"/>
              </w:rPr>
              <w:t xml:space="preserve"> </w:t>
            </w:r>
            <w:r w:rsidRPr="001E464C">
              <w:rPr>
                <w:rFonts w:ascii="Arial" w:hAnsi="Arial" w:cs="Arial"/>
                <w:sz w:val="20"/>
                <w:szCs w:val="20"/>
              </w:rPr>
              <w:t>тақырыбының</w:t>
            </w:r>
            <w:r w:rsidRPr="001E464C">
              <w:rPr>
                <w:rFonts w:ascii="Arial" w:hAnsi="Arial" w:cs="Arial"/>
                <w:sz w:val="20"/>
                <w:szCs w:val="20"/>
                <w:lang w:val="en-US"/>
              </w:rPr>
              <w:t xml:space="preserve"> </w:t>
            </w:r>
            <w:r w:rsidRPr="001E464C">
              <w:rPr>
                <w:rFonts w:ascii="Arial" w:hAnsi="Arial" w:cs="Arial"/>
                <w:sz w:val="20"/>
                <w:szCs w:val="20"/>
              </w:rPr>
              <w:t>шағын</w:t>
            </w:r>
            <w:r w:rsidRPr="001E464C">
              <w:rPr>
                <w:rFonts w:ascii="Arial" w:hAnsi="Arial" w:cs="Arial"/>
                <w:sz w:val="20"/>
                <w:szCs w:val="20"/>
                <w:lang w:val="en-US"/>
              </w:rPr>
              <w:t xml:space="preserve"> </w:t>
            </w:r>
            <w:r w:rsidRPr="001E464C">
              <w:rPr>
                <w:rFonts w:ascii="Arial" w:hAnsi="Arial" w:cs="Arial"/>
                <w:sz w:val="20"/>
                <w:szCs w:val="20"/>
              </w:rPr>
              <w:t>конференциясы</w:t>
            </w:r>
          </w:p>
        </w:tc>
      </w:tr>
      <w:tr w:rsidR="00927703" w:rsidRPr="001E464C" w14:paraId="67C3430B" w14:textId="77777777" w:rsidTr="00814B75">
        <w:trPr>
          <w:trHeight w:val="557"/>
        </w:trPr>
        <w:tc>
          <w:tcPr>
            <w:tcW w:w="311" w:type="dxa"/>
            <w:tcBorders>
              <w:top w:val="single" w:sz="4" w:space="0" w:color="000000"/>
              <w:left w:val="single" w:sz="4" w:space="0" w:color="000000"/>
              <w:bottom w:val="single" w:sz="4" w:space="0" w:color="000000"/>
              <w:right w:val="single" w:sz="4" w:space="0" w:color="000000"/>
            </w:tcBorders>
          </w:tcPr>
          <w:p w14:paraId="3ADBA011" w14:textId="77777777" w:rsidR="00A81A4D" w:rsidRPr="001E464C" w:rsidRDefault="00A81A4D" w:rsidP="00927703">
            <w:pPr>
              <w:spacing w:after="0" w:line="240" w:lineRule="auto"/>
              <w:jc w:val="center"/>
              <w:rPr>
                <w:rFonts w:ascii="Arial" w:hAnsi="Arial" w:cs="Arial"/>
                <w:sz w:val="20"/>
                <w:szCs w:val="20"/>
              </w:rPr>
            </w:pPr>
            <w:r w:rsidRPr="001E464C">
              <w:rPr>
                <w:rFonts w:ascii="Arial" w:hAnsi="Arial" w:cs="Arial"/>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16986CB1" w14:textId="1E9B329C" w:rsidR="00A81A4D" w:rsidRPr="001E464C" w:rsidRDefault="00C732B9" w:rsidP="00927703">
            <w:pPr>
              <w:spacing w:after="0" w:line="240" w:lineRule="auto"/>
              <w:jc w:val="both"/>
              <w:rPr>
                <w:rFonts w:ascii="Arial" w:hAnsi="Arial" w:cs="Arial"/>
                <w:sz w:val="20"/>
                <w:szCs w:val="20"/>
              </w:rPr>
            </w:pPr>
            <w:r w:rsidRPr="001E464C">
              <w:rPr>
                <w:rFonts w:ascii="Arial" w:hAnsi="Arial" w:cs="Arial"/>
                <w:sz w:val="20"/>
                <w:szCs w:val="20"/>
                <w:lang w:val="kk-KZ"/>
              </w:rPr>
              <w:t>Н</w:t>
            </w:r>
            <w:r w:rsidRPr="001E464C">
              <w:rPr>
                <w:rFonts w:ascii="Arial" w:hAnsi="Arial" w:cs="Arial"/>
                <w:sz w:val="20"/>
                <w:szCs w:val="20"/>
              </w:rPr>
              <w:t xml:space="preserve">ефротикалық </w:t>
            </w:r>
            <w:r w:rsidRPr="001E464C">
              <w:rPr>
                <w:rFonts w:ascii="Arial" w:hAnsi="Arial" w:cs="Arial"/>
                <w:sz w:val="20"/>
                <w:szCs w:val="20"/>
              </w:rPr>
              <w:lastRenderedPageBreak/>
              <w:t xml:space="preserve">синдром </w:t>
            </w:r>
            <w:r w:rsidR="00D84F56" w:rsidRPr="001E464C">
              <w:rPr>
                <w:rFonts w:ascii="Arial" w:hAnsi="Arial" w:cs="Arial"/>
                <w:sz w:val="20"/>
                <w:szCs w:val="20"/>
              </w:rPr>
              <w:t>(НС)</w:t>
            </w:r>
          </w:p>
        </w:tc>
        <w:tc>
          <w:tcPr>
            <w:tcW w:w="6630" w:type="dxa"/>
            <w:tcBorders>
              <w:top w:val="single" w:sz="4" w:space="0" w:color="000000"/>
              <w:left w:val="single" w:sz="4" w:space="0" w:color="000000"/>
              <w:bottom w:val="single" w:sz="4" w:space="0" w:color="000000"/>
              <w:right w:val="single" w:sz="4" w:space="0" w:color="000000"/>
            </w:tcBorders>
          </w:tcPr>
          <w:p w14:paraId="0E12244E" w14:textId="77777777" w:rsidR="00C732B9" w:rsidRPr="001E464C" w:rsidRDefault="00C732B9" w:rsidP="00C732B9">
            <w:pPr>
              <w:spacing w:after="0" w:line="240" w:lineRule="auto"/>
              <w:contextualSpacing/>
              <w:jc w:val="both"/>
              <w:rPr>
                <w:rFonts w:ascii="Arial" w:hAnsi="Arial" w:cs="Arial"/>
                <w:sz w:val="20"/>
                <w:szCs w:val="20"/>
                <w:lang w:val="kk-KZ"/>
              </w:rPr>
            </w:pPr>
            <w:r w:rsidRPr="001E464C">
              <w:rPr>
                <w:rFonts w:ascii="Arial" w:hAnsi="Arial" w:cs="Arial"/>
                <w:sz w:val="20"/>
                <w:szCs w:val="20"/>
                <w:lang w:val="kk-KZ"/>
              </w:rPr>
              <w:lastRenderedPageBreak/>
              <w:t>Оқыту нәтижелері:</w:t>
            </w:r>
          </w:p>
          <w:p w14:paraId="268AEAF9" w14:textId="266B8FDE" w:rsidR="00A81A4D" w:rsidRPr="001E464C" w:rsidRDefault="00A81A4D" w:rsidP="00927703">
            <w:pPr>
              <w:pStyle w:val="a4"/>
              <w:spacing w:after="0" w:line="240" w:lineRule="auto"/>
              <w:ind w:left="0"/>
              <w:rPr>
                <w:rFonts w:ascii="Arial" w:eastAsia="Malgun Gothic" w:hAnsi="Arial" w:cs="Arial"/>
                <w:sz w:val="20"/>
                <w:szCs w:val="20"/>
              </w:rPr>
            </w:pPr>
          </w:p>
          <w:p w14:paraId="38EAEB5A" w14:textId="1CBC51A2"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lastRenderedPageBreak/>
              <w:t>Нефротикалық синдромды анықтау үшін патогенез туралы білімдерін қолдану;</w:t>
            </w:r>
          </w:p>
          <w:p w14:paraId="27539BB0" w14:textId="5EDE99BA"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Нефротикалық синдромы бар науқасты қарау кезінде жас ерекшеліктерін ескере отырып, мақсатты сұрау және физикалық тексеру жүргізу;</w:t>
            </w:r>
          </w:p>
          <w:p w14:paraId="4D88670F" w14:textId="1ACDA924"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Ісінуді градация дәрежесіне қарай анықтаңыз: 1+, 2+, 3+;</w:t>
            </w:r>
          </w:p>
          <w:p w14:paraId="04E6862A" w14:textId="2ABC747D"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НС бар науқастарға тексеру жоспарын тағайындау;</w:t>
            </w:r>
          </w:p>
          <w:p w14:paraId="1AB5B953" w14:textId="4A188BEA"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Зертханалық мәліметтерді интерпретациялау (OAC, OAM, ACR, BAC – жалпы ақуыз, альбумин, холестерин, глюкоза, креатинин, мочевина, электролиттер, коагулограмма, ELISA иммуноблотинг, вирустық гепатитке, АҚТҚ, анти PLA2R ELISA); аспаптық (бүйректердің ультрадыбыстық зерттеуі);</w:t>
            </w:r>
          </w:p>
          <w:p w14:paraId="4893643E" w14:textId="44BE0D7F"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Альбумин-креатинин қатынасын есептеңіз;</w:t>
            </w:r>
          </w:p>
          <w:p w14:paraId="5979761D" w14:textId="1BC3E1E7"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Шумақтық фильтрация жылдамдығын есептеу;</w:t>
            </w:r>
          </w:p>
          <w:p w14:paraId="23B51D57" w14:textId="7632F3E7"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Бүйрек биопсиясы нәтижелерін интерпретациялау: жарық микроскопиясы, иммунофлуоресценция, электронды микроскопия NS морфологиялық нұсқасын нақтылау үшін;</w:t>
            </w:r>
          </w:p>
          <w:p w14:paraId="76334E2C" w14:textId="1CB8BCE2"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Клиникалық, зертханалық және морфологиялық мәліметтердің нәтижелері бойынша нефротикалық синдромды және НС-мен бірге жүруі мүмкін ең ықтимал аурулардың тізімін құру;</w:t>
            </w:r>
          </w:p>
          <w:p w14:paraId="294AD756" w14:textId="2DF7F683"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Бастапқы және қайталама НС анықтау және дифференциалды диагностикасы бойынша білімдерді біріктіру (минималды өзгеріс ауруы, ошақты сегменттік гломерулосклероз, мембраналық нефропатия);</w:t>
            </w:r>
          </w:p>
          <w:p w14:paraId="3733C0B4" w14:textId="2D5EEEB2"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Нефробиопсияға көрсеткіштер мен қарсы көрсеткіштерді анықтай алады;</w:t>
            </w:r>
          </w:p>
          <w:p w14:paraId="577497A6" w14:textId="6F766DCB"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Медициналық терминологияны пайдалана отырып, алдын ала диагнозды негіздеу;</w:t>
            </w:r>
          </w:p>
          <w:p w14:paraId="2EEAA87A" w14:textId="144D2AFA"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Науқастың жеке ерекшеліктерін, фармакодинамикасын және дәрілік заттардың фармакокинетикасын (диуретиктер, глюкокортикостероидтар, цистостатиктер, антикоагулянттар) ескере отырып, НС бар науқасқа ем тағайындау.</w:t>
            </w:r>
          </w:p>
          <w:p w14:paraId="7EB1AFB6" w14:textId="7A727706" w:rsidR="00C732B9" w:rsidRPr="001E464C" w:rsidRDefault="00C732B9" w:rsidP="00C732B9">
            <w:pPr>
              <w:pStyle w:val="a4"/>
              <w:numPr>
                <w:ilvl w:val="0"/>
                <w:numId w:val="26"/>
              </w:numPr>
              <w:spacing w:after="0" w:line="240" w:lineRule="auto"/>
              <w:jc w:val="both"/>
              <w:rPr>
                <w:rFonts w:ascii="Arial" w:eastAsia="TimesNewRomanPSMT" w:hAnsi="Arial" w:cs="Arial"/>
                <w:bCs/>
                <w:sz w:val="20"/>
                <w:szCs w:val="20"/>
                <w:lang w:val="kk-KZ"/>
              </w:rPr>
            </w:pPr>
            <w:r w:rsidRPr="001E464C">
              <w:rPr>
                <w:rFonts w:ascii="Arial" w:eastAsia="TimesNewRomanPSMT" w:hAnsi="Arial" w:cs="Arial"/>
                <w:sz w:val="20"/>
                <w:szCs w:val="20"/>
                <w:lang w:val="kk-KZ"/>
              </w:rPr>
              <w:t>коммуникативті дағдыларды, өз бетінше жұмыс істеу дағдыларын, топтық жұмысты, диагностикалық және емдеу процесін ұйымдастыруды және басқаруды көрсетеді;</w:t>
            </w:r>
          </w:p>
          <w:p w14:paraId="3C1163B5" w14:textId="4637138D" w:rsidR="00C732B9" w:rsidRPr="001E464C" w:rsidRDefault="00C732B9" w:rsidP="00C732B9">
            <w:pPr>
              <w:pStyle w:val="a4"/>
              <w:numPr>
                <w:ilvl w:val="0"/>
                <w:numId w:val="26"/>
              </w:numPr>
              <w:spacing w:after="0" w:line="240" w:lineRule="auto"/>
              <w:jc w:val="both"/>
              <w:rPr>
                <w:rFonts w:ascii="Arial" w:eastAsia="Malgun Gothic" w:hAnsi="Arial" w:cs="Arial"/>
                <w:sz w:val="20"/>
                <w:szCs w:val="20"/>
                <w:lang w:val="kk-KZ"/>
              </w:rPr>
            </w:pPr>
            <w:r w:rsidRPr="001E464C">
              <w:rPr>
                <w:rFonts w:ascii="Arial" w:eastAsia="Malgun Gothic" w:hAnsi="Arial" w:cs="Arial"/>
                <w:sz w:val="20"/>
                <w:szCs w:val="20"/>
                <w:lang w:val="kk-KZ"/>
              </w:rPr>
              <w:t>Адам мен отбасы үшін салауатты өмір салтын қалыптастырудың принциптері мен әдістері туралы білімін қолдану;</w:t>
            </w:r>
          </w:p>
          <w:p w14:paraId="5087841E" w14:textId="49F5EC2E" w:rsidR="00B450D5" w:rsidRPr="001E464C" w:rsidRDefault="00C732B9" w:rsidP="00C732B9">
            <w:pPr>
              <w:pStyle w:val="a4"/>
              <w:numPr>
                <w:ilvl w:val="0"/>
                <w:numId w:val="26"/>
              </w:numPr>
              <w:spacing w:after="0" w:line="240" w:lineRule="auto"/>
              <w:jc w:val="both"/>
              <w:rPr>
                <w:rFonts w:ascii="Arial" w:eastAsia="Malgun Gothic" w:hAnsi="Arial" w:cs="Arial"/>
                <w:sz w:val="20"/>
                <w:szCs w:val="20"/>
              </w:rPr>
            </w:pPr>
            <w:r w:rsidRPr="001E464C">
              <w:rPr>
                <w:rFonts w:ascii="Arial" w:eastAsia="Malgun Gothic" w:hAnsi="Arial" w:cs="Arial"/>
                <w:sz w:val="20"/>
                <w:szCs w:val="20"/>
                <w:lang w:val="kk-KZ"/>
              </w:rPr>
              <w:lastRenderedPageBreak/>
              <w:t>Негізгі зерттеу дағдыларын көрсетеді.</w:t>
            </w:r>
          </w:p>
        </w:tc>
        <w:tc>
          <w:tcPr>
            <w:tcW w:w="4536" w:type="dxa"/>
            <w:tcBorders>
              <w:top w:val="single" w:sz="4" w:space="0" w:color="000000"/>
              <w:left w:val="single" w:sz="4" w:space="0" w:color="000000"/>
              <w:bottom w:val="single" w:sz="4" w:space="0" w:color="000000"/>
              <w:right w:val="single" w:sz="4" w:space="0" w:color="000000"/>
            </w:tcBorders>
          </w:tcPr>
          <w:p w14:paraId="79E4489D" w14:textId="63981DBE" w:rsidR="00A81A4D" w:rsidRPr="001E464C" w:rsidRDefault="00A81A4D" w:rsidP="00927703">
            <w:pPr>
              <w:spacing w:after="0" w:line="240" w:lineRule="auto"/>
              <w:jc w:val="both"/>
              <w:rPr>
                <w:rFonts w:ascii="Arial" w:hAnsi="Arial" w:cs="Arial"/>
                <w:sz w:val="20"/>
                <w:szCs w:val="20"/>
                <w:lang w:val="en-US"/>
              </w:rPr>
            </w:pPr>
            <w:r w:rsidRPr="001E464C">
              <w:rPr>
                <w:rFonts w:ascii="Arial" w:hAnsi="Arial" w:cs="Arial"/>
                <w:sz w:val="20"/>
                <w:szCs w:val="20"/>
              </w:rPr>
              <w:lastRenderedPageBreak/>
              <w:t xml:space="preserve">1. Мухин Н.А., Моисеев В.С. Пропедевтика внутренних болезней: учебник. — 2-е изд., </w:t>
            </w:r>
            <w:r w:rsidRPr="001E464C">
              <w:rPr>
                <w:rFonts w:ascii="Arial" w:hAnsi="Arial" w:cs="Arial"/>
                <w:sz w:val="20"/>
                <w:szCs w:val="20"/>
              </w:rPr>
              <w:lastRenderedPageBreak/>
              <w:t>доп. и перераб. М</w:t>
            </w:r>
            <w:r w:rsidRPr="001E464C">
              <w:rPr>
                <w:rFonts w:ascii="Arial" w:hAnsi="Arial" w:cs="Arial"/>
                <w:sz w:val="20"/>
                <w:szCs w:val="20"/>
                <w:lang w:val="en-US"/>
              </w:rPr>
              <w:t xml:space="preserve">.: </w:t>
            </w:r>
            <w:r w:rsidRPr="001E464C">
              <w:rPr>
                <w:rFonts w:ascii="Arial" w:hAnsi="Arial" w:cs="Arial"/>
                <w:sz w:val="20"/>
                <w:szCs w:val="20"/>
              </w:rPr>
              <w:t>ГЭОТАР</w:t>
            </w:r>
            <w:r w:rsidRPr="001E464C">
              <w:rPr>
                <w:rFonts w:ascii="Arial" w:hAnsi="Arial" w:cs="Arial"/>
                <w:sz w:val="20"/>
                <w:szCs w:val="20"/>
                <w:lang w:val="en-US"/>
              </w:rPr>
              <w:t xml:space="preserve"> – 2020</w:t>
            </w:r>
            <w:r w:rsidRPr="001E464C">
              <w:rPr>
                <w:rFonts w:ascii="Arial" w:hAnsi="Arial" w:cs="Arial"/>
                <w:sz w:val="20"/>
                <w:szCs w:val="20"/>
              </w:rPr>
              <w:t>г</w:t>
            </w:r>
            <w:r w:rsidRPr="001E464C">
              <w:rPr>
                <w:rFonts w:ascii="Arial" w:hAnsi="Arial" w:cs="Arial"/>
                <w:sz w:val="20"/>
                <w:szCs w:val="20"/>
                <w:lang w:val="en-US"/>
              </w:rPr>
              <w:t xml:space="preserve">, </w:t>
            </w:r>
            <w:r w:rsidRPr="001E464C">
              <w:rPr>
                <w:rFonts w:ascii="Arial" w:hAnsi="Arial" w:cs="Arial"/>
                <w:sz w:val="20"/>
                <w:szCs w:val="20"/>
              </w:rPr>
              <w:t>стр</w:t>
            </w:r>
            <w:r w:rsidRPr="001E464C">
              <w:rPr>
                <w:rFonts w:ascii="Arial" w:hAnsi="Arial" w:cs="Arial"/>
                <w:sz w:val="20"/>
                <w:szCs w:val="20"/>
                <w:lang w:val="en-US"/>
              </w:rPr>
              <w:t xml:space="preserve"> </w:t>
            </w:r>
            <w:r w:rsidR="00260CB9" w:rsidRPr="001E464C">
              <w:rPr>
                <w:rFonts w:ascii="Arial" w:hAnsi="Arial" w:cs="Arial"/>
                <w:sz w:val="20"/>
                <w:szCs w:val="20"/>
                <w:lang w:val="en-US"/>
              </w:rPr>
              <w:t>649-725</w:t>
            </w:r>
            <w:r w:rsidRPr="001E464C">
              <w:rPr>
                <w:rFonts w:ascii="Arial" w:hAnsi="Arial" w:cs="Arial"/>
                <w:sz w:val="20"/>
                <w:szCs w:val="20"/>
                <w:lang w:val="en-US"/>
              </w:rPr>
              <w:t xml:space="preserve"> . </w:t>
            </w:r>
          </w:p>
          <w:p w14:paraId="579E965B" w14:textId="58C67798" w:rsidR="00A81A4D" w:rsidRPr="001E464C" w:rsidRDefault="00A81A4D" w:rsidP="00927703">
            <w:pPr>
              <w:spacing w:after="0" w:line="240" w:lineRule="auto"/>
              <w:jc w:val="both"/>
              <w:rPr>
                <w:rFonts w:ascii="Arial" w:hAnsi="Arial" w:cs="Arial"/>
                <w:sz w:val="20"/>
                <w:szCs w:val="20"/>
              </w:rPr>
            </w:pPr>
            <w:r w:rsidRPr="001E464C">
              <w:rPr>
                <w:rFonts w:ascii="Arial" w:hAnsi="Arial" w:cs="Arial"/>
                <w:sz w:val="20"/>
                <w:szCs w:val="20"/>
                <w:lang w:val="en-US"/>
              </w:rPr>
              <w:t xml:space="preserve">2. &amp; David Currow. Essentials of Internal medicine Elsevier. </w:t>
            </w:r>
            <w:r w:rsidRPr="001E464C">
              <w:rPr>
                <w:rFonts w:ascii="Arial" w:hAnsi="Arial" w:cs="Arial"/>
                <w:sz w:val="20"/>
                <w:szCs w:val="20"/>
              </w:rPr>
              <w:t>3</w:t>
            </w:r>
            <w:r w:rsidRPr="001E464C">
              <w:rPr>
                <w:rFonts w:ascii="Arial" w:hAnsi="Arial" w:cs="Arial"/>
                <w:sz w:val="20"/>
                <w:szCs w:val="20"/>
                <w:lang w:val="en-US"/>
              </w:rPr>
              <w:t>d</w:t>
            </w:r>
            <w:r w:rsidRPr="001E464C">
              <w:rPr>
                <w:rFonts w:ascii="Arial" w:hAnsi="Arial" w:cs="Arial"/>
                <w:sz w:val="20"/>
                <w:szCs w:val="20"/>
              </w:rPr>
              <w:t xml:space="preserve"> </w:t>
            </w:r>
            <w:r w:rsidRPr="001E464C">
              <w:rPr>
                <w:rFonts w:ascii="Arial" w:hAnsi="Arial" w:cs="Arial"/>
                <w:sz w:val="20"/>
                <w:szCs w:val="20"/>
                <w:lang w:val="en-US"/>
              </w:rPr>
              <w:t>edition</w:t>
            </w:r>
            <w:r w:rsidRPr="001E464C">
              <w:rPr>
                <w:rFonts w:ascii="Arial" w:hAnsi="Arial" w:cs="Arial"/>
                <w:sz w:val="20"/>
                <w:szCs w:val="20"/>
              </w:rPr>
              <w:t xml:space="preserve">, </w:t>
            </w:r>
            <w:r w:rsidRPr="001E464C">
              <w:rPr>
                <w:rFonts w:ascii="Arial" w:hAnsi="Arial" w:cs="Arial"/>
                <w:sz w:val="20"/>
                <w:szCs w:val="20"/>
                <w:lang w:val="en-US"/>
              </w:rPr>
              <w:t>Chapter</w:t>
            </w:r>
            <w:r w:rsidRPr="001E464C">
              <w:rPr>
                <w:rFonts w:ascii="Arial" w:hAnsi="Arial" w:cs="Arial"/>
                <w:sz w:val="20"/>
                <w:szCs w:val="20"/>
              </w:rPr>
              <w:t xml:space="preserve"> 12, </w:t>
            </w:r>
            <w:r w:rsidRPr="001E464C">
              <w:rPr>
                <w:rFonts w:ascii="Arial" w:hAnsi="Arial" w:cs="Arial"/>
                <w:sz w:val="20"/>
                <w:szCs w:val="20"/>
                <w:lang w:val="en-US"/>
              </w:rPr>
              <w:t>p</w:t>
            </w:r>
            <w:r w:rsidRPr="001E464C">
              <w:rPr>
                <w:rFonts w:ascii="Arial" w:hAnsi="Arial" w:cs="Arial"/>
                <w:sz w:val="20"/>
                <w:szCs w:val="20"/>
              </w:rPr>
              <w:t>. 323-327 (Электронный ресурс).</w:t>
            </w:r>
          </w:p>
          <w:p w14:paraId="501EB2A2" w14:textId="07A76C95" w:rsidR="008C0E59" w:rsidRPr="001E464C" w:rsidRDefault="00A81A4D" w:rsidP="00927703">
            <w:pPr>
              <w:tabs>
                <w:tab w:val="left" w:pos="567"/>
              </w:tabs>
              <w:spacing w:after="0" w:line="240" w:lineRule="auto"/>
              <w:jc w:val="both"/>
              <w:rPr>
                <w:rFonts w:ascii="Arial" w:hAnsi="Arial" w:cs="Arial"/>
                <w:sz w:val="20"/>
                <w:szCs w:val="20"/>
                <w:lang w:val="kk-KZ"/>
              </w:rPr>
            </w:pPr>
            <w:r w:rsidRPr="001E464C">
              <w:rPr>
                <w:rFonts w:ascii="Arial" w:hAnsi="Arial" w:cs="Arial"/>
                <w:sz w:val="20"/>
                <w:szCs w:val="20"/>
              </w:rPr>
              <w:t>3</w:t>
            </w:r>
            <w:r w:rsidR="008C0E59" w:rsidRPr="001E464C">
              <w:rPr>
                <w:rFonts w:ascii="Arial" w:hAnsi="Arial" w:cs="Arial"/>
                <w:sz w:val="20"/>
                <w:szCs w:val="20"/>
              </w:rPr>
              <w:t xml:space="preserve">. </w:t>
            </w:r>
            <w:r w:rsidR="008C0E59" w:rsidRPr="001E464C">
              <w:rPr>
                <w:rFonts w:ascii="Arial" w:hAnsi="Arial" w:cs="Arial"/>
                <w:sz w:val="20"/>
                <w:szCs w:val="20"/>
                <w:lang w:val="kk-KZ"/>
              </w:rPr>
              <w:t xml:space="preserve">Нефрология. Оқулық. /Қанатбаева А.Б, Қабулбаев К.А ред – М: Литтера, 2016. – </w:t>
            </w:r>
            <w:r w:rsidR="00292BEF" w:rsidRPr="001E464C">
              <w:rPr>
                <w:rFonts w:ascii="Arial" w:hAnsi="Arial" w:cs="Arial"/>
                <w:sz w:val="20"/>
                <w:szCs w:val="20"/>
                <w:lang w:val="kk-KZ"/>
              </w:rPr>
              <w:t>81-102</w:t>
            </w:r>
            <w:r w:rsidR="008C0E59" w:rsidRPr="001E464C">
              <w:rPr>
                <w:rFonts w:ascii="Arial" w:hAnsi="Arial" w:cs="Arial"/>
                <w:sz w:val="20"/>
                <w:szCs w:val="20"/>
                <w:lang w:val="kk-KZ"/>
              </w:rPr>
              <w:t>с.</w:t>
            </w:r>
          </w:p>
          <w:p w14:paraId="2F2A8812" w14:textId="77777777" w:rsidR="006939DA" w:rsidRPr="001E464C" w:rsidRDefault="008C0E59" w:rsidP="00927703">
            <w:pPr>
              <w:spacing w:after="0" w:line="240" w:lineRule="auto"/>
              <w:jc w:val="both"/>
              <w:rPr>
                <w:rFonts w:ascii="Arial" w:hAnsi="Arial" w:cs="Arial"/>
                <w:sz w:val="20"/>
                <w:szCs w:val="20"/>
              </w:rPr>
            </w:pPr>
            <w:r w:rsidRPr="001E464C">
              <w:rPr>
                <w:rFonts w:ascii="Arial" w:hAnsi="Arial" w:cs="Arial"/>
                <w:sz w:val="20"/>
                <w:szCs w:val="20"/>
              </w:rPr>
              <w:t xml:space="preserve">4. Нефрология. Учебник/ Канатбаева А.Б., Кабулбаев К.А., 2021. – </w:t>
            </w:r>
            <w:r w:rsidR="00292BEF" w:rsidRPr="001E464C">
              <w:rPr>
                <w:rFonts w:ascii="Arial" w:hAnsi="Arial" w:cs="Arial"/>
                <w:sz w:val="20"/>
                <w:szCs w:val="20"/>
              </w:rPr>
              <w:t>84-107</w:t>
            </w:r>
            <w:r w:rsidR="006939DA" w:rsidRPr="001E464C">
              <w:rPr>
                <w:rFonts w:ascii="Arial" w:hAnsi="Arial" w:cs="Arial"/>
                <w:sz w:val="20"/>
                <w:szCs w:val="20"/>
              </w:rPr>
              <w:t>.</w:t>
            </w:r>
          </w:p>
          <w:p w14:paraId="1BCCDEF8" w14:textId="0A52BED7" w:rsidR="006939DA" w:rsidRPr="001E464C" w:rsidRDefault="006939DA" w:rsidP="00927703">
            <w:pPr>
              <w:spacing w:after="0" w:line="240" w:lineRule="auto"/>
              <w:jc w:val="both"/>
              <w:rPr>
                <w:rFonts w:ascii="Arial" w:hAnsi="Arial" w:cs="Arial"/>
                <w:sz w:val="20"/>
                <w:szCs w:val="20"/>
              </w:rPr>
            </w:pPr>
            <w:r w:rsidRPr="001E464C">
              <w:rPr>
                <w:rFonts w:ascii="Arial" w:hAnsi="Arial" w:cs="Arial"/>
                <w:sz w:val="20"/>
                <w:szCs w:val="20"/>
              </w:rPr>
              <w:t xml:space="preserve">5. Шилов Е.М. </w:t>
            </w:r>
            <w:r w:rsidRPr="001E464C">
              <w:rPr>
                <w:rFonts w:ascii="Arial" w:hAnsi="Arial" w:cs="Arial"/>
                <w:sz w:val="20"/>
                <w:szCs w:val="20"/>
                <w:lang w:val="kk-KZ"/>
              </w:rPr>
              <w:t xml:space="preserve">Нефрология: клинические рекомендации, 2023, с.78-144. </w:t>
            </w:r>
          </w:p>
          <w:p w14:paraId="23EF4E36" w14:textId="77777777" w:rsidR="006939DA" w:rsidRPr="001E464C" w:rsidRDefault="006939DA" w:rsidP="00927703">
            <w:pPr>
              <w:spacing w:after="0" w:line="240" w:lineRule="auto"/>
              <w:jc w:val="both"/>
              <w:rPr>
                <w:rFonts w:ascii="Arial" w:hAnsi="Arial" w:cs="Arial"/>
                <w:sz w:val="20"/>
                <w:szCs w:val="20"/>
                <w:lang w:val="en-US"/>
              </w:rPr>
            </w:pPr>
            <w:r w:rsidRPr="001E464C">
              <w:rPr>
                <w:rFonts w:ascii="Arial" w:hAnsi="Arial" w:cs="Arial"/>
                <w:sz w:val="20"/>
                <w:szCs w:val="20"/>
                <w:lang w:val="en-US"/>
              </w:rPr>
              <w:t xml:space="preserve">6. </w:t>
            </w:r>
            <w:r w:rsidR="00362194" w:rsidRPr="001E464C">
              <w:rPr>
                <w:rFonts w:ascii="Arial" w:hAnsi="Arial" w:cs="Arial"/>
                <w:sz w:val="20"/>
                <w:szCs w:val="20"/>
                <w:lang w:val="en-US"/>
              </w:rPr>
              <w:t xml:space="preserve">Brenner and Rector's The Kidney, 2-Volume Set, 11th Edition, </w:t>
            </w:r>
            <w:r w:rsidR="00362194" w:rsidRPr="001E464C">
              <w:rPr>
                <w:rFonts w:ascii="Arial" w:hAnsi="Arial" w:cs="Arial"/>
                <w:sz w:val="20"/>
                <w:szCs w:val="20"/>
                <w:shd w:val="clear" w:color="auto" w:fill="FFFFFF"/>
                <w:lang w:val="en-US"/>
              </w:rPr>
              <w:t>Alan Yu et al</w:t>
            </w:r>
            <w:r w:rsidR="00362194" w:rsidRPr="001E464C">
              <w:rPr>
                <w:rFonts w:ascii="Arial" w:hAnsi="Arial" w:cs="Arial"/>
                <w:sz w:val="20"/>
                <w:szCs w:val="20"/>
                <w:shd w:val="clear" w:color="auto" w:fill="FFFFFF"/>
                <w:lang w:val="kk-KZ"/>
              </w:rPr>
              <w:t xml:space="preserve">. </w:t>
            </w:r>
            <w:r w:rsidR="00362194" w:rsidRPr="001E464C">
              <w:rPr>
                <w:rFonts w:ascii="Arial" w:hAnsi="Arial" w:cs="Arial"/>
                <w:sz w:val="20"/>
                <w:szCs w:val="20"/>
                <w:lang w:val="en-US"/>
              </w:rPr>
              <w:t>2020. Chapter 4, 26, 30-32.</w:t>
            </w:r>
          </w:p>
          <w:p w14:paraId="54C67D80" w14:textId="79890D6B" w:rsidR="007032EC" w:rsidRPr="001E464C" w:rsidRDefault="006939DA" w:rsidP="00927703">
            <w:pPr>
              <w:spacing w:after="0" w:line="240" w:lineRule="auto"/>
              <w:jc w:val="both"/>
              <w:rPr>
                <w:rFonts w:ascii="Arial" w:hAnsi="Arial" w:cs="Arial"/>
                <w:sz w:val="20"/>
                <w:szCs w:val="20"/>
                <w:lang w:val="en-US"/>
              </w:rPr>
            </w:pPr>
            <w:r w:rsidRPr="001E464C">
              <w:rPr>
                <w:rFonts w:ascii="Arial" w:hAnsi="Arial" w:cs="Arial"/>
                <w:sz w:val="20"/>
                <w:szCs w:val="20"/>
                <w:lang w:val="en-US"/>
              </w:rPr>
              <w:t xml:space="preserve">7. </w:t>
            </w:r>
            <w:r w:rsidR="007032EC" w:rsidRPr="001E464C">
              <w:rPr>
                <w:rFonts w:ascii="Arial" w:hAnsi="Arial" w:cs="Arial"/>
                <w:sz w:val="20"/>
                <w:szCs w:val="20"/>
                <w:lang w:val="en-US"/>
              </w:rPr>
              <w:t>KDIGO 2021 Clinical Practice Guideline for the Management of Glomerular Diseases. Kidney International, 2021 Vol: 100, Issue: 4, Page: S1-S276</w:t>
            </w:r>
          </w:p>
          <w:p w14:paraId="4FACBE42" w14:textId="531B3D4C" w:rsidR="00A71AA7" w:rsidRPr="001E464C" w:rsidRDefault="006939DA" w:rsidP="00927703">
            <w:pPr>
              <w:tabs>
                <w:tab w:val="left" w:pos="311"/>
              </w:tabs>
              <w:spacing w:after="0" w:line="240" w:lineRule="auto"/>
              <w:ind w:left="33"/>
              <w:jc w:val="both"/>
              <w:rPr>
                <w:rFonts w:ascii="Arial" w:hAnsi="Arial" w:cs="Arial"/>
                <w:sz w:val="20"/>
                <w:szCs w:val="20"/>
                <w:lang w:val="kk-KZ"/>
              </w:rPr>
            </w:pPr>
            <w:r w:rsidRPr="001E464C">
              <w:rPr>
                <w:rFonts w:ascii="Arial" w:eastAsia="Calibri" w:hAnsi="Arial" w:cs="Arial"/>
                <w:sz w:val="20"/>
                <w:szCs w:val="20"/>
                <w:lang w:val="en-US"/>
              </w:rPr>
              <w:t xml:space="preserve">8. </w:t>
            </w:r>
            <w:r w:rsidR="00A71AA7" w:rsidRPr="001E464C">
              <w:rPr>
                <w:rFonts w:ascii="Arial" w:eastAsia="Calibri" w:hAnsi="Arial" w:cs="Arial"/>
                <w:sz w:val="20"/>
                <w:szCs w:val="20"/>
                <w:lang w:val="en-US"/>
              </w:rPr>
              <w:t>Nephrology secrets, fourth edition edited by Edgar V. Lerma, 2019</w:t>
            </w:r>
            <w:r w:rsidR="00A71AA7" w:rsidRPr="001E464C">
              <w:rPr>
                <w:rFonts w:ascii="Arial" w:hAnsi="Arial" w:cs="Arial"/>
                <w:sz w:val="20"/>
                <w:szCs w:val="20"/>
                <w:lang w:val="en-US"/>
              </w:rPr>
              <w:t>, Part IV.</w:t>
            </w:r>
          </w:p>
          <w:p w14:paraId="3E44AFDE" w14:textId="49D27CFC" w:rsidR="00A71AA7" w:rsidRPr="001E464C" w:rsidRDefault="00A71AA7" w:rsidP="00927703">
            <w:pPr>
              <w:numPr>
                <w:ilvl w:val="0"/>
                <w:numId w:val="3"/>
              </w:numPr>
              <w:tabs>
                <w:tab w:val="left" w:pos="311"/>
              </w:tabs>
              <w:spacing w:after="0" w:line="240" w:lineRule="auto"/>
              <w:ind w:left="33" w:firstLine="0"/>
              <w:jc w:val="both"/>
              <w:rPr>
                <w:rFonts w:ascii="Arial" w:hAnsi="Arial" w:cs="Arial"/>
                <w:sz w:val="20"/>
                <w:szCs w:val="20"/>
                <w:lang w:val="kk-KZ"/>
              </w:rPr>
            </w:pPr>
            <w:r w:rsidRPr="001E464C">
              <w:rPr>
                <w:rFonts w:ascii="Arial" w:eastAsia="Calibri" w:hAnsi="Arial" w:cs="Arial"/>
                <w:sz w:val="20"/>
                <w:szCs w:val="20"/>
                <w:lang w:val="en-US"/>
              </w:rPr>
              <w:t>Harrison’s Nephrology and Acid- Base Disorders, 3</w:t>
            </w:r>
            <w:r w:rsidRPr="001E464C">
              <w:rPr>
                <w:rFonts w:ascii="Arial" w:eastAsia="Calibri" w:hAnsi="Arial" w:cs="Arial"/>
                <w:sz w:val="20"/>
                <w:szCs w:val="20"/>
                <w:vertAlign w:val="superscript"/>
                <w:lang w:val="en-US"/>
              </w:rPr>
              <w:t>rd</w:t>
            </w:r>
            <w:r w:rsidRPr="001E464C">
              <w:rPr>
                <w:rFonts w:ascii="Arial" w:eastAsia="Calibri" w:hAnsi="Arial" w:cs="Arial"/>
                <w:sz w:val="20"/>
                <w:szCs w:val="20"/>
                <w:lang w:val="en-US"/>
              </w:rPr>
              <w:t xml:space="preserve"> Edition, </w:t>
            </w:r>
            <w:r w:rsidRPr="001E464C">
              <w:rPr>
                <w:rFonts w:ascii="Arial" w:hAnsi="Arial" w:cs="Arial"/>
                <w:sz w:val="20"/>
                <w:szCs w:val="20"/>
                <w:shd w:val="clear" w:color="auto" w:fill="FFFFFF"/>
                <w:lang w:val="en-US"/>
              </w:rPr>
              <w:t xml:space="preserve">J. L. Jameson; J.Loscalzo. 2017, 162-189 </w:t>
            </w:r>
            <w:r w:rsidRPr="001E464C">
              <w:rPr>
                <w:rFonts w:ascii="Arial" w:hAnsi="Arial" w:cs="Arial"/>
                <w:sz w:val="20"/>
                <w:szCs w:val="20"/>
                <w:shd w:val="clear" w:color="auto" w:fill="FFFFFF"/>
              </w:rPr>
              <w:t>р</w:t>
            </w:r>
            <w:r w:rsidRPr="001E464C">
              <w:rPr>
                <w:rFonts w:ascii="Arial" w:hAnsi="Arial" w:cs="Arial"/>
                <w:sz w:val="20"/>
                <w:szCs w:val="20"/>
                <w:shd w:val="clear" w:color="auto" w:fill="FFFFFF"/>
                <w:lang w:val="en-US"/>
              </w:rPr>
              <w:t>.</w:t>
            </w:r>
          </w:p>
          <w:p w14:paraId="61D25328" w14:textId="77777777" w:rsidR="007A3E01" w:rsidRPr="001E464C" w:rsidRDefault="007A3E01" w:rsidP="00927703">
            <w:pPr>
              <w:pStyle w:val="a4"/>
              <w:numPr>
                <w:ilvl w:val="0"/>
                <w:numId w:val="3"/>
              </w:numPr>
              <w:tabs>
                <w:tab w:val="left" w:pos="567"/>
              </w:tabs>
              <w:spacing w:after="0" w:line="240" w:lineRule="auto"/>
              <w:ind w:left="33" w:firstLine="0"/>
              <w:jc w:val="both"/>
              <w:rPr>
                <w:rFonts w:ascii="Arial" w:hAnsi="Arial" w:cs="Arial"/>
                <w:sz w:val="20"/>
                <w:szCs w:val="20"/>
                <w:lang w:val="kk-KZ"/>
              </w:rPr>
            </w:pPr>
            <w:r w:rsidRPr="001E464C">
              <w:rPr>
                <w:rFonts w:ascii="Arial" w:hAnsi="Arial" w:cs="Arial"/>
                <w:sz w:val="20"/>
                <w:szCs w:val="20"/>
                <w:lang w:val="en-US"/>
              </w:rPr>
              <w:t>Handbook of renal biopsy pathology Alexandr J. Howie, Third edition, 2020, 297</w:t>
            </w:r>
            <w:r w:rsidRPr="001E464C">
              <w:rPr>
                <w:rFonts w:ascii="Arial" w:hAnsi="Arial" w:cs="Arial"/>
                <w:sz w:val="20"/>
                <w:szCs w:val="20"/>
              </w:rPr>
              <w:t>р</w:t>
            </w:r>
            <w:r w:rsidRPr="001E464C">
              <w:rPr>
                <w:rFonts w:ascii="Arial" w:hAnsi="Arial" w:cs="Arial"/>
                <w:sz w:val="20"/>
                <w:szCs w:val="20"/>
                <w:lang w:val="en-US"/>
              </w:rPr>
              <w:t>.</w:t>
            </w:r>
          </w:p>
          <w:p w14:paraId="4D1DC37D" w14:textId="77777777" w:rsidR="00A71AA7" w:rsidRPr="001E464C" w:rsidRDefault="00A81A4D" w:rsidP="00927703">
            <w:pPr>
              <w:numPr>
                <w:ilvl w:val="0"/>
                <w:numId w:val="3"/>
              </w:numPr>
              <w:tabs>
                <w:tab w:val="left" w:pos="311"/>
              </w:tabs>
              <w:spacing w:after="0" w:line="240" w:lineRule="auto"/>
              <w:ind w:left="33" w:firstLine="0"/>
              <w:jc w:val="both"/>
              <w:rPr>
                <w:rFonts w:ascii="Arial" w:hAnsi="Arial" w:cs="Arial"/>
                <w:sz w:val="20"/>
                <w:szCs w:val="20"/>
                <w:lang w:val="kk-KZ"/>
              </w:rPr>
            </w:pPr>
            <w:r w:rsidRPr="001E464C">
              <w:rPr>
                <w:rFonts w:ascii="Arial" w:hAnsi="Arial" w:cs="Arial"/>
                <w:sz w:val="20"/>
                <w:szCs w:val="20"/>
                <w:lang w:val="en-US"/>
              </w:rPr>
              <w:t xml:space="preserve">History and Clinical Examination at a Glance Third edition Jonathan Gleadle 178-179 </w:t>
            </w:r>
            <w:r w:rsidRPr="001E464C">
              <w:rPr>
                <w:rFonts w:ascii="Arial" w:hAnsi="Arial" w:cs="Arial"/>
                <w:sz w:val="20"/>
                <w:szCs w:val="20"/>
              </w:rPr>
              <w:t>стр</w:t>
            </w:r>
            <w:r w:rsidRPr="001E464C">
              <w:rPr>
                <w:rFonts w:ascii="Arial" w:hAnsi="Arial" w:cs="Arial"/>
                <w:sz w:val="20"/>
                <w:szCs w:val="20"/>
                <w:lang w:val="en-US"/>
              </w:rPr>
              <w:t xml:space="preserve">  </w:t>
            </w:r>
          </w:p>
          <w:p w14:paraId="69B487DA" w14:textId="77777777" w:rsidR="00A71AA7" w:rsidRPr="001E464C" w:rsidRDefault="00A81A4D" w:rsidP="00927703">
            <w:pPr>
              <w:numPr>
                <w:ilvl w:val="0"/>
                <w:numId w:val="3"/>
              </w:numPr>
              <w:tabs>
                <w:tab w:val="left" w:pos="311"/>
              </w:tabs>
              <w:spacing w:after="0" w:line="240" w:lineRule="auto"/>
              <w:ind w:left="33" w:firstLine="0"/>
              <w:jc w:val="both"/>
              <w:rPr>
                <w:rFonts w:ascii="Arial" w:hAnsi="Arial" w:cs="Arial"/>
                <w:sz w:val="20"/>
                <w:szCs w:val="20"/>
                <w:lang w:val="kk-KZ"/>
              </w:rPr>
            </w:pPr>
            <w:r w:rsidRPr="001E464C">
              <w:rPr>
                <w:rFonts w:ascii="Arial" w:hAnsi="Arial" w:cs="Arial"/>
                <w:sz w:val="20"/>
                <w:szCs w:val="20"/>
                <w:lang w:val="en-US"/>
              </w:rPr>
              <w:t>Graham Douglas , Fiona Nicol . Macleods Clinical Examination. 13th Edition – 2013 year 137-165 Step-up_to_ Medicine_ 4th_edition_2016, 79-88 pages</w:t>
            </w:r>
          </w:p>
          <w:p w14:paraId="0A7F30C5" w14:textId="5A2F7551" w:rsidR="00A81A4D" w:rsidRPr="001E464C" w:rsidRDefault="00612EFA" w:rsidP="00927703">
            <w:pPr>
              <w:numPr>
                <w:ilvl w:val="0"/>
                <w:numId w:val="3"/>
              </w:numPr>
              <w:tabs>
                <w:tab w:val="left" w:pos="311"/>
              </w:tabs>
              <w:spacing w:after="0" w:line="240" w:lineRule="auto"/>
              <w:ind w:left="33" w:firstLine="0"/>
              <w:jc w:val="both"/>
              <w:rPr>
                <w:rFonts w:ascii="Arial" w:hAnsi="Arial" w:cs="Arial"/>
                <w:sz w:val="20"/>
                <w:szCs w:val="20"/>
                <w:lang w:val="kk-KZ"/>
              </w:rPr>
            </w:pPr>
            <w:hyperlink r:id="rId27" w:history="1">
              <w:r w:rsidR="00A81A4D" w:rsidRPr="001E464C">
                <w:rPr>
                  <w:rStyle w:val="a6"/>
                  <w:rFonts w:ascii="Arial" w:hAnsi="Arial" w:cs="Arial"/>
                  <w:color w:val="auto"/>
                  <w:sz w:val="20"/>
                  <w:szCs w:val="20"/>
                  <w:lang w:val="kk-KZ"/>
                </w:rPr>
                <w:t>https://geekymedics.com/acute-management-of-upper-gi-bleeding/</w:t>
              </w:r>
            </w:hyperlink>
          </w:p>
        </w:tc>
        <w:tc>
          <w:tcPr>
            <w:tcW w:w="2126" w:type="dxa"/>
            <w:tcBorders>
              <w:top w:val="single" w:sz="4" w:space="0" w:color="000000"/>
              <w:left w:val="single" w:sz="4" w:space="0" w:color="000000"/>
              <w:bottom w:val="single" w:sz="4" w:space="0" w:color="000000"/>
              <w:right w:val="single" w:sz="4" w:space="0" w:color="000000"/>
            </w:tcBorders>
          </w:tcPr>
          <w:p w14:paraId="76035EEA" w14:textId="77777777" w:rsidR="00C732B9" w:rsidRPr="001E464C" w:rsidRDefault="00C732B9" w:rsidP="00C732B9">
            <w:pPr>
              <w:spacing w:line="240" w:lineRule="auto"/>
              <w:contextualSpacing/>
              <w:jc w:val="both"/>
              <w:rPr>
                <w:rFonts w:ascii="Arial" w:hAnsi="Arial" w:cs="Arial"/>
                <w:sz w:val="20"/>
                <w:szCs w:val="20"/>
                <w:lang w:val="kk-KZ"/>
              </w:rPr>
            </w:pPr>
            <w:r w:rsidRPr="001E464C">
              <w:rPr>
                <w:rFonts w:ascii="Arial" w:hAnsi="Arial" w:cs="Arial"/>
                <w:sz w:val="20"/>
                <w:szCs w:val="20"/>
                <w:lang w:val="kk-KZ"/>
              </w:rPr>
              <w:lastRenderedPageBreak/>
              <w:t>Формативті бағалау:</w:t>
            </w:r>
          </w:p>
          <w:p w14:paraId="7A5D1D22" w14:textId="77777777" w:rsidR="00C732B9" w:rsidRPr="001E464C" w:rsidRDefault="00C732B9" w:rsidP="00C732B9">
            <w:pPr>
              <w:spacing w:line="240" w:lineRule="auto"/>
              <w:contextualSpacing/>
              <w:jc w:val="both"/>
              <w:rPr>
                <w:rFonts w:ascii="Arial" w:hAnsi="Arial" w:cs="Arial"/>
                <w:sz w:val="20"/>
                <w:szCs w:val="20"/>
                <w:lang w:val="kk-KZ"/>
              </w:rPr>
            </w:pPr>
            <w:r w:rsidRPr="001E464C">
              <w:rPr>
                <w:rFonts w:ascii="Arial" w:hAnsi="Arial" w:cs="Arial"/>
                <w:sz w:val="20"/>
                <w:szCs w:val="20"/>
                <w:lang w:val="kk-KZ"/>
              </w:rPr>
              <w:lastRenderedPageBreak/>
              <w:t>1. Оқытудың белсенді әдістерін қолдану: TBL, CBL</w:t>
            </w:r>
          </w:p>
          <w:p w14:paraId="6133915E" w14:textId="77777777" w:rsidR="00C732B9" w:rsidRPr="001E464C" w:rsidRDefault="00C732B9" w:rsidP="00C732B9">
            <w:pPr>
              <w:spacing w:line="240" w:lineRule="auto"/>
              <w:contextualSpacing/>
              <w:jc w:val="both"/>
              <w:rPr>
                <w:rFonts w:ascii="Arial" w:hAnsi="Arial" w:cs="Arial"/>
                <w:sz w:val="20"/>
                <w:szCs w:val="20"/>
                <w:lang w:val="kk-KZ"/>
              </w:rPr>
            </w:pPr>
            <w:r w:rsidRPr="001E464C">
              <w:rPr>
                <w:rFonts w:ascii="Arial" w:hAnsi="Arial" w:cs="Arial"/>
                <w:sz w:val="20"/>
                <w:szCs w:val="20"/>
                <w:lang w:val="kk-KZ"/>
              </w:rPr>
              <w:t>2. Науқаспен жұмыс</w:t>
            </w:r>
          </w:p>
          <w:p w14:paraId="125CB245" w14:textId="77777777" w:rsidR="00C732B9" w:rsidRPr="001E464C" w:rsidRDefault="00C732B9" w:rsidP="00C732B9">
            <w:pPr>
              <w:spacing w:line="240" w:lineRule="auto"/>
              <w:contextualSpacing/>
              <w:jc w:val="both"/>
              <w:rPr>
                <w:rFonts w:ascii="Arial" w:hAnsi="Arial" w:cs="Arial"/>
                <w:sz w:val="20"/>
                <w:szCs w:val="20"/>
                <w:lang w:val="kk-KZ"/>
              </w:rPr>
            </w:pPr>
            <w:r w:rsidRPr="001E464C">
              <w:rPr>
                <w:rFonts w:ascii="Arial" w:hAnsi="Arial" w:cs="Arial"/>
                <w:sz w:val="20"/>
                <w:szCs w:val="20"/>
                <w:lang w:val="kk-KZ"/>
              </w:rPr>
              <w:t>3. Симуляциялық орталықта оқыту</w:t>
            </w:r>
          </w:p>
          <w:p w14:paraId="3B55DB1A" w14:textId="08531178" w:rsidR="00A81A4D" w:rsidRPr="001E464C" w:rsidRDefault="00C732B9" w:rsidP="00C732B9">
            <w:pPr>
              <w:spacing w:after="0" w:line="240" w:lineRule="auto"/>
              <w:jc w:val="both"/>
              <w:rPr>
                <w:rFonts w:ascii="Arial" w:hAnsi="Arial" w:cs="Arial"/>
                <w:sz w:val="20"/>
                <w:szCs w:val="20"/>
                <w:lang w:val="kk-KZ"/>
              </w:rPr>
            </w:pPr>
            <w:r w:rsidRPr="001E464C">
              <w:rPr>
                <w:rFonts w:ascii="Arial" w:hAnsi="Arial" w:cs="Arial"/>
                <w:sz w:val="20"/>
                <w:szCs w:val="20"/>
                <w:lang w:val="kk-KZ"/>
              </w:rPr>
              <w:t xml:space="preserve">4. СӨЖ тақырыбының шағын конференциясы </w:t>
            </w:r>
          </w:p>
        </w:tc>
      </w:tr>
      <w:tr w:rsidR="00927703" w:rsidRPr="001E464C" w14:paraId="36D46EED" w14:textId="77777777" w:rsidTr="00D35080">
        <w:trPr>
          <w:trHeight w:val="59"/>
        </w:trPr>
        <w:tc>
          <w:tcPr>
            <w:tcW w:w="311" w:type="dxa"/>
            <w:tcBorders>
              <w:top w:val="single" w:sz="4" w:space="0" w:color="000000"/>
              <w:left w:val="single" w:sz="4" w:space="0" w:color="000000"/>
              <w:bottom w:val="single" w:sz="4" w:space="0" w:color="000000"/>
              <w:right w:val="single" w:sz="4" w:space="0" w:color="000000"/>
            </w:tcBorders>
          </w:tcPr>
          <w:p w14:paraId="48EFEB97" w14:textId="77777777" w:rsidR="00A81A4D" w:rsidRPr="001E464C" w:rsidRDefault="00A81A4D" w:rsidP="00927703">
            <w:pPr>
              <w:spacing w:after="0" w:line="240" w:lineRule="auto"/>
              <w:jc w:val="center"/>
              <w:rPr>
                <w:rFonts w:ascii="Arial" w:hAnsi="Arial" w:cs="Arial"/>
                <w:sz w:val="20"/>
                <w:szCs w:val="20"/>
              </w:rPr>
            </w:pPr>
            <w:r w:rsidRPr="001E464C">
              <w:rPr>
                <w:rFonts w:ascii="Arial" w:hAnsi="Arial" w:cs="Arial"/>
                <w:sz w:val="20"/>
                <w:szCs w:val="20"/>
              </w:rPr>
              <w:lastRenderedPageBreak/>
              <w:t>3</w:t>
            </w:r>
          </w:p>
        </w:tc>
        <w:tc>
          <w:tcPr>
            <w:tcW w:w="1134" w:type="dxa"/>
            <w:tcBorders>
              <w:top w:val="single" w:sz="4" w:space="0" w:color="000000"/>
              <w:left w:val="single" w:sz="4" w:space="0" w:color="000000"/>
              <w:bottom w:val="single" w:sz="4" w:space="0" w:color="000000"/>
              <w:right w:val="single" w:sz="4" w:space="0" w:color="000000"/>
            </w:tcBorders>
          </w:tcPr>
          <w:p w14:paraId="372DDD97" w14:textId="36CCC161" w:rsidR="00A81A4D" w:rsidRPr="001E464C" w:rsidRDefault="00C732B9" w:rsidP="00927703">
            <w:pPr>
              <w:spacing w:after="0" w:line="240" w:lineRule="auto"/>
              <w:rPr>
                <w:rFonts w:ascii="Arial" w:hAnsi="Arial" w:cs="Arial"/>
                <w:sz w:val="20"/>
                <w:szCs w:val="20"/>
              </w:rPr>
            </w:pPr>
            <w:r w:rsidRPr="001E464C">
              <w:rPr>
                <w:rFonts w:ascii="Arial" w:hAnsi="Arial" w:cs="Arial"/>
                <w:sz w:val="20"/>
                <w:szCs w:val="20"/>
                <w:lang w:val="kk-KZ"/>
              </w:rPr>
              <w:t>Н</w:t>
            </w:r>
            <w:r w:rsidRPr="001E464C">
              <w:rPr>
                <w:rFonts w:ascii="Arial" w:hAnsi="Arial" w:cs="Arial"/>
                <w:sz w:val="20"/>
                <w:szCs w:val="20"/>
              </w:rPr>
              <w:t xml:space="preserve">ефриттік синдром </w:t>
            </w:r>
            <w:r w:rsidR="00064AC8" w:rsidRPr="001E464C">
              <w:rPr>
                <w:rFonts w:ascii="Arial" w:hAnsi="Arial" w:cs="Arial"/>
                <w:sz w:val="20"/>
                <w:szCs w:val="20"/>
              </w:rPr>
              <w:t>(НиС)</w:t>
            </w:r>
          </w:p>
        </w:tc>
        <w:tc>
          <w:tcPr>
            <w:tcW w:w="6630" w:type="dxa"/>
            <w:tcBorders>
              <w:top w:val="single" w:sz="4" w:space="0" w:color="000000"/>
              <w:left w:val="single" w:sz="4" w:space="0" w:color="000000"/>
              <w:bottom w:val="single" w:sz="4" w:space="0" w:color="000000"/>
              <w:right w:val="single" w:sz="4" w:space="0" w:color="000000"/>
            </w:tcBorders>
          </w:tcPr>
          <w:p w14:paraId="386E320B" w14:textId="77777777" w:rsidR="00C732B9" w:rsidRPr="001E464C" w:rsidRDefault="00C732B9" w:rsidP="00C732B9">
            <w:pPr>
              <w:spacing w:after="0" w:line="240" w:lineRule="auto"/>
              <w:contextualSpacing/>
              <w:jc w:val="both"/>
              <w:rPr>
                <w:rFonts w:ascii="Arial" w:hAnsi="Arial" w:cs="Arial"/>
                <w:sz w:val="20"/>
                <w:szCs w:val="20"/>
                <w:lang w:val="kk-KZ"/>
              </w:rPr>
            </w:pPr>
            <w:r w:rsidRPr="001E464C">
              <w:rPr>
                <w:rFonts w:ascii="Arial" w:hAnsi="Arial" w:cs="Arial"/>
                <w:sz w:val="20"/>
                <w:szCs w:val="20"/>
                <w:lang w:val="kk-KZ"/>
              </w:rPr>
              <w:t>Оқыту нәтижелері:</w:t>
            </w:r>
          </w:p>
          <w:p w14:paraId="4FFF751F" w14:textId="35A7C186" w:rsidR="00C732B9" w:rsidRPr="001E464C" w:rsidRDefault="00C732B9" w:rsidP="00C732B9">
            <w:pPr>
              <w:pStyle w:val="a4"/>
              <w:numPr>
                <w:ilvl w:val="0"/>
                <w:numId w:val="37"/>
              </w:numPr>
              <w:spacing w:after="0" w:line="240" w:lineRule="auto"/>
              <w:rPr>
                <w:rFonts w:ascii="Arial" w:eastAsia="Malgun Gothic" w:hAnsi="Arial" w:cs="Arial"/>
                <w:sz w:val="20"/>
                <w:szCs w:val="20"/>
                <w:lang w:val="kk-KZ"/>
              </w:rPr>
            </w:pPr>
            <w:r w:rsidRPr="001E464C">
              <w:rPr>
                <w:rFonts w:ascii="Arial" w:eastAsia="Malgun Gothic" w:hAnsi="Arial" w:cs="Arial"/>
                <w:sz w:val="20"/>
                <w:szCs w:val="20"/>
                <w:lang w:val="kk-KZ"/>
              </w:rPr>
              <w:t>Нефриттік синдромды анықтау үшін патогенез туралы білімді қолдану;</w:t>
            </w:r>
          </w:p>
          <w:p w14:paraId="163D0BB8" w14:textId="7FB814A8" w:rsidR="00C732B9" w:rsidRPr="001E464C" w:rsidRDefault="00C732B9" w:rsidP="00C732B9">
            <w:pPr>
              <w:pStyle w:val="a4"/>
              <w:numPr>
                <w:ilvl w:val="0"/>
                <w:numId w:val="37"/>
              </w:numPr>
              <w:spacing w:after="0" w:line="240" w:lineRule="auto"/>
              <w:rPr>
                <w:rFonts w:ascii="Arial" w:eastAsia="Malgun Gothic" w:hAnsi="Arial" w:cs="Arial"/>
                <w:sz w:val="20"/>
                <w:szCs w:val="20"/>
                <w:lang w:val="kk-KZ"/>
              </w:rPr>
            </w:pPr>
            <w:r w:rsidRPr="001E464C">
              <w:rPr>
                <w:rFonts w:ascii="Arial" w:eastAsia="Malgun Gothic" w:hAnsi="Arial" w:cs="Arial"/>
                <w:sz w:val="20"/>
                <w:szCs w:val="20"/>
                <w:lang w:val="kk-KZ"/>
              </w:rPr>
              <w:t>Нефриттік синдромы бар науқасты тексеру кезінде жас ерекшеліктерін ескере отырып, мақсатты сұрау және физикалық тексеру жүргізу;</w:t>
            </w:r>
          </w:p>
          <w:p w14:paraId="3EF74312" w14:textId="53FD6F36" w:rsidR="00C732B9" w:rsidRPr="001E464C" w:rsidRDefault="00C732B9" w:rsidP="00C732B9">
            <w:pPr>
              <w:pStyle w:val="a4"/>
              <w:numPr>
                <w:ilvl w:val="0"/>
                <w:numId w:val="37"/>
              </w:numPr>
              <w:spacing w:after="0" w:line="240" w:lineRule="auto"/>
              <w:rPr>
                <w:rFonts w:ascii="Arial" w:eastAsia="Malgun Gothic" w:hAnsi="Arial" w:cs="Arial"/>
                <w:sz w:val="20"/>
                <w:szCs w:val="20"/>
                <w:lang w:val="kk-KZ"/>
              </w:rPr>
            </w:pPr>
            <w:r w:rsidRPr="001E464C">
              <w:rPr>
                <w:rFonts w:ascii="Arial" w:eastAsia="Malgun Gothic" w:hAnsi="Arial" w:cs="Arial"/>
                <w:sz w:val="20"/>
                <w:szCs w:val="20"/>
                <w:lang w:val="kk-KZ"/>
              </w:rPr>
              <w:t>Ісінуді градация дәрежесіне қарай анықтаңыз: 1+, 2+, 3+;</w:t>
            </w:r>
          </w:p>
          <w:p w14:paraId="2ED4F058" w14:textId="3CA03FF6" w:rsidR="00C732B9" w:rsidRPr="001E464C" w:rsidRDefault="00C732B9" w:rsidP="00C732B9">
            <w:pPr>
              <w:pStyle w:val="a4"/>
              <w:numPr>
                <w:ilvl w:val="0"/>
                <w:numId w:val="37"/>
              </w:numPr>
              <w:spacing w:after="0" w:line="240" w:lineRule="auto"/>
              <w:rPr>
                <w:rFonts w:ascii="Arial" w:eastAsia="Malgun Gothic" w:hAnsi="Arial" w:cs="Arial"/>
                <w:sz w:val="20"/>
                <w:szCs w:val="20"/>
              </w:rPr>
            </w:pPr>
            <w:r w:rsidRPr="001E464C">
              <w:rPr>
                <w:rFonts w:ascii="Arial" w:eastAsia="Malgun Gothic" w:hAnsi="Arial" w:cs="Arial"/>
                <w:sz w:val="20"/>
                <w:szCs w:val="20"/>
              </w:rPr>
              <w:t>НАЖ бар науқастарды тексеру жоспарын тағайындау;</w:t>
            </w:r>
          </w:p>
          <w:p w14:paraId="3A151B8A" w14:textId="6AC295EF" w:rsidR="00C732B9" w:rsidRPr="001E464C" w:rsidRDefault="00C732B9" w:rsidP="00C732B9">
            <w:pPr>
              <w:pStyle w:val="a4"/>
              <w:numPr>
                <w:ilvl w:val="0"/>
                <w:numId w:val="37"/>
              </w:numPr>
              <w:spacing w:after="0" w:line="240" w:lineRule="auto"/>
              <w:rPr>
                <w:rFonts w:ascii="Arial" w:eastAsia="Malgun Gothic" w:hAnsi="Arial" w:cs="Arial"/>
                <w:sz w:val="20"/>
                <w:szCs w:val="20"/>
              </w:rPr>
            </w:pPr>
            <w:r w:rsidRPr="001E464C">
              <w:rPr>
                <w:rFonts w:ascii="Arial" w:eastAsia="Malgun Gothic" w:hAnsi="Arial" w:cs="Arial"/>
                <w:sz w:val="20"/>
                <w:szCs w:val="20"/>
              </w:rPr>
              <w:t>Зертханалық мәліметтерді интерпретациялау (OAC, OAM, ACR, BAC – жалпы ақуыз, альбумин, холестерин, глюкоза, креатинин, мочевина, электролиттер, коагулограмма, ELISA иммуноблотинг, вирустық гепатитке, АҚТҚ, анти PLA2R ELISA); аспаптық (бүйректердің ультрадыбыстық зерттеуі);</w:t>
            </w:r>
          </w:p>
          <w:p w14:paraId="56CE401E" w14:textId="45FEDC4C" w:rsidR="00C732B9" w:rsidRPr="001E464C" w:rsidRDefault="00C732B9" w:rsidP="00C732B9">
            <w:pPr>
              <w:pStyle w:val="a4"/>
              <w:numPr>
                <w:ilvl w:val="0"/>
                <w:numId w:val="37"/>
              </w:numPr>
              <w:spacing w:after="0" w:line="240" w:lineRule="auto"/>
              <w:rPr>
                <w:rFonts w:ascii="Arial" w:eastAsia="Malgun Gothic" w:hAnsi="Arial" w:cs="Arial"/>
                <w:sz w:val="20"/>
                <w:szCs w:val="20"/>
              </w:rPr>
            </w:pPr>
            <w:r w:rsidRPr="001E464C">
              <w:rPr>
                <w:rFonts w:ascii="Arial" w:eastAsia="Malgun Gothic" w:hAnsi="Arial" w:cs="Arial"/>
                <w:sz w:val="20"/>
                <w:szCs w:val="20"/>
              </w:rPr>
              <w:t>Альбумин-креатинин қатынасын есептеңіз;</w:t>
            </w:r>
          </w:p>
          <w:p w14:paraId="417EA793" w14:textId="5D562DB8" w:rsidR="00C732B9" w:rsidRPr="001E464C" w:rsidRDefault="00C732B9" w:rsidP="00C732B9">
            <w:pPr>
              <w:pStyle w:val="a4"/>
              <w:numPr>
                <w:ilvl w:val="0"/>
                <w:numId w:val="37"/>
              </w:numPr>
              <w:spacing w:after="0" w:line="240" w:lineRule="auto"/>
              <w:rPr>
                <w:rFonts w:ascii="Arial" w:eastAsia="Malgun Gothic" w:hAnsi="Arial" w:cs="Arial"/>
                <w:sz w:val="20"/>
                <w:szCs w:val="20"/>
              </w:rPr>
            </w:pPr>
            <w:r w:rsidRPr="001E464C">
              <w:rPr>
                <w:rFonts w:ascii="Arial" w:eastAsia="Malgun Gothic" w:hAnsi="Arial" w:cs="Arial"/>
                <w:sz w:val="20"/>
                <w:szCs w:val="20"/>
              </w:rPr>
              <w:t>Шумақтық фильтрация жылдамдығын есептеу;</w:t>
            </w:r>
          </w:p>
          <w:p w14:paraId="32EF82BA" w14:textId="4E24CB14" w:rsidR="00C732B9" w:rsidRPr="001E464C" w:rsidRDefault="00C732B9" w:rsidP="00C732B9">
            <w:pPr>
              <w:pStyle w:val="a4"/>
              <w:numPr>
                <w:ilvl w:val="0"/>
                <w:numId w:val="37"/>
              </w:numPr>
              <w:spacing w:after="0" w:line="240" w:lineRule="auto"/>
              <w:rPr>
                <w:rFonts w:ascii="Arial" w:eastAsia="Malgun Gothic" w:hAnsi="Arial" w:cs="Arial"/>
                <w:sz w:val="20"/>
                <w:szCs w:val="20"/>
              </w:rPr>
            </w:pPr>
            <w:r w:rsidRPr="001E464C">
              <w:rPr>
                <w:rFonts w:ascii="Arial" w:eastAsia="Malgun Gothic" w:hAnsi="Arial" w:cs="Arial"/>
                <w:sz w:val="20"/>
                <w:szCs w:val="20"/>
              </w:rPr>
              <w:t>Бүйрек биопсиясы нәтижелерін интерпретациялау: жарық микроскопиясы, иммунофлуоресценция, электронды микроскопия NS морфологиялық нұсқасын нақтылау үшін;</w:t>
            </w:r>
          </w:p>
          <w:p w14:paraId="2976E89F" w14:textId="748F92EF" w:rsidR="00C732B9" w:rsidRPr="001E464C" w:rsidRDefault="00C732B9" w:rsidP="00C732B9">
            <w:pPr>
              <w:pStyle w:val="a4"/>
              <w:numPr>
                <w:ilvl w:val="0"/>
                <w:numId w:val="37"/>
              </w:numPr>
              <w:spacing w:after="0" w:line="240" w:lineRule="auto"/>
              <w:rPr>
                <w:rFonts w:ascii="Arial" w:eastAsia="Malgun Gothic" w:hAnsi="Arial" w:cs="Arial"/>
                <w:sz w:val="20"/>
                <w:szCs w:val="20"/>
              </w:rPr>
            </w:pPr>
            <w:r w:rsidRPr="001E464C">
              <w:rPr>
                <w:rFonts w:ascii="Arial" w:eastAsia="Malgun Gothic" w:hAnsi="Arial" w:cs="Arial"/>
                <w:sz w:val="20"/>
                <w:szCs w:val="20"/>
              </w:rPr>
              <w:t>Бастапқы және қайталама NIS (стрептококктан кейінгі гломерулонефрит, RPGN, MPGN, полиангиитпен гранулематоз, Шегрен ауруы және т.б.) анықтау және дифференциалды диагностикасы бойынша білімдерді біріктіру;</w:t>
            </w:r>
          </w:p>
          <w:p w14:paraId="51C6E770" w14:textId="4304BE67" w:rsidR="00C732B9" w:rsidRPr="001E464C" w:rsidRDefault="00C732B9" w:rsidP="00C732B9">
            <w:pPr>
              <w:pStyle w:val="a4"/>
              <w:numPr>
                <w:ilvl w:val="0"/>
                <w:numId w:val="37"/>
              </w:numPr>
              <w:spacing w:after="0" w:line="240" w:lineRule="auto"/>
              <w:rPr>
                <w:rFonts w:ascii="Arial" w:eastAsia="Malgun Gothic" w:hAnsi="Arial" w:cs="Arial"/>
                <w:sz w:val="20"/>
                <w:szCs w:val="20"/>
              </w:rPr>
            </w:pPr>
            <w:r w:rsidRPr="001E464C">
              <w:rPr>
                <w:rFonts w:ascii="Arial" w:eastAsia="Malgun Gothic" w:hAnsi="Arial" w:cs="Arial"/>
                <w:sz w:val="20"/>
                <w:szCs w:val="20"/>
              </w:rPr>
              <w:t>гематурия – шумақтық және шумақтық емес шығу тегінің дифференциалды диагностикасын жүргізу;</w:t>
            </w:r>
          </w:p>
          <w:p w14:paraId="56A99F0F" w14:textId="28095EB2" w:rsidR="00C732B9" w:rsidRPr="001E464C" w:rsidRDefault="00C732B9" w:rsidP="00C732B9">
            <w:pPr>
              <w:pStyle w:val="a4"/>
              <w:numPr>
                <w:ilvl w:val="0"/>
                <w:numId w:val="37"/>
              </w:numPr>
              <w:spacing w:after="0" w:line="240" w:lineRule="auto"/>
              <w:rPr>
                <w:rFonts w:ascii="Arial" w:eastAsia="Malgun Gothic" w:hAnsi="Arial" w:cs="Arial"/>
                <w:sz w:val="20"/>
                <w:szCs w:val="20"/>
              </w:rPr>
            </w:pPr>
            <w:r w:rsidRPr="001E464C">
              <w:rPr>
                <w:rFonts w:ascii="Arial" w:eastAsia="Malgun Gothic" w:hAnsi="Arial" w:cs="Arial"/>
                <w:sz w:val="20"/>
                <w:szCs w:val="20"/>
              </w:rPr>
              <w:t>Медициналық терминологияны пайдалана отырып, алдын ала диагнозды негіздеу;</w:t>
            </w:r>
          </w:p>
          <w:p w14:paraId="4447E774" w14:textId="0A828E03" w:rsidR="00C732B9" w:rsidRPr="001E464C" w:rsidRDefault="00C732B9" w:rsidP="00C732B9">
            <w:pPr>
              <w:pStyle w:val="a4"/>
              <w:numPr>
                <w:ilvl w:val="0"/>
                <w:numId w:val="37"/>
              </w:numPr>
              <w:spacing w:after="0" w:line="240" w:lineRule="auto"/>
              <w:rPr>
                <w:rFonts w:ascii="Arial" w:eastAsia="Malgun Gothic" w:hAnsi="Arial" w:cs="Arial"/>
                <w:sz w:val="20"/>
                <w:szCs w:val="20"/>
              </w:rPr>
            </w:pPr>
            <w:r w:rsidRPr="001E464C">
              <w:rPr>
                <w:rFonts w:ascii="Arial" w:eastAsia="Malgun Gothic" w:hAnsi="Arial" w:cs="Arial"/>
                <w:sz w:val="20"/>
                <w:szCs w:val="20"/>
              </w:rPr>
              <w:t>Науқастың жеке ерекшеліктерін, дәрілік заттардың фармакодинамикасын және фармакокинетикасын (диуретиктер, глюкокортикостероидтар, цистостатиктер, антикоагулянттар, антибиотиктер, АӨФ тежегіштері, КҚБ және т.б.) ескере отырып, НИС бар науқасқа емдеуді тағайындау;</w:t>
            </w:r>
          </w:p>
          <w:p w14:paraId="427E472B" w14:textId="4D8EB72C" w:rsidR="00C732B9" w:rsidRPr="001E464C" w:rsidRDefault="00C732B9" w:rsidP="00C732B9">
            <w:pPr>
              <w:pStyle w:val="a4"/>
              <w:numPr>
                <w:ilvl w:val="0"/>
                <w:numId w:val="37"/>
              </w:numPr>
              <w:spacing w:after="0" w:line="240" w:lineRule="auto"/>
              <w:jc w:val="both"/>
              <w:rPr>
                <w:rFonts w:ascii="Arial" w:eastAsia="TimesNewRomanPSMT" w:hAnsi="Arial" w:cs="Arial"/>
                <w:bCs/>
                <w:sz w:val="20"/>
                <w:szCs w:val="20"/>
              </w:rPr>
            </w:pPr>
            <w:r w:rsidRPr="001E464C">
              <w:rPr>
                <w:rFonts w:ascii="Arial" w:eastAsia="Malgun Gothic" w:hAnsi="Arial" w:cs="Arial"/>
                <w:sz w:val="20"/>
                <w:szCs w:val="20"/>
              </w:rPr>
              <w:t>Нақты науқасты емдеуде жеке тәсілді қамтамасыз ету үшін білім мен дағдыларды біріктіру;</w:t>
            </w:r>
          </w:p>
          <w:p w14:paraId="3DAB1B89" w14:textId="0B3EACB7" w:rsidR="00C732B9" w:rsidRPr="001E464C" w:rsidRDefault="00C732B9" w:rsidP="00C732B9">
            <w:pPr>
              <w:pStyle w:val="a4"/>
              <w:numPr>
                <w:ilvl w:val="0"/>
                <w:numId w:val="26"/>
              </w:numPr>
              <w:spacing w:after="0" w:line="240" w:lineRule="auto"/>
              <w:jc w:val="both"/>
              <w:rPr>
                <w:rFonts w:ascii="Arial" w:eastAsia="Malgun Gothic" w:hAnsi="Arial" w:cs="Arial"/>
                <w:sz w:val="20"/>
                <w:szCs w:val="20"/>
              </w:rPr>
            </w:pPr>
            <w:r w:rsidRPr="001E464C">
              <w:rPr>
                <w:rFonts w:ascii="Arial" w:eastAsia="Malgun Gothic" w:hAnsi="Arial" w:cs="Arial"/>
                <w:sz w:val="20"/>
                <w:szCs w:val="20"/>
              </w:rPr>
              <w:t>Коммуникативті дағдыларды, өз бетімен жұмыс істеу дағдыларын, топтық жұмыс және ақпараттық ресурстарды көрсетеді;</w:t>
            </w:r>
          </w:p>
          <w:p w14:paraId="684C2358" w14:textId="7E749AC1" w:rsidR="00C732B9" w:rsidRPr="001E464C" w:rsidRDefault="00C732B9" w:rsidP="00C732B9">
            <w:pPr>
              <w:pStyle w:val="a4"/>
              <w:numPr>
                <w:ilvl w:val="0"/>
                <w:numId w:val="26"/>
              </w:numPr>
              <w:spacing w:after="0" w:line="240" w:lineRule="auto"/>
              <w:jc w:val="both"/>
              <w:rPr>
                <w:rFonts w:ascii="Arial" w:eastAsia="Malgun Gothic" w:hAnsi="Arial" w:cs="Arial"/>
                <w:sz w:val="20"/>
                <w:szCs w:val="20"/>
              </w:rPr>
            </w:pPr>
            <w:r w:rsidRPr="001E464C">
              <w:rPr>
                <w:rFonts w:ascii="Arial" w:eastAsia="Malgun Gothic" w:hAnsi="Arial" w:cs="Arial"/>
                <w:sz w:val="20"/>
                <w:szCs w:val="20"/>
              </w:rPr>
              <w:lastRenderedPageBreak/>
              <w:t>Ағымдағы есепке алу мен медициналық құжаттаманы, оның ішінде ақпараттық жүйелерде есептілікті жүргізу бойынша негізгі дағдыларды меңгереді;</w:t>
            </w:r>
          </w:p>
          <w:p w14:paraId="41CACA60" w14:textId="5A61D9BE" w:rsidR="00A81A4D" w:rsidRPr="001E464C" w:rsidRDefault="00C732B9" w:rsidP="00C732B9">
            <w:pPr>
              <w:pStyle w:val="a4"/>
              <w:numPr>
                <w:ilvl w:val="0"/>
                <w:numId w:val="26"/>
              </w:numPr>
              <w:spacing w:after="0" w:line="240" w:lineRule="auto"/>
              <w:jc w:val="both"/>
              <w:rPr>
                <w:rFonts w:ascii="Arial" w:eastAsia="TimesNewRomanPSMT" w:hAnsi="Arial" w:cs="Arial"/>
                <w:bCs/>
                <w:sz w:val="20"/>
                <w:szCs w:val="20"/>
              </w:rPr>
            </w:pPr>
            <w:r w:rsidRPr="001E464C">
              <w:rPr>
                <w:rFonts w:ascii="Arial" w:eastAsia="Malgun Gothic" w:hAnsi="Arial" w:cs="Arial"/>
                <w:sz w:val="20"/>
                <w:szCs w:val="20"/>
              </w:rPr>
              <w:t>альтруизм, жанашырлық, эмпатия, жауапкершілік, адалдық және құпиялылық сияқты кәсіби құндылықтарды ұстануды көрсетеді;</w:t>
            </w:r>
          </w:p>
        </w:tc>
        <w:tc>
          <w:tcPr>
            <w:tcW w:w="4536" w:type="dxa"/>
            <w:tcBorders>
              <w:top w:val="single" w:sz="4" w:space="0" w:color="000000"/>
              <w:left w:val="single" w:sz="4" w:space="0" w:color="000000"/>
              <w:bottom w:val="single" w:sz="4" w:space="0" w:color="000000"/>
              <w:right w:val="single" w:sz="4" w:space="0" w:color="000000"/>
            </w:tcBorders>
          </w:tcPr>
          <w:p w14:paraId="2028A3BC" w14:textId="77777777" w:rsidR="00640FFE" w:rsidRPr="001E464C" w:rsidRDefault="00A81A4D" w:rsidP="00927703">
            <w:pPr>
              <w:spacing w:after="0" w:line="240" w:lineRule="auto"/>
              <w:jc w:val="both"/>
              <w:rPr>
                <w:rFonts w:ascii="Arial" w:hAnsi="Arial" w:cs="Arial"/>
                <w:sz w:val="20"/>
                <w:szCs w:val="20"/>
                <w:lang w:val="en-US"/>
              </w:rPr>
            </w:pPr>
            <w:r w:rsidRPr="001E464C">
              <w:rPr>
                <w:rFonts w:ascii="Arial" w:hAnsi="Arial" w:cs="Arial"/>
                <w:sz w:val="20"/>
                <w:szCs w:val="20"/>
              </w:rPr>
              <w:lastRenderedPageBreak/>
              <w:t xml:space="preserve">1. </w:t>
            </w:r>
            <w:r w:rsidR="00640FFE" w:rsidRPr="001E464C">
              <w:rPr>
                <w:rFonts w:ascii="Arial" w:hAnsi="Arial" w:cs="Arial"/>
                <w:sz w:val="20"/>
                <w:szCs w:val="20"/>
              </w:rPr>
              <w:t>Мухин Н.А., Моисеев В.С. Пропедевтика внутренних болезней: учебник. — 2-е изд., доп. и перераб. М</w:t>
            </w:r>
            <w:r w:rsidR="00640FFE" w:rsidRPr="001E464C">
              <w:rPr>
                <w:rFonts w:ascii="Arial" w:hAnsi="Arial" w:cs="Arial"/>
                <w:sz w:val="20"/>
                <w:szCs w:val="20"/>
                <w:lang w:val="en-US"/>
              </w:rPr>
              <w:t xml:space="preserve">.: </w:t>
            </w:r>
            <w:r w:rsidR="00640FFE" w:rsidRPr="001E464C">
              <w:rPr>
                <w:rFonts w:ascii="Arial" w:hAnsi="Arial" w:cs="Arial"/>
                <w:sz w:val="20"/>
                <w:szCs w:val="20"/>
              </w:rPr>
              <w:t>ГЭОТАР</w:t>
            </w:r>
            <w:r w:rsidR="00640FFE" w:rsidRPr="001E464C">
              <w:rPr>
                <w:rFonts w:ascii="Arial" w:hAnsi="Arial" w:cs="Arial"/>
                <w:sz w:val="20"/>
                <w:szCs w:val="20"/>
                <w:lang w:val="en-US"/>
              </w:rPr>
              <w:t xml:space="preserve"> – 2020</w:t>
            </w:r>
            <w:r w:rsidR="00640FFE" w:rsidRPr="001E464C">
              <w:rPr>
                <w:rFonts w:ascii="Arial" w:hAnsi="Arial" w:cs="Arial"/>
                <w:sz w:val="20"/>
                <w:szCs w:val="20"/>
              </w:rPr>
              <w:t>г</w:t>
            </w:r>
            <w:r w:rsidR="00640FFE" w:rsidRPr="001E464C">
              <w:rPr>
                <w:rFonts w:ascii="Arial" w:hAnsi="Arial" w:cs="Arial"/>
                <w:sz w:val="20"/>
                <w:szCs w:val="20"/>
                <w:lang w:val="en-US"/>
              </w:rPr>
              <w:t xml:space="preserve">, </w:t>
            </w:r>
            <w:r w:rsidR="00640FFE" w:rsidRPr="001E464C">
              <w:rPr>
                <w:rFonts w:ascii="Arial" w:hAnsi="Arial" w:cs="Arial"/>
                <w:sz w:val="20"/>
                <w:szCs w:val="20"/>
              </w:rPr>
              <w:t>стр</w:t>
            </w:r>
            <w:r w:rsidR="00640FFE" w:rsidRPr="001E464C">
              <w:rPr>
                <w:rFonts w:ascii="Arial" w:hAnsi="Arial" w:cs="Arial"/>
                <w:sz w:val="20"/>
                <w:szCs w:val="20"/>
                <w:lang w:val="en-US"/>
              </w:rPr>
              <w:t xml:space="preserve"> 649-725 . </w:t>
            </w:r>
          </w:p>
          <w:p w14:paraId="521E36B1" w14:textId="77777777" w:rsidR="00640FFE" w:rsidRPr="001E464C" w:rsidRDefault="00640FFE" w:rsidP="00927703">
            <w:pPr>
              <w:spacing w:after="0" w:line="240" w:lineRule="auto"/>
              <w:jc w:val="both"/>
              <w:rPr>
                <w:rFonts w:ascii="Arial" w:hAnsi="Arial" w:cs="Arial"/>
                <w:sz w:val="20"/>
                <w:szCs w:val="20"/>
              </w:rPr>
            </w:pPr>
            <w:r w:rsidRPr="001E464C">
              <w:rPr>
                <w:rFonts w:ascii="Arial" w:hAnsi="Arial" w:cs="Arial"/>
                <w:sz w:val="20"/>
                <w:szCs w:val="20"/>
                <w:lang w:val="en-US"/>
              </w:rPr>
              <w:t xml:space="preserve">2. &amp; David Currow. Essentials of Internal medicine Elsevier. </w:t>
            </w:r>
            <w:r w:rsidRPr="001E464C">
              <w:rPr>
                <w:rFonts w:ascii="Arial" w:hAnsi="Arial" w:cs="Arial"/>
                <w:sz w:val="20"/>
                <w:szCs w:val="20"/>
              </w:rPr>
              <w:t>3</w:t>
            </w:r>
            <w:r w:rsidRPr="001E464C">
              <w:rPr>
                <w:rFonts w:ascii="Arial" w:hAnsi="Arial" w:cs="Arial"/>
                <w:sz w:val="20"/>
                <w:szCs w:val="20"/>
                <w:lang w:val="en-US"/>
              </w:rPr>
              <w:t>d</w:t>
            </w:r>
            <w:r w:rsidRPr="001E464C">
              <w:rPr>
                <w:rFonts w:ascii="Arial" w:hAnsi="Arial" w:cs="Arial"/>
                <w:sz w:val="20"/>
                <w:szCs w:val="20"/>
              </w:rPr>
              <w:t xml:space="preserve"> </w:t>
            </w:r>
            <w:r w:rsidRPr="001E464C">
              <w:rPr>
                <w:rFonts w:ascii="Arial" w:hAnsi="Arial" w:cs="Arial"/>
                <w:sz w:val="20"/>
                <w:szCs w:val="20"/>
                <w:lang w:val="en-US"/>
              </w:rPr>
              <w:t>edition</w:t>
            </w:r>
            <w:r w:rsidRPr="001E464C">
              <w:rPr>
                <w:rFonts w:ascii="Arial" w:hAnsi="Arial" w:cs="Arial"/>
                <w:sz w:val="20"/>
                <w:szCs w:val="20"/>
              </w:rPr>
              <w:t xml:space="preserve">, </w:t>
            </w:r>
            <w:r w:rsidRPr="001E464C">
              <w:rPr>
                <w:rFonts w:ascii="Arial" w:hAnsi="Arial" w:cs="Arial"/>
                <w:sz w:val="20"/>
                <w:szCs w:val="20"/>
                <w:lang w:val="en-US"/>
              </w:rPr>
              <w:t>Chapter</w:t>
            </w:r>
            <w:r w:rsidRPr="001E464C">
              <w:rPr>
                <w:rFonts w:ascii="Arial" w:hAnsi="Arial" w:cs="Arial"/>
                <w:sz w:val="20"/>
                <w:szCs w:val="20"/>
              </w:rPr>
              <w:t xml:space="preserve"> 12, </w:t>
            </w:r>
            <w:r w:rsidRPr="001E464C">
              <w:rPr>
                <w:rFonts w:ascii="Arial" w:hAnsi="Arial" w:cs="Arial"/>
                <w:sz w:val="20"/>
                <w:szCs w:val="20"/>
                <w:lang w:val="en-US"/>
              </w:rPr>
              <w:t>p</w:t>
            </w:r>
            <w:r w:rsidRPr="001E464C">
              <w:rPr>
                <w:rFonts w:ascii="Arial" w:hAnsi="Arial" w:cs="Arial"/>
                <w:sz w:val="20"/>
                <w:szCs w:val="20"/>
              </w:rPr>
              <w:t>. 323-327 (Электронный ресурс).</w:t>
            </w:r>
          </w:p>
          <w:p w14:paraId="6C250482" w14:textId="77777777" w:rsidR="00640FFE" w:rsidRPr="001E464C" w:rsidRDefault="00640FFE" w:rsidP="00927703">
            <w:pPr>
              <w:tabs>
                <w:tab w:val="left" w:pos="567"/>
              </w:tabs>
              <w:spacing w:after="0" w:line="240" w:lineRule="auto"/>
              <w:jc w:val="both"/>
              <w:rPr>
                <w:rFonts w:ascii="Arial" w:hAnsi="Arial" w:cs="Arial"/>
                <w:sz w:val="20"/>
                <w:szCs w:val="20"/>
                <w:lang w:val="kk-KZ"/>
              </w:rPr>
            </w:pPr>
            <w:r w:rsidRPr="001E464C">
              <w:rPr>
                <w:rFonts w:ascii="Arial" w:hAnsi="Arial" w:cs="Arial"/>
                <w:sz w:val="20"/>
                <w:szCs w:val="20"/>
              </w:rPr>
              <w:t xml:space="preserve">3. </w:t>
            </w:r>
            <w:r w:rsidRPr="001E464C">
              <w:rPr>
                <w:rFonts w:ascii="Arial" w:hAnsi="Arial" w:cs="Arial"/>
                <w:sz w:val="20"/>
                <w:szCs w:val="20"/>
                <w:lang w:val="kk-KZ"/>
              </w:rPr>
              <w:t>Нефрология. Оқулық. /Қанатбаева А.Б, Қабулбаев К.А ред – М: Литтера, 2016. – 81-102с.</w:t>
            </w:r>
          </w:p>
          <w:p w14:paraId="632AD1C1" w14:textId="7C8DED11" w:rsidR="00640FFE" w:rsidRPr="001E464C" w:rsidRDefault="00640FFE" w:rsidP="00927703">
            <w:pPr>
              <w:spacing w:after="0" w:line="240" w:lineRule="auto"/>
              <w:jc w:val="both"/>
              <w:rPr>
                <w:rFonts w:ascii="Arial" w:hAnsi="Arial" w:cs="Arial"/>
                <w:sz w:val="20"/>
                <w:szCs w:val="20"/>
              </w:rPr>
            </w:pPr>
            <w:r w:rsidRPr="001E464C">
              <w:rPr>
                <w:rFonts w:ascii="Arial" w:hAnsi="Arial" w:cs="Arial"/>
                <w:sz w:val="20"/>
                <w:szCs w:val="20"/>
              </w:rPr>
              <w:t xml:space="preserve">4. Нефрология. Учебник/ Канатбаева А.Б., Кабулбаев К.А., 2021. – </w:t>
            </w:r>
            <w:r w:rsidR="00D544F0" w:rsidRPr="001E464C">
              <w:rPr>
                <w:rFonts w:ascii="Arial" w:hAnsi="Arial" w:cs="Arial"/>
                <w:sz w:val="20"/>
                <w:szCs w:val="20"/>
              </w:rPr>
              <w:t>97-113, 131-146</w:t>
            </w:r>
            <w:r w:rsidRPr="001E464C">
              <w:rPr>
                <w:rFonts w:ascii="Arial" w:hAnsi="Arial" w:cs="Arial"/>
                <w:sz w:val="20"/>
                <w:szCs w:val="20"/>
              </w:rPr>
              <w:t>.</w:t>
            </w:r>
          </w:p>
          <w:p w14:paraId="7CBDD3EB" w14:textId="44F092CC" w:rsidR="00640FFE" w:rsidRPr="001E464C" w:rsidRDefault="00640FFE" w:rsidP="00927703">
            <w:pPr>
              <w:spacing w:after="0" w:line="240" w:lineRule="auto"/>
              <w:jc w:val="both"/>
              <w:rPr>
                <w:rFonts w:ascii="Arial" w:hAnsi="Arial" w:cs="Arial"/>
                <w:sz w:val="20"/>
                <w:szCs w:val="20"/>
              </w:rPr>
            </w:pPr>
            <w:r w:rsidRPr="001E464C">
              <w:rPr>
                <w:rFonts w:ascii="Arial" w:hAnsi="Arial" w:cs="Arial"/>
                <w:sz w:val="20"/>
                <w:szCs w:val="20"/>
              </w:rPr>
              <w:t xml:space="preserve">5. Шилов Е.М. </w:t>
            </w:r>
            <w:r w:rsidRPr="001E464C">
              <w:rPr>
                <w:rFonts w:ascii="Arial" w:hAnsi="Arial" w:cs="Arial"/>
                <w:sz w:val="20"/>
                <w:szCs w:val="20"/>
                <w:lang w:val="kk-KZ"/>
              </w:rPr>
              <w:t>Нефрология: клинические рекомендации, 2023, с.</w:t>
            </w:r>
            <w:r w:rsidR="00D544F0" w:rsidRPr="001E464C">
              <w:rPr>
                <w:rFonts w:ascii="Arial" w:hAnsi="Arial" w:cs="Arial"/>
                <w:sz w:val="20"/>
                <w:szCs w:val="20"/>
                <w:lang w:val="kk-KZ"/>
              </w:rPr>
              <w:t xml:space="preserve"> 156-226</w:t>
            </w:r>
            <w:r w:rsidRPr="001E464C">
              <w:rPr>
                <w:rFonts w:ascii="Arial" w:hAnsi="Arial" w:cs="Arial"/>
                <w:sz w:val="20"/>
                <w:szCs w:val="20"/>
                <w:lang w:val="kk-KZ"/>
              </w:rPr>
              <w:t xml:space="preserve">. </w:t>
            </w:r>
          </w:p>
          <w:p w14:paraId="1977D369" w14:textId="77777777" w:rsidR="00640FFE" w:rsidRPr="001E464C" w:rsidRDefault="00640FFE" w:rsidP="00927703">
            <w:pPr>
              <w:spacing w:after="0" w:line="240" w:lineRule="auto"/>
              <w:jc w:val="both"/>
              <w:rPr>
                <w:rFonts w:ascii="Arial" w:hAnsi="Arial" w:cs="Arial"/>
                <w:sz w:val="20"/>
                <w:szCs w:val="20"/>
                <w:lang w:val="en-US"/>
              </w:rPr>
            </w:pPr>
            <w:r w:rsidRPr="001E464C">
              <w:rPr>
                <w:rFonts w:ascii="Arial" w:hAnsi="Arial" w:cs="Arial"/>
                <w:sz w:val="20"/>
                <w:szCs w:val="20"/>
                <w:lang w:val="en-US"/>
              </w:rPr>
              <w:t xml:space="preserve">6. Brenner and Rector's The Kidney, 2-Volume Set, 11th Edition, </w:t>
            </w:r>
            <w:r w:rsidRPr="001E464C">
              <w:rPr>
                <w:rFonts w:ascii="Arial" w:hAnsi="Arial" w:cs="Arial"/>
                <w:sz w:val="20"/>
                <w:szCs w:val="20"/>
                <w:shd w:val="clear" w:color="auto" w:fill="FFFFFF"/>
                <w:lang w:val="en-US"/>
              </w:rPr>
              <w:t>Alan Yu et al</w:t>
            </w:r>
            <w:r w:rsidRPr="001E464C">
              <w:rPr>
                <w:rFonts w:ascii="Arial" w:hAnsi="Arial" w:cs="Arial"/>
                <w:sz w:val="20"/>
                <w:szCs w:val="20"/>
                <w:shd w:val="clear" w:color="auto" w:fill="FFFFFF"/>
                <w:lang w:val="kk-KZ"/>
              </w:rPr>
              <w:t xml:space="preserve">. </w:t>
            </w:r>
            <w:r w:rsidRPr="001E464C">
              <w:rPr>
                <w:rFonts w:ascii="Arial" w:hAnsi="Arial" w:cs="Arial"/>
                <w:sz w:val="20"/>
                <w:szCs w:val="20"/>
                <w:lang w:val="en-US"/>
              </w:rPr>
              <w:t>2020. Chapter 4, 26, 30-32.</w:t>
            </w:r>
          </w:p>
          <w:p w14:paraId="6740903C" w14:textId="77777777" w:rsidR="00D544F0" w:rsidRPr="001E464C" w:rsidRDefault="00640FFE" w:rsidP="00927703">
            <w:pPr>
              <w:spacing w:after="0" w:line="240" w:lineRule="auto"/>
              <w:jc w:val="both"/>
              <w:rPr>
                <w:rFonts w:ascii="Arial" w:hAnsi="Arial" w:cs="Arial"/>
                <w:sz w:val="20"/>
                <w:szCs w:val="20"/>
                <w:lang w:val="en-US"/>
              </w:rPr>
            </w:pPr>
            <w:r w:rsidRPr="001E464C">
              <w:rPr>
                <w:rFonts w:ascii="Arial" w:hAnsi="Arial" w:cs="Arial"/>
                <w:sz w:val="20"/>
                <w:szCs w:val="20"/>
                <w:lang w:val="en-US"/>
              </w:rPr>
              <w:t>7. KDIGO 2021 Clinical Practice Guideline for the Management of Glomerular Diseases. Kidney International, 2021 Vol: 100, Issue: 4, Page: S1-S276</w:t>
            </w:r>
            <w:r w:rsidR="00D544F0" w:rsidRPr="001E464C">
              <w:rPr>
                <w:rFonts w:ascii="Arial" w:hAnsi="Arial" w:cs="Arial"/>
                <w:sz w:val="20"/>
                <w:szCs w:val="20"/>
                <w:lang w:val="en-US"/>
              </w:rPr>
              <w:t>.</w:t>
            </w:r>
          </w:p>
          <w:p w14:paraId="44087C3C" w14:textId="77777777" w:rsidR="00D544F0" w:rsidRPr="001E464C" w:rsidRDefault="00D544F0" w:rsidP="00927703">
            <w:pPr>
              <w:spacing w:after="0" w:line="240" w:lineRule="auto"/>
              <w:jc w:val="both"/>
              <w:rPr>
                <w:rFonts w:ascii="Arial" w:hAnsi="Arial" w:cs="Arial"/>
                <w:sz w:val="20"/>
                <w:szCs w:val="20"/>
                <w:lang w:val="en-US"/>
              </w:rPr>
            </w:pPr>
            <w:r w:rsidRPr="001E464C">
              <w:rPr>
                <w:rFonts w:ascii="Arial" w:hAnsi="Arial" w:cs="Arial"/>
                <w:sz w:val="20"/>
                <w:szCs w:val="20"/>
                <w:lang w:val="en-US"/>
              </w:rPr>
              <w:t xml:space="preserve">8. </w:t>
            </w:r>
            <w:r w:rsidR="00640FFE" w:rsidRPr="001E464C">
              <w:rPr>
                <w:rFonts w:ascii="Arial" w:eastAsia="Calibri" w:hAnsi="Arial" w:cs="Arial"/>
                <w:sz w:val="20"/>
                <w:szCs w:val="20"/>
                <w:lang w:val="en-US"/>
              </w:rPr>
              <w:t>Nephrology secrets, fourth edition edited by Edgar V. Lerma, 2019</w:t>
            </w:r>
            <w:r w:rsidR="00640FFE" w:rsidRPr="001E464C">
              <w:rPr>
                <w:rFonts w:ascii="Arial" w:hAnsi="Arial" w:cs="Arial"/>
                <w:sz w:val="20"/>
                <w:szCs w:val="20"/>
                <w:lang w:val="en-US"/>
              </w:rPr>
              <w:t>, Part IV.</w:t>
            </w:r>
          </w:p>
          <w:p w14:paraId="2C42F64A" w14:textId="77777777" w:rsidR="007A3E01" w:rsidRPr="001E464C" w:rsidRDefault="00D544F0" w:rsidP="00927703">
            <w:pPr>
              <w:spacing w:after="0" w:line="240" w:lineRule="auto"/>
              <w:jc w:val="both"/>
              <w:rPr>
                <w:rFonts w:ascii="Arial" w:hAnsi="Arial" w:cs="Arial"/>
                <w:sz w:val="20"/>
                <w:szCs w:val="20"/>
                <w:shd w:val="clear" w:color="auto" w:fill="FFFFFF"/>
                <w:lang w:val="en-US"/>
              </w:rPr>
            </w:pPr>
            <w:r w:rsidRPr="001E464C">
              <w:rPr>
                <w:rFonts w:ascii="Arial" w:hAnsi="Arial" w:cs="Arial"/>
                <w:sz w:val="20"/>
                <w:szCs w:val="20"/>
                <w:lang w:val="en-US"/>
              </w:rPr>
              <w:t xml:space="preserve">9. </w:t>
            </w:r>
            <w:r w:rsidR="00640FFE" w:rsidRPr="001E464C">
              <w:rPr>
                <w:rFonts w:ascii="Arial" w:eastAsia="Calibri" w:hAnsi="Arial" w:cs="Arial"/>
                <w:sz w:val="20"/>
                <w:szCs w:val="20"/>
                <w:lang w:val="en-US"/>
              </w:rPr>
              <w:t>Harrison’s Nephrology and Acid- Base Disorders, 3</w:t>
            </w:r>
            <w:r w:rsidR="00640FFE" w:rsidRPr="001E464C">
              <w:rPr>
                <w:rFonts w:ascii="Arial" w:eastAsia="Calibri" w:hAnsi="Arial" w:cs="Arial"/>
                <w:sz w:val="20"/>
                <w:szCs w:val="20"/>
                <w:vertAlign w:val="superscript"/>
                <w:lang w:val="en-US"/>
              </w:rPr>
              <w:t>rd</w:t>
            </w:r>
            <w:r w:rsidR="00640FFE" w:rsidRPr="001E464C">
              <w:rPr>
                <w:rFonts w:ascii="Arial" w:eastAsia="Calibri" w:hAnsi="Arial" w:cs="Arial"/>
                <w:sz w:val="20"/>
                <w:szCs w:val="20"/>
                <w:lang w:val="en-US"/>
              </w:rPr>
              <w:t xml:space="preserve"> Edition, </w:t>
            </w:r>
            <w:r w:rsidR="00640FFE" w:rsidRPr="001E464C">
              <w:rPr>
                <w:rFonts w:ascii="Arial" w:hAnsi="Arial" w:cs="Arial"/>
                <w:sz w:val="20"/>
                <w:szCs w:val="20"/>
                <w:shd w:val="clear" w:color="auto" w:fill="FFFFFF"/>
                <w:lang w:val="en-US"/>
              </w:rPr>
              <w:t xml:space="preserve">J. L. Jameson; J.Loscalzo. 2017, 162-189 </w:t>
            </w:r>
            <w:r w:rsidR="00640FFE" w:rsidRPr="001E464C">
              <w:rPr>
                <w:rFonts w:ascii="Arial" w:hAnsi="Arial" w:cs="Arial"/>
                <w:sz w:val="20"/>
                <w:szCs w:val="20"/>
                <w:shd w:val="clear" w:color="auto" w:fill="FFFFFF"/>
              </w:rPr>
              <w:t>р</w:t>
            </w:r>
            <w:r w:rsidR="00640FFE" w:rsidRPr="001E464C">
              <w:rPr>
                <w:rFonts w:ascii="Arial" w:hAnsi="Arial" w:cs="Arial"/>
                <w:sz w:val="20"/>
                <w:szCs w:val="20"/>
                <w:shd w:val="clear" w:color="auto" w:fill="FFFFFF"/>
                <w:lang w:val="en-US"/>
              </w:rPr>
              <w:t>.</w:t>
            </w:r>
          </w:p>
          <w:p w14:paraId="4FA1BDF2" w14:textId="77777777" w:rsidR="007A3E01" w:rsidRPr="001E464C" w:rsidRDefault="007A3E01" w:rsidP="00927703">
            <w:pPr>
              <w:spacing w:after="0" w:line="240" w:lineRule="auto"/>
              <w:jc w:val="both"/>
              <w:rPr>
                <w:rFonts w:ascii="Arial" w:hAnsi="Arial" w:cs="Arial"/>
                <w:sz w:val="20"/>
                <w:szCs w:val="20"/>
                <w:shd w:val="clear" w:color="auto" w:fill="FFFFFF"/>
                <w:lang w:val="en-US"/>
              </w:rPr>
            </w:pPr>
            <w:r w:rsidRPr="001E464C">
              <w:rPr>
                <w:rFonts w:ascii="Arial" w:hAnsi="Arial" w:cs="Arial"/>
                <w:sz w:val="20"/>
                <w:szCs w:val="20"/>
                <w:shd w:val="clear" w:color="auto" w:fill="FFFFFF"/>
                <w:lang w:val="en-US"/>
              </w:rPr>
              <w:t xml:space="preserve">10. </w:t>
            </w:r>
            <w:r w:rsidRPr="001E464C">
              <w:rPr>
                <w:rFonts w:ascii="Arial" w:hAnsi="Arial" w:cs="Arial"/>
                <w:sz w:val="20"/>
                <w:szCs w:val="20"/>
                <w:lang w:val="en-US"/>
              </w:rPr>
              <w:t>Handbook of renal biopsy pathology Alexandr J. Howie, Third edition, 2020, 297</w:t>
            </w:r>
            <w:r w:rsidRPr="001E464C">
              <w:rPr>
                <w:rFonts w:ascii="Arial" w:hAnsi="Arial" w:cs="Arial"/>
                <w:sz w:val="20"/>
                <w:szCs w:val="20"/>
              </w:rPr>
              <w:t>р</w:t>
            </w:r>
            <w:r w:rsidRPr="001E464C">
              <w:rPr>
                <w:rFonts w:ascii="Arial" w:hAnsi="Arial" w:cs="Arial"/>
                <w:sz w:val="20"/>
                <w:szCs w:val="20"/>
                <w:lang w:val="en-US"/>
              </w:rPr>
              <w:t>.</w:t>
            </w:r>
          </w:p>
          <w:p w14:paraId="34997023" w14:textId="15DD3DB9" w:rsidR="00640FFE" w:rsidRPr="001E464C" w:rsidRDefault="007A3E01" w:rsidP="00927703">
            <w:pPr>
              <w:spacing w:after="0" w:line="240" w:lineRule="auto"/>
              <w:jc w:val="both"/>
              <w:rPr>
                <w:rFonts w:ascii="Arial" w:hAnsi="Arial" w:cs="Arial"/>
                <w:sz w:val="20"/>
                <w:szCs w:val="20"/>
                <w:shd w:val="clear" w:color="auto" w:fill="FFFFFF"/>
                <w:lang w:val="en-US"/>
              </w:rPr>
            </w:pPr>
            <w:r w:rsidRPr="001E464C">
              <w:rPr>
                <w:rFonts w:ascii="Arial" w:hAnsi="Arial" w:cs="Arial"/>
                <w:sz w:val="20"/>
                <w:szCs w:val="20"/>
                <w:shd w:val="clear" w:color="auto" w:fill="FFFFFF"/>
                <w:lang w:val="en-US"/>
              </w:rPr>
              <w:t xml:space="preserve">11. </w:t>
            </w:r>
            <w:r w:rsidR="00640FFE" w:rsidRPr="001E464C">
              <w:rPr>
                <w:rFonts w:ascii="Arial" w:hAnsi="Arial" w:cs="Arial"/>
                <w:sz w:val="20"/>
                <w:szCs w:val="20"/>
                <w:lang w:val="en-US"/>
              </w:rPr>
              <w:t xml:space="preserve">History and Clinical Examination at a Glance Third edition Jonathan Gleadle 178-179 </w:t>
            </w:r>
            <w:r w:rsidR="00640FFE" w:rsidRPr="001E464C">
              <w:rPr>
                <w:rFonts w:ascii="Arial" w:hAnsi="Arial" w:cs="Arial"/>
                <w:sz w:val="20"/>
                <w:szCs w:val="20"/>
              </w:rPr>
              <w:t>стр</w:t>
            </w:r>
            <w:r w:rsidR="00640FFE" w:rsidRPr="001E464C">
              <w:rPr>
                <w:rFonts w:ascii="Arial" w:hAnsi="Arial" w:cs="Arial"/>
                <w:sz w:val="20"/>
                <w:szCs w:val="20"/>
                <w:lang w:val="en-US"/>
              </w:rPr>
              <w:t xml:space="preserve">  </w:t>
            </w:r>
          </w:p>
          <w:p w14:paraId="7D6FB4C5" w14:textId="698A3D92" w:rsidR="00640FFE" w:rsidRPr="001E464C" w:rsidRDefault="00640FFE" w:rsidP="00927703">
            <w:pPr>
              <w:pStyle w:val="a4"/>
              <w:numPr>
                <w:ilvl w:val="0"/>
                <w:numId w:val="17"/>
              </w:numPr>
              <w:tabs>
                <w:tab w:val="left" w:pos="311"/>
              </w:tabs>
              <w:spacing w:after="0" w:line="240" w:lineRule="auto"/>
              <w:ind w:left="455" w:hanging="455"/>
              <w:jc w:val="both"/>
              <w:rPr>
                <w:rFonts w:ascii="Arial" w:hAnsi="Arial" w:cs="Arial"/>
                <w:sz w:val="20"/>
                <w:szCs w:val="20"/>
                <w:lang w:val="kk-KZ"/>
              </w:rPr>
            </w:pPr>
            <w:r w:rsidRPr="001E464C">
              <w:rPr>
                <w:rFonts w:ascii="Arial" w:hAnsi="Arial" w:cs="Arial"/>
                <w:sz w:val="20"/>
                <w:szCs w:val="20"/>
                <w:lang w:val="en-US"/>
              </w:rPr>
              <w:t>Graham Douglas , Fiona Nicol . Macleods Clinical Examination. 13th Edition – 2013 year 137-165 Step-up_to_ Medicine_ 4th_edition_2016, 79-88 pages</w:t>
            </w:r>
          </w:p>
          <w:p w14:paraId="2C682096" w14:textId="0DD3D5A5" w:rsidR="00640FFE" w:rsidRPr="001E464C" w:rsidRDefault="00612EFA" w:rsidP="00927703">
            <w:pPr>
              <w:pStyle w:val="a4"/>
              <w:numPr>
                <w:ilvl w:val="0"/>
                <w:numId w:val="17"/>
              </w:numPr>
              <w:spacing w:after="0" w:line="240" w:lineRule="auto"/>
              <w:ind w:left="313" w:hanging="313"/>
              <w:jc w:val="both"/>
              <w:rPr>
                <w:rStyle w:val="a6"/>
                <w:rFonts w:ascii="Arial" w:hAnsi="Arial" w:cs="Arial"/>
                <w:color w:val="auto"/>
                <w:sz w:val="20"/>
                <w:szCs w:val="20"/>
                <w:lang w:val="kk-KZ"/>
              </w:rPr>
            </w:pPr>
            <w:hyperlink r:id="rId28" w:history="1">
              <w:r w:rsidR="00640FFE" w:rsidRPr="001E464C">
                <w:rPr>
                  <w:rStyle w:val="a6"/>
                  <w:rFonts w:ascii="Arial" w:hAnsi="Arial" w:cs="Arial"/>
                  <w:color w:val="auto"/>
                  <w:sz w:val="20"/>
                  <w:szCs w:val="20"/>
                  <w:lang w:val="kk-KZ"/>
                </w:rPr>
                <w:t>https://geekymedics.com/acute-management-of-upper-gi-bleeding/</w:t>
              </w:r>
            </w:hyperlink>
          </w:p>
          <w:p w14:paraId="45DDD01D" w14:textId="2541E7E5" w:rsidR="009D2DE2" w:rsidRPr="001E464C" w:rsidRDefault="009D2DE2" w:rsidP="00927703">
            <w:pPr>
              <w:spacing w:after="0" w:line="240" w:lineRule="auto"/>
              <w:jc w:val="both"/>
              <w:rPr>
                <w:rFonts w:ascii="Arial" w:hAnsi="Arial" w:cs="Arial"/>
                <w:sz w:val="20"/>
                <w:szCs w:val="20"/>
                <w:lang w:val="kk-KZ"/>
              </w:rPr>
            </w:pPr>
            <w:r w:rsidRPr="001E464C">
              <w:rPr>
                <w:rFonts w:ascii="Arial" w:hAnsi="Arial" w:cs="Arial"/>
                <w:sz w:val="20"/>
                <w:szCs w:val="20"/>
                <w:lang w:val="kk-KZ"/>
              </w:rPr>
              <w:t xml:space="preserve"> </w:t>
            </w:r>
          </w:p>
          <w:p w14:paraId="49FD7FE0" w14:textId="6928F3FC" w:rsidR="00A81A4D" w:rsidRPr="001E464C" w:rsidRDefault="00A81A4D" w:rsidP="00927703">
            <w:pPr>
              <w:spacing w:after="0" w:line="240" w:lineRule="auto"/>
              <w:jc w:val="both"/>
              <w:rPr>
                <w:rFonts w:ascii="Arial" w:hAnsi="Arial" w:cs="Arial"/>
                <w:sz w:val="20"/>
                <w:szCs w:val="20"/>
                <w:lang w:val="kk-KZ"/>
              </w:rPr>
            </w:pPr>
          </w:p>
        </w:tc>
        <w:tc>
          <w:tcPr>
            <w:tcW w:w="2126" w:type="dxa"/>
            <w:tcBorders>
              <w:top w:val="single" w:sz="4" w:space="0" w:color="000000"/>
              <w:left w:val="single" w:sz="4" w:space="0" w:color="000000"/>
              <w:bottom w:val="single" w:sz="4" w:space="0" w:color="000000"/>
              <w:right w:val="single" w:sz="4" w:space="0" w:color="000000"/>
            </w:tcBorders>
          </w:tcPr>
          <w:p w14:paraId="2E917914" w14:textId="77777777" w:rsidR="00C732B9" w:rsidRPr="001E464C" w:rsidRDefault="00C732B9" w:rsidP="00C732B9">
            <w:pPr>
              <w:spacing w:line="240" w:lineRule="auto"/>
              <w:contextualSpacing/>
              <w:jc w:val="both"/>
              <w:rPr>
                <w:rFonts w:ascii="Arial" w:hAnsi="Arial" w:cs="Arial"/>
                <w:sz w:val="20"/>
                <w:szCs w:val="20"/>
                <w:lang w:val="kk-KZ"/>
              </w:rPr>
            </w:pPr>
            <w:r w:rsidRPr="001E464C">
              <w:rPr>
                <w:rFonts w:ascii="Arial" w:hAnsi="Arial" w:cs="Arial"/>
                <w:sz w:val="20"/>
                <w:szCs w:val="20"/>
                <w:lang w:val="kk-KZ"/>
              </w:rPr>
              <w:t>Формативті бағалау:</w:t>
            </w:r>
          </w:p>
          <w:p w14:paraId="1DDEBEF9" w14:textId="77777777" w:rsidR="00C732B9" w:rsidRPr="001E464C" w:rsidRDefault="00C732B9" w:rsidP="00C732B9">
            <w:pPr>
              <w:spacing w:line="240" w:lineRule="auto"/>
              <w:contextualSpacing/>
              <w:jc w:val="both"/>
              <w:rPr>
                <w:rFonts w:ascii="Arial" w:hAnsi="Arial" w:cs="Arial"/>
                <w:sz w:val="20"/>
                <w:szCs w:val="20"/>
                <w:lang w:val="kk-KZ"/>
              </w:rPr>
            </w:pPr>
            <w:r w:rsidRPr="001E464C">
              <w:rPr>
                <w:rFonts w:ascii="Arial" w:hAnsi="Arial" w:cs="Arial"/>
                <w:sz w:val="20"/>
                <w:szCs w:val="20"/>
                <w:lang w:val="kk-KZ"/>
              </w:rPr>
              <w:t>1. Оқытудың белсенді әдістерін қолдану: TBL, CBL</w:t>
            </w:r>
          </w:p>
          <w:p w14:paraId="05510D9C" w14:textId="77777777" w:rsidR="00C732B9" w:rsidRPr="001E464C" w:rsidRDefault="00C732B9" w:rsidP="00C732B9">
            <w:pPr>
              <w:spacing w:line="240" w:lineRule="auto"/>
              <w:contextualSpacing/>
              <w:jc w:val="both"/>
              <w:rPr>
                <w:rFonts w:ascii="Arial" w:hAnsi="Arial" w:cs="Arial"/>
                <w:sz w:val="20"/>
                <w:szCs w:val="20"/>
                <w:lang w:val="en-US"/>
              </w:rPr>
            </w:pPr>
            <w:r w:rsidRPr="001E464C">
              <w:rPr>
                <w:rFonts w:ascii="Arial" w:hAnsi="Arial" w:cs="Arial"/>
                <w:sz w:val="20"/>
                <w:szCs w:val="20"/>
                <w:lang w:val="en-US"/>
              </w:rPr>
              <w:t xml:space="preserve">2. </w:t>
            </w:r>
            <w:r w:rsidRPr="001E464C">
              <w:rPr>
                <w:rFonts w:ascii="Arial" w:hAnsi="Arial" w:cs="Arial"/>
                <w:sz w:val="20"/>
                <w:szCs w:val="20"/>
              </w:rPr>
              <w:t>Науқаспен</w:t>
            </w:r>
            <w:r w:rsidRPr="001E464C">
              <w:rPr>
                <w:rFonts w:ascii="Arial" w:hAnsi="Arial" w:cs="Arial"/>
                <w:sz w:val="20"/>
                <w:szCs w:val="20"/>
                <w:lang w:val="en-US"/>
              </w:rPr>
              <w:t xml:space="preserve"> </w:t>
            </w:r>
            <w:r w:rsidRPr="001E464C">
              <w:rPr>
                <w:rFonts w:ascii="Arial" w:hAnsi="Arial" w:cs="Arial"/>
                <w:sz w:val="20"/>
                <w:szCs w:val="20"/>
              </w:rPr>
              <w:t>жұмыс</w:t>
            </w:r>
          </w:p>
          <w:p w14:paraId="1183C12A" w14:textId="77777777" w:rsidR="00C732B9" w:rsidRPr="001E464C" w:rsidRDefault="00C732B9" w:rsidP="00C732B9">
            <w:pPr>
              <w:spacing w:line="240" w:lineRule="auto"/>
              <w:contextualSpacing/>
              <w:jc w:val="both"/>
              <w:rPr>
                <w:rFonts w:ascii="Arial" w:hAnsi="Arial" w:cs="Arial"/>
                <w:sz w:val="20"/>
                <w:szCs w:val="20"/>
                <w:lang w:val="en-US"/>
              </w:rPr>
            </w:pPr>
            <w:r w:rsidRPr="001E464C">
              <w:rPr>
                <w:rFonts w:ascii="Arial" w:hAnsi="Arial" w:cs="Arial"/>
                <w:sz w:val="20"/>
                <w:szCs w:val="20"/>
                <w:lang w:val="en-US"/>
              </w:rPr>
              <w:t xml:space="preserve">3. </w:t>
            </w:r>
            <w:r w:rsidRPr="001E464C">
              <w:rPr>
                <w:rFonts w:ascii="Arial" w:hAnsi="Arial" w:cs="Arial"/>
                <w:sz w:val="20"/>
                <w:szCs w:val="20"/>
              </w:rPr>
              <w:t>Симуляциялық</w:t>
            </w:r>
            <w:r w:rsidRPr="001E464C">
              <w:rPr>
                <w:rFonts w:ascii="Arial" w:hAnsi="Arial" w:cs="Arial"/>
                <w:sz w:val="20"/>
                <w:szCs w:val="20"/>
                <w:lang w:val="en-US"/>
              </w:rPr>
              <w:t xml:space="preserve"> </w:t>
            </w:r>
            <w:r w:rsidRPr="001E464C">
              <w:rPr>
                <w:rFonts w:ascii="Arial" w:hAnsi="Arial" w:cs="Arial"/>
                <w:sz w:val="20"/>
                <w:szCs w:val="20"/>
              </w:rPr>
              <w:t>орталықта</w:t>
            </w:r>
            <w:r w:rsidRPr="001E464C">
              <w:rPr>
                <w:rFonts w:ascii="Arial" w:hAnsi="Arial" w:cs="Arial"/>
                <w:sz w:val="20"/>
                <w:szCs w:val="20"/>
                <w:lang w:val="en-US"/>
              </w:rPr>
              <w:t xml:space="preserve"> </w:t>
            </w:r>
            <w:r w:rsidRPr="001E464C">
              <w:rPr>
                <w:rFonts w:ascii="Arial" w:hAnsi="Arial" w:cs="Arial"/>
                <w:sz w:val="20"/>
                <w:szCs w:val="20"/>
              </w:rPr>
              <w:t>оқыту</w:t>
            </w:r>
          </w:p>
          <w:p w14:paraId="60A8626A" w14:textId="20C48791" w:rsidR="00A81A4D" w:rsidRPr="001E464C" w:rsidRDefault="00A81A4D" w:rsidP="00927703">
            <w:pPr>
              <w:spacing w:after="0" w:line="240" w:lineRule="auto"/>
              <w:jc w:val="both"/>
              <w:rPr>
                <w:rFonts w:ascii="Arial" w:hAnsi="Arial" w:cs="Arial"/>
                <w:sz w:val="20"/>
                <w:szCs w:val="20"/>
              </w:rPr>
            </w:pPr>
          </w:p>
        </w:tc>
      </w:tr>
      <w:tr w:rsidR="00927703" w:rsidRPr="001E464C" w14:paraId="2C5C67FB" w14:textId="77777777" w:rsidTr="00D35080">
        <w:tc>
          <w:tcPr>
            <w:tcW w:w="311" w:type="dxa"/>
            <w:tcBorders>
              <w:top w:val="single" w:sz="4" w:space="0" w:color="000000"/>
              <w:left w:val="single" w:sz="4" w:space="0" w:color="000000"/>
              <w:bottom w:val="single" w:sz="4" w:space="0" w:color="000000"/>
              <w:right w:val="single" w:sz="4" w:space="0" w:color="000000"/>
            </w:tcBorders>
          </w:tcPr>
          <w:p w14:paraId="0EB03B97" w14:textId="77777777" w:rsidR="00A81A4D" w:rsidRPr="001E464C" w:rsidRDefault="00A81A4D" w:rsidP="00927703">
            <w:pPr>
              <w:spacing w:after="0" w:line="240" w:lineRule="auto"/>
              <w:jc w:val="center"/>
              <w:rPr>
                <w:rFonts w:ascii="Arial" w:hAnsi="Arial" w:cs="Arial"/>
                <w:sz w:val="20"/>
                <w:szCs w:val="20"/>
              </w:rPr>
            </w:pPr>
            <w:r w:rsidRPr="001E464C">
              <w:rPr>
                <w:rFonts w:ascii="Arial" w:hAnsi="Arial" w:cs="Arial"/>
                <w:sz w:val="20"/>
                <w:szCs w:val="20"/>
              </w:rPr>
              <w:lastRenderedPageBreak/>
              <w:t>4</w:t>
            </w:r>
          </w:p>
        </w:tc>
        <w:tc>
          <w:tcPr>
            <w:tcW w:w="1134" w:type="dxa"/>
            <w:tcBorders>
              <w:top w:val="single" w:sz="4" w:space="0" w:color="000000"/>
              <w:left w:val="single" w:sz="4" w:space="0" w:color="000000"/>
              <w:bottom w:val="single" w:sz="4" w:space="0" w:color="000000"/>
              <w:right w:val="single" w:sz="4" w:space="0" w:color="000000"/>
            </w:tcBorders>
          </w:tcPr>
          <w:p w14:paraId="19EAB9E5" w14:textId="6DE1C54F" w:rsidR="00A81A4D" w:rsidRPr="001E464C" w:rsidRDefault="00C732B9" w:rsidP="00927703">
            <w:pPr>
              <w:spacing w:after="0" w:line="240" w:lineRule="auto"/>
              <w:rPr>
                <w:rFonts w:ascii="Arial" w:hAnsi="Arial" w:cs="Arial"/>
                <w:sz w:val="20"/>
                <w:szCs w:val="20"/>
              </w:rPr>
            </w:pPr>
            <w:r w:rsidRPr="001E464C">
              <w:rPr>
                <w:rFonts w:ascii="Arial" w:hAnsi="Arial" w:cs="Arial"/>
                <w:sz w:val="20"/>
                <w:szCs w:val="20"/>
              </w:rPr>
              <w:t>Бүйрек жеткіліксіздігі синдромы: бүйректің жедел зақымдануы (</w:t>
            </w:r>
            <w:r w:rsidRPr="001E464C">
              <w:rPr>
                <w:rFonts w:ascii="Arial" w:hAnsi="Arial" w:cs="Arial"/>
                <w:sz w:val="20"/>
                <w:szCs w:val="20"/>
                <w:lang w:val="kk-KZ"/>
              </w:rPr>
              <w:t>БЖЗ</w:t>
            </w:r>
            <w:r w:rsidR="00C741AD" w:rsidRPr="001E464C">
              <w:rPr>
                <w:rFonts w:ascii="Arial" w:hAnsi="Arial" w:cs="Arial"/>
                <w:sz w:val="20"/>
                <w:szCs w:val="20"/>
              </w:rPr>
              <w:t>)</w:t>
            </w:r>
          </w:p>
        </w:tc>
        <w:tc>
          <w:tcPr>
            <w:tcW w:w="6630" w:type="dxa"/>
            <w:tcBorders>
              <w:top w:val="single" w:sz="4" w:space="0" w:color="000000"/>
              <w:left w:val="single" w:sz="4" w:space="0" w:color="000000"/>
              <w:bottom w:val="single" w:sz="4" w:space="0" w:color="000000"/>
              <w:right w:val="single" w:sz="4" w:space="0" w:color="000000"/>
            </w:tcBorders>
          </w:tcPr>
          <w:p w14:paraId="34B36D28" w14:textId="77777777" w:rsidR="00C732B9" w:rsidRPr="001E464C" w:rsidRDefault="00C732B9" w:rsidP="00C732B9">
            <w:pPr>
              <w:spacing w:after="0" w:line="240" w:lineRule="auto"/>
              <w:contextualSpacing/>
              <w:jc w:val="both"/>
              <w:rPr>
                <w:rFonts w:ascii="Arial" w:hAnsi="Arial" w:cs="Arial"/>
                <w:sz w:val="20"/>
                <w:szCs w:val="20"/>
                <w:lang w:val="kk-KZ"/>
              </w:rPr>
            </w:pPr>
            <w:r w:rsidRPr="001E464C">
              <w:rPr>
                <w:rFonts w:ascii="Arial" w:hAnsi="Arial" w:cs="Arial"/>
                <w:sz w:val="20"/>
                <w:szCs w:val="20"/>
                <w:lang w:val="kk-KZ"/>
              </w:rPr>
              <w:t>Оқыту нәтижелері:</w:t>
            </w:r>
          </w:p>
          <w:p w14:paraId="380E22F2" w14:textId="769A3629"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Бүйрек жеткіліксіздігін анықтау және дифференциалды диагностикалау үшін патогенез туралы білімді қолдану;</w:t>
            </w:r>
          </w:p>
          <w:p w14:paraId="115F6F4A" w14:textId="151CAA13"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Бүйрек жеткіліксіздігі бар науқасты қарау кезінде жас ерекшеліктерін ескере отырып, мақсатты сұрау және физикалық тексеру жүргізу;</w:t>
            </w:r>
          </w:p>
          <w:p w14:paraId="153D2767" w14:textId="07B55307"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Ісінуді градация дәрежесіне қарай анықтаңыз: 1+, 2+, 3+;</w:t>
            </w:r>
          </w:p>
          <w:p w14:paraId="661D52C3" w14:textId="523EE8E4"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Бүйректің жедел зақымдануының нұсқаларын анықтау және саралау;</w:t>
            </w:r>
          </w:p>
          <w:p w14:paraId="0DFCF376" w14:textId="52795941"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Жедел және созылмалы бүйрек жеткіліксіздігінің белгілерін анықтау және ажырату – клиникалық, зертханалық және аспаптық (бүйрек УДЗ, бүйрек тамырларының ультрадыбыстық зерттеуі, ЭКГ);</w:t>
            </w:r>
          </w:p>
          <w:p w14:paraId="3C14A991" w14:textId="1461F812"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Жалпы клиникалық зерттеулер мен қышқыл-негіз балансының (қан газдары) нәтижелерін интерпретациялау;</w:t>
            </w:r>
          </w:p>
          <w:p w14:paraId="7FBA0640" w14:textId="1576F502"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Альбумин-креатинин қатынасын есептеңіз;</w:t>
            </w:r>
          </w:p>
          <w:p w14:paraId="1E8EB8A4" w14:textId="0FA2094C"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Шумақтық фильтрация жылдамдығын есептеу;</w:t>
            </w:r>
          </w:p>
          <w:p w14:paraId="644E3AED" w14:textId="07056092"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ЖПГН (RPGN) кезінде нефробиопсияға көрсеткіштер мен қарсы көрсеткіштерді анықтай алады;</w:t>
            </w:r>
          </w:p>
          <w:p w14:paraId="28377DA6" w14:textId="74566FF1"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Медициналық терминологияны пайдалана отырып, алдын ала диагнозды негіздеу;</w:t>
            </w:r>
          </w:p>
          <w:p w14:paraId="73DC2431" w14:textId="079D221F"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Науқастың жеке ерекшеліктерін, қатар жүретін ауруларын, асқынуларын – гипотензиялық, ренопротекторлық, бактерияға қарсы, кортикостероидтар, цитостатиктер, метаболикалық ацидозды, электролиттік бұзылыстарды түзетуге арналған препараттарды және т.б. ескере отырып, БЖЗ бар науқастарға консервативті терапияны тағайындау;</w:t>
            </w:r>
          </w:p>
          <w:p w14:paraId="5F65524D" w14:textId="3D704142" w:rsidR="00C732B9" w:rsidRPr="001E464C" w:rsidRDefault="00C732B9" w:rsidP="00C732B9">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Бүйрек алмастыру терапиясының көрсеткіштері мен қарсы көрсеткіштерін анықтайды (жедел гемодиализ, жедел перитонеальді диализ);</w:t>
            </w:r>
          </w:p>
          <w:p w14:paraId="121C3DB6" w14:textId="77777777" w:rsidR="00325EAB" w:rsidRPr="001E464C" w:rsidRDefault="00C732B9" w:rsidP="00C732B9">
            <w:pPr>
              <w:pStyle w:val="a4"/>
              <w:numPr>
                <w:ilvl w:val="0"/>
                <w:numId w:val="26"/>
              </w:numPr>
              <w:spacing w:after="0" w:line="240" w:lineRule="auto"/>
              <w:jc w:val="both"/>
              <w:rPr>
                <w:rFonts w:ascii="Arial" w:eastAsia="TimesNewRomanPSMT" w:hAnsi="Arial" w:cs="Arial"/>
                <w:bCs/>
                <w:sz w:val="20"/>
                <w:szCs w:val="20"/>
                <w:lang w:val="kk-KZ"/>
              </w:rPr>
            </w:pPr>
            <w:r w:rsidRPr="001E464C">
              <w:rPr>
                <w:rFonts w:ascii="Arial" w:eastAsia="TimesNewRomanPSMT" w:hAnsi="Arial" w:cs="Arial"/>
                <w:sz w:val="20"/>
                <w:szCs w:val="20"/>
                <w:lang w:val="kk-KZ"/>
              </w:rPr>
              <w:t>- Гипер- және гипокалиемия, гипер- және гипонатриемия, ісіну синдромы және т.б. сияқты төтенше жағдайларды емдеуді тағайындаңыз.</w:t>
            </w:r>
          </w:p>
          <w:p w14:paraId="378FA2C4" w14:textId="55A43BB8" w:rsidR="00325EAB" w:rsidRPr="001E464C" w:rsidRDefault="00325EAB" w:rsidP="00325EAB">
            <w:pPr>
              <w:pStyle w:val="a4"/>
              <w:numPr>
                <w:ilvl w:val="0"/>
                <w:numId w:val="26"/>
              </w:numPr>
              <w:spacing w:after="0" w:line="240" w:lineRule="auto"/>
              <w:jc w:val="both"/>
              <w:rPr>
                <w:rFonts w:ascii="Arial" w:hAnsi="Arial" w:cs="Arial"/>
                <w:sz w:val="20"/>
                <w:szCs w:val="20"/>
                <w:lang w:val="kk-KZ"/>
              </w:rPr>
            </w:pPr>
            <w:r w:rsidRPr="001E464C">
              <w:rPr>
                <w:rFonts w:ascii="Arial" w:hAnsi="Arial" w:cs="Arial"/>
                <w:sz w:val="20"/>
                <w:szCs w:val="20"/>
                <w:lang w:val="kk-KZ"/>
              </w:rPr>
              <w:lastRenderedPageBreak/>
              <w:t>БЖЗ бар науқастарға емдік тамақтануды тағайындау – тағамдық қолдау;</w:t>
            </w:r>
          </w:p>
          <w:p w14:paraId="1C64106C" w14:textId="1893D5C4" w:rsidR="00325EAB" w:rsidRPr="001E464C" w:rsidRDefault="00325EAB" w:rsidP="00325EAB">
            <w:pPr>
              <w:pStyle w:val="a4"/>
              <w:numPr>
                <w:ilvl w:val="0"/>
                <w:numId w:val="26"/>
              </w:numPr>
              <w:spacing w:after="0" w:line="240" w:lineRule="auto"/>
              <w:jc w:val="both"/>
              <w:rPr>
                <w:rFonts w:ascii="Arial" w:hAnsi="Arial" w:cs="Arial"/>
                <w:sz w:val="20"/>
                <w:szCs w:val="20"/>
                <w:lang w:val="kk-KZ"/>
              </w:rPr>
            </w:pPr>
            <w:r w:rsidRPr="001E464C">
              <w:rPr>
                <w:rFonts w:ascii="Arial" w:hAnsi="Arial" w:cs="Arial"/>
                <w:sz w:val="20"/>
                <w:szCs w:val="20"/>
                <w:lang w:val="kk-KZ"/>
              </w:rPr>
              <w:t>Тұлғааралық қарым-қатынас пен пациенттерге кеңес беру дағдыларын жақсартады;</w:t>
            </w:r>
          </w:p>
          <w:p w14:paraId="05561A3B" w14:textId="7A7C8476" w:rsidR="002E591E" w:rsidRPr="001E464C" w:rsidRDefault="00325EAB" w:rsidP="00325EAB">
            <w:pPr>
              <w:numPr>
                <w:ilvl w:val="0"/>
                <w:numId w:val="26"/>
              </w:numPr>
              <w:spacing w:after="0" w:line="240" w:lineRule="auto"/>
              <w:jc w:val="both"/>
              <w:rPr>
                <w:rFonts w:ascii="Arial" w:eastAsia="TimesNewRomanPSMT" w:hAnsi="Arial" w:cs="Arial"/>
                <w:bCs/>
                <w:sz w:val="20"/>
                <w:szCs w:val="20"/>
                <w:lang w:val="kk-KZ"/>
              </w:rPr>
            </w:pPr>
            <w:r w:rsidRPr="001E464C">
              <w:rPr>
                <w:rFonts w:ascii="Arial" w:hAnsi="Arial" w:cs="Arial"/>
                <w:sz w:val="20"/>
                <w:szCs w:val="20"/>
                <w:lang w:val="kk-KZ"/>
              </w:rPr>
              <w:t>Қателерді түзете отырып, ауру тарихын бірінші рет тапсыру, содан кейін пәннің соңына дейін тапсыру.</w:t>
            </w:r>
          </w:p>
        </w:tc>
        <w:tc>
          <w:tcPr>
            <w:tcW w:w="4536" w:type="dxa"/>
            <w:tcBorders>
              <w:top w:val="single" w:sz="4" w:space="0" w:color="000000"/>
              <w:left w:val="single" w:sz="4" w:space="0" w:color="000000"/>
              <w:bottom w:val="single" w:sz="4" w:space="0" w:color="000000"/>
              <w:right w:val="single" w:sz="4" w:space="0" w:color="000000"/>
            </w:tcBorders>
          </w:tcPr>
          <w:p w14:paraId="7C0ED6B2" w14:textId="77777777" w:rsidR="00794BAB" w:rsidRPr="001E464C" w:rsidRDefault="00A81A4D" w:rsidP="00927703">
            <w:pPr>
              <w:spacing w:after="0" w:line="240" w:lineRule="auto"/>
              <w:jc w:val="both"/>
              <w:rPr>
                <w:rFonts w:ascii="Arial" w:hAnsi="Arial" w:cs="Arial"/>
                <w:sz w:val="20"/>
                <w:szCs w:val="20"/>
                <w:lang w:val="en-US"/>
              </w:rPr>
            </w:pPr>
            <w:r w:rsidRPr="001E464C">
              <w:rPr>
                <w:rFonts w:ascii="Arial" w:hAnsi="Arial" w:cs="Arial"/>
                <w:sz w:val="20"/>
                <w:szCs w:val="20"/>
              </w:rPr>
              <w:lastRenderedPageBreak/>
              <w:t xml:space="preserve">1. </w:t>
            </w:r>
            <w:r w:rsidR="00794BAB" w:rsidRPr="001E464C">
              <w:rPr>
                <w:rFonts w:ascii="Arial" w:hAnsi="Arial" w:cs="Arial"/>
                <w:sz w:val="20"/>
                <w:szCs w:val="20"/>
              </w:rPr>
              <w:t>Мухин Н.А., Моисеев В.С. Пропедевтика внутренних болезней: учебник. — 2-е изд., доп. и перераб. М</w:t>
            </w:r>
            <w:r w:rsidR="00794BAB" w:rsidRPr="001E464C">
              <w:rPr>
                <w:rFonts w:ascii="Arial" w:hAnsi="Arial" w:cs="Arial"/>
                <w:sz w:val="20"/>
                <w:szCs w:val="20"/>
                <w:lang w:val="en-US"/>
              </w:rPr>
              <w:t xml:space="preserve">.: </w:t>
            </w:r>
            <w:r w:rsidR="00794BAB" w:rsidRPr="001E464C">
              <w:rPr>
                <w:rFonts w:ascii="Arial" w:hAnsi="Arial" w:cs="Arial"/>
                <w:sz w:val="20"/>
                <w:szCs w:val="20"/>
              </w:rPr>
              <w:t>ГЭОТАР</w:t>
            </w:r>
            <w:r w:rsidR="00794BAB" w:rsidRPr="001E464C">
              <w:rPr>
                <w:rFonts w:ascii="Arial" w:hAnsi="Arial" w:cs="Arial"/>
                <w:sz w:val="20"/>
                <w:szCs w:val="20"/>
                <w:lang w:val="en-US"/>
              </w:rPr>
              <w:t xml:space="preserve"> – 2020</w:t>
            </w:r>
            <w:r w:rsidR="00794BAB" w:rsidRPr="001E464C">
              <w:rPr>
                <w:rFonts w:ascii="Arial" w:hAnsi="Arial" w:cs="Arial"/>
                <w:sz w:val="20"/>
                <w:szCs w:val="20"/>
              </w:rPr>
              <w:t>г</w:t>
            </w:r>
            <w:r w:rsidR="00794BAB" w:rsidRPr="001E464C">
              <w:rPr>
                <w:rFonts w:ascii="Arial" w:hAnsi="Arial" w:cs="Arial"/>
                <w:sz w:val="20"/>
                <w:szCs w:val="20"/>
                <w:lang w:val="en-US"/>
              </w:rPr>
              <w:t xml:space="preserve">, </w:t>
            </w:r>
            <w:r w:rsidR="00794BAB" w:rsidRPr="001E464C">
              <w:rPr>
                <w:rFonts w:ascii="Arial" w:hAnsi="Arial" w:cs="Arial"/>
                <w:sz w:val="20"/>
                <w:szCs w:val="20"/>
              </w:rPr>
              <w:t>стр</w:t>
            </w:r>
            <w:r w:rsidR="00794BAB" w:rsidRPr="001E464C">
              <w:rPr>
                <w:rFonts w:ascii="Arial" w:hAnsi="Arial" w:cs="Arial"/>
                <w:sz w:val="20"/>
                <w:szCs w:val="20"/>
                <w:lang w:val="en-US"/>
              </w:rPr>
              <w:t xml:space="preserve"> 649-725 . </w:t>
            </w:r>
          </w:p>
          <w:p w14:paraId="604F5E6D" w14:textId="77777777" w:rsidR="00794BAB" w:rsidRPr="001E464C" w:rsidRDefault="00794BAB" w:rsidP="00927703">
            <w:pPr>
              <w:spacing w:after="0" w:line="240" w:lineRule="auto"/>
              <w:jc w:val="both"/>
              <w:rPr>
                <w:rFonts w:ascii="Arial" w:hAnsi="Arial" w:cs="Arial"/>
                <w:sz w:val="20"/>
                <w:szCs w:val="20"/>
              </w:rPr>
            </w:pPr>
            <w:r w:rsidRPr="001E464C">
              <w:rPr>
                <w:rFonts w:ascii="Arial" w:hAnsi="Arial" w:cs="Arial"/>
                <w:sz w:val="20"/>
                <w:szCs w:val="20"/>
                <w:lang w:val="en-US"/>
              </w:rPr>
              <w:t xml:space="preserve">2. &amp; David Currow. Essentials of Internal medicine Elsevier. </w:t>
            </w:r>
            <w:r w:rsidRPr="001E464C">
              <w:rPr>
                <w:rFonts w:ascii="Arial" w:hAnsi="Arial" w:cs="Arial"/>
                <w:sz w:val="20"/>
                <w:szCs w:val="20"/>
              </w:rPr>
              <w:t>3</w:t>
            </w:r>
            <w:r w:rsidRPr="001E464C">
              <w:rPr>
                <w:rFonts w:ascii="Arial" w:hAnsi="Arial" w:cs="Arial"/>
                <w:sz w:val="20"/>
                <w:szCs w:val="20"/>
                <w:lang w:val="en-US"/>
              </w:rPr>
              <w:t>d</w:t>
            </w:r>
            <w:r w:rsidRPr="001E464C">
              <w:rPr>
                <w:rFonts w:ascii="Arial" w:hAnsi="Arial" w:cs="Arial"/>
                <w:sz w:val="20"/>
                <w:szCs w:val="20"/>
              </w:rPr>
              <w:t xml:space="preserve"> </w:t>
            </w:r>
            <w:r w:rsidRPr="001E464C">
              <w:rPr>
                <w:rFonts w:ascii="Arial" w:hAnsi="Arial" w:cs="Arial"/>
                <w:sz w:val="20"/>
                <w:szCs w:val="20"/>
                <w:lang w:val="en-US"/>
              </w:rPr>
              <w:t>edition</w:t>
            </w:r>
            <w:r w:rsidRPr="001E464C">
              <w:rPr>
                <w:rFonts w:ascii="Arial" w:hAnsi="Arial" w:cs="Arial"/>
                <w:sz w:val="20"/>
                <w:szCs w:val="20"/>
              </w:rPr>
              <w:t xml:space="preserve">, </w:t>
            </w:r>
            <w:r w:rsidRPr="001E464C">
              <w:rPr>
                <w:rFonts w:ascii="Arial" w:hAnsi="Arial" w:cs="Arial"/>
                <w:sz w:val="20"/>
                <w:szCs w:val="20"/>
                <w:lang w:val="en-US"/>
              </w:rPr>
              <w:t>Chapter</w:t>
            </w:r>
            <w:r w:rsidRPr="001E464C">
              <w:rPr>
                <w:rFonts w:ascii="Arial" w:hAnsi="Arial" w:cs="Arial"/>
                <w:sz w:val="20"/>
                <w:szCs w:val="20"/>
              </w:rPr>
              <w:t xml:space="preserve"> 12, </w:t>
            </w:r>
            <w:r w:rsidRPr="001E464C">
              <w:rPr>
                <w:rFonts w:ascii="Arial" w:hAnsi="Arial" w:cs="Arial"/>
                <w:sz w:val="20"/>
                <w:szCs w:val="20"/>
                <w:lang w:val="en-US"/>
              </w:rPr>
              <w:t>p</w:t>
            </w:r>
            <w:r w:rsidRPr="001E464C">
              <w:rPr>
                <w:rFonts w:ascii="Arial" w:hAnsi="Arial" w:cs="Arial"/>
                <w:sz w:val="20"/>
                <w:szCs w:val="20"/>
              </w:rPr>
              <w:t>. 323-327 (Электронный ресурс).</w:t>
            </w:r>
          </w:p>
          <w:p w14:paraId="5FE66DDD" w14:textId="6A9B4BE8" w:rsidR="00794BAB" w:rsidRPr="001E464C" w:rsidRDefault="00794BAB" w:rsidP="00927703">
            <w:pPr>
              <w:tabs>
                <w:tab w:val="left" w:pos="567"/>
              </w:tabs>
              <w:spacing w:after="0" w:line="240" w:lineRule="auto"/>
              <w:jc w:val="both"/>
              <w:rPr>
                <w:rFonts w:ascii="Arial" w:hAnsi="Arial" w:cs="Arial"/>
                <w:sz w:val="20"/>
                <w:szCs w:val="20"/>
                <w:lang w:val="kk-KZ"/>
              </w:rPr>
            </w:pPr>
            <w:r w:rsidRPr="001E464C">
              <w:rPr>
                <w:rFonts w:ascii="Arial" w:hAnsi="Arial" w:cs="Arial"/>
                <w:sz w:val="20"/>
                <w:szCs w:val="20"/>
              </w:rPr>
              <w:t xml:space="preserve">3. </w:t>
            </w:r>
            <w:r w:rsidRPr="001E464C">
              <w:rPr>
                <w:rFonts w:ascii="Arial" w:hAnsi="Arial" w:cs="Arial"/>
                <w:sz w:val="20"/>
                <w:szCs w:val="20"/>
                <w:lang w:val="kk-KZ"/>
              </w:rPr>
              <w:t xml:space="preserve">Нефрология. Оқулық. /Қанатбаева А.Б, Қабулбаев К.А ред – М: Литтера, 2016. – </w:t>
            </w:r>
            <w:r w:rsidR="00CF1549" w:rsidRPr="001E464C">
              <w:rPr>
                <w:rFonts w:ascii="Arial" w:hAnsi="Arial" w:cs="Arial"/>
                <w:sz w:val="20"/>
                <w:szCs w:val="20"/>
                <w:lang w:val="kk-KZ"/>
              </w:rPr>
              <w:t>264-293</w:t>
            </w:r>
            <w:r w:rsidR="00BB0482" w:rsidRPr="001E464C">
              <w:rPr>
                <w:rFonts w:ascii="Arial" w:hAnsi="Arial" w:cs="Arial"/>
                <w:sz w:val="20"/>
                <w:szCs w:val="20"/>
                <w:lang w:val="kk-KZ"/>
              </w:rPr>
              <w:t xml:space="preserve"> б</w:t>
            </w:r>
            <w:r w:rsidRPr="001E464C">
              <w:rPr>
                <w:rFonts w:ascii="Arial" w:hAnsi="Arial" w:cs="Arial"/>
                <w:sz w:val="20"/>
                <w:szCs w:val="20"/>
                <w:lang w:val="kk-KZ"/>
              </w:rPr>
              <w:t>.</w:t>
            </w:r>
          </w:p>
          <w:p w14:paraId="26119133" w14:textId="000E3587" w:rsidR="00794BAB" w:rsidRPr="001E464C" w:rsidRDefault="00794BAB" w:rsidP="00927703">
            <w:pPr>
              <w:spacing w:after="0" w:line="240" w:lineRule="auto"/>
              <w:jc w:val="both"/>
              <w:rPr>
                <w:rFonts w:ascii="Arial" w:hAnsi="Arial" w:cs="Arial"/>
                <w:sz w:val="20"/>
                <w:szCs w:val="20"/>
              </w:rPr>
            </w:pPr>
            <w:r w:rsidRPr="001E464C">
              <w:rPr>
                <w:rFonts w:ascii="Arial" w:hAnsi="Arial" w:cs="Arial"/>
                <w:sz w:val="20"/>
                <w:szCs w:val="20"/>
              </w:rPr>
              <w:t xml:space="preserve">4. Нефрология. Учебник/ Канатбаева А.Б., Кабулбаев К.А., 2021. – </w:t>
            </w:r>
            <w:r w:rsidR="003F570C" w:rsidRPr="001E464C">
              <w:rPr>
                <w:rFonts w:ascii="Arial" w:hAnsi="Arial" w:cs="Arial"/>
                <w:sz w:val="20"/>
                <w:szCs w:val="20"/>
              </w:rPr>
              <w:t>334-366.</w:t>
            </w:r>
          </w:p>
          <w:p w14:paraId="0AFC2A2C" w14:textId="7850C012" w:rsidR="00794BAB" w:rsidRPr="001E464C" w:rsidRDefault="00794BAB" w:rsidP="00927703">
            <w:pPr>
              <w:spacing w:after="0" w:line="240" w:lineRule="auto"/>
              <w:jc w:val="both"/>
              <w:rPr>
                <w:rFonts w:ascii="Arial" w:hAnsi="Arial" w:cs="Arial"/>
                <w:sz w:val="20"/>
                <w:szCs w:val="20"/>
              </w:rPr>
            </w:pPr>
            <w:r w:rsidRPr="001E464C">
              <w:rPr>
                <w:rFonts w:ascii="Arial" w:hAnsi="Arial" w:cs="Arial"/>
                <w:sz w:val="20"/>
                <w:szCs w:val="20"/>
              </w:rPr>
              <w:t xml:space="preserve">5. Шилов Е.М. </w:t>
            </w:r>
            <w:r w:rsidRPr="001E464C">
              <w:rPr>
                <w:rFonts w:ascii="Arial" w:hAnsi="Arial" w:cs="Arial"/>
                <w:sz w:val="20"/>
                <w:szCs w:val="20"/>
                <w:lang w:val="kk-KZ"/>
              </w:rPr>
              <w:t xml:space="preserve">Нефрология: клинические рекомендации, 2023, с. </w:t>
            </w:r>
            <w:r w:rsidR="00286038" w:rsidRPr="001E464C">
              <w:rPr>
                <w:rFonts w:ascii="Arial" w:hAnsi="Arial" w:cs="Arial"/>
                <w:sz w:val="20"/>
                <w:szCs w:val="20"/>
                <w:lang w:val="kk-KZ"/>
              </w:rPr>
              <w:t>561-617</w:t>
            </w:r>
            <w:r w:rsidRPr="001E464C">
              <w:rPr>
                <w:rFonts w:ascii="Arial" w:hAnsi="Arial" w:cs="Arial"/>
                <w:sz w:val="20"/>
                <w:szCs w:val="20"/>
                <w:lang w:val="kk-KZ"/>
              </w:rPr>
              <w:t xml:space="preserve">. </w:t>
            </w:r>
          </w:p>
          <w:p w14:paraId="06EA88E5" w14:textId="77777777" w:rsidR="00794BAB" w:rsidRPr="001E464C" w:rsidRDefault="00794BAB" w:rsidP="00927703">
            <w:pPr>
              <w:spacing w:after="0" w:line="240" w:lineRule="auto"/>
              <w:jc w:val="both"/>
              <w:rPr>
                <w:rFonts w:ascii="Arial" w:hAnsi="Arial" w:cs="Arial"/>
                <w:sz w:val="20"/>
                <w:szCs w:val="20"/>
                <w:lang w:val="en-US"/>
              </w:rPr>
            </w:pPr>
            <w:r w:rsidRPr="001E464C">
              <w:rPr>
                <w:rFonts w:ascii="Arial" w:hAnsi="Arial" w:cs="Arial"/>
                <w:sz w:val="20"/>
                <w:szCs w:val="20"/>
                <w:lang w:val="en-US"/>
              </w:rPr>
              <w:t xml:space="preserve">6. Brenner and Rector's The Kidney, 2-Volume Set, 11th Edition, </w:t>
            </w:r>
            <w:r w:rsidRPr="001E464C">
              <w:rPr>
                <w:rFonts w:ascii="Arial" w:hAnsi="Arial" w:cs="Arial"/>
                <w:sz w:val="20"/>
                <w:szCs w:val="20"/>
                <w:shd w:val="clear" w:color="auto" w:fill="FFFFFF"/>
                <w:lang w:val="en-US"/>
              </w:rPr>
              <w:t>Alan Yu et al</w:t>
            </w:r>
            <w:r w:rsidRPr="001E464C">
              <w:rPr>
                <w:rFonts w:ascii="Arial" w:hAnsi="Arial" w:cs="Arial"/>
                <w:sz w:val="20"/>
                <w:szCs w:val="20"/>
                <w:shd w:val="clear" w:color="auto" w:fill="FFFFFF"/>
                <w:lang w:val="kk-KZ"/>
              </w:rPr>
              <w:t xml:space="preserve">. </w:t>
            </w:r>
            <w:r w:rsidRPr="001E464C">
              <w:rPr>
                <w:rFonts w:ascii="Arial" w:hAnsi="Arial" w:cs="Arial"/>
                <w:sz w:val="20"/>
                <w:szCs w:val="20"/>
                <w:lang w:val="en-US"/>
              </w:rPr>
              <w:t>2020. Chapter 4, 26, 30-32.</w:t>
            </w:r>
          </w:p>
          <w:p w14:paraId="4AD59921" w14:textId="70CFC919" w:rsidR="00A81A4D" w:rsidRPr="001E464C" w:rsidRDefault="002721E6" w:rsidP="00927703">
            <w:pPr>
              <w:spacing w:after="0" w:line="240" w:lineRule="auto"/>
              <w:jc w:val="both"/>
              <w:rPr>
                <w:rFonts w:ascii="Arial" w:hAnsi="Arial" w:cs="Arial"/>
                <w:sz w:val="20"/>
                <w:szCs w:val="20"/>
                <w:lang w:val="en-US"/>
              </w:rPr>
            </w:pPr>
            <w:r w:rsidRPr="001E464C">
              <w:rPr>
                <w:rFonts w:ascii="Arial" w:hAnsi="Arial" w:cs="Arial"/>
                <w:sz w:val="20"/>
                <w:szCs w:val="20"/>
                <w:lang w:val="en-US"/>
              </w:rPr>
              <w:t>7</w:t>
            </w:r>
            <w:r w:rsidR="00A81A4D" w:rsidRPr="001E464C">
              <w:rPr>
                <w:rFonts w:ascii="Arial" w:hAnsi="Arial" w:cs="Arial"/>
                <w:sz w:val="20"/>
                <w:szCs w:val="20"/>
                <w:lang w:val="en-US"/>
              </w:rPr>
              <w:t>. Nicholas J Talley, Brad Frankum &amp; David Currow. Essentials of Internal medicine Elsevier. 3d edition, Chapter 12, p. 358-363 (</w:t>
            </w:r>
            <w:r w:rsidR="00A81A4D" w:rsidRPr="001E464C">
              <w:rPr>
                <w:rFonts w:ascii="Arial" w:hAnsi="Arial" w:cs="Arial"/>
                <w:sz w:val="20"/>
                <w:szCs w:val="20"/>
              </w:rPr>
              <w:t>Электронный</w:t>
            </w:r>
            <w:r w:rsidR="00A81A4D" w:rsidRPr="001E464C">
              <w:rPr>
                <w:rFonts w:ascii="Arial" w:hAnsi="Arial" w:cs="Arial"/>
                <w:sz w:val="20"/>
                <w:szCs w:val="20"/>
                <w:lang w:val="en-US"/>
              </w:rPr>
              <w:t xml:space="preserve"> </w:t>
            </w:r>
            <w:r w:rsidR="00A81A4D" w:rsidRPr="001E464C">
              <w:rPr>
                <w:rFonts w:ascii="Arial" w:hAnsi="Arial" w:cs="Arial"/>
                <w:sz w:val="20"/>
                <w:szCs w:val="20"/>
              </w:rPr>
              <w:t>ресурс</w:t>
            </w:r>
            <w:r w:rsidR="00A81A4D" w:rsidRPr="001E464C">
              <w:rPr>
                <w:rFonts w:ascii="Arial" w:hAnsi="Arial" w:cs="Arial"/>
                <w:sz w:val="20"/>
                <w:szCs w:val="20"/>
                <w:lang w:val="en-US"/>
              </w:rPr>
              <w:t>).</w:t>
            </w:r>
          </w:p>
          <w:p w14:paraId="523E7A11" w14:textId="41DDCE6B" w:rsidR="002721E6" w:rsidRPr="001E464C" w:rsidRDefault="002721E6" w:rsidP="00927703">
            <w:pPr>
              <w:tabs>
                <w:tab w:val="left" w:pos="311"/>
              </w:tabs>
              <w:spacing w:after="0" w:line="240" w:lineRule="auto"/>
              <w:jc w:val="both"/>
              <w:rPr>
                <w:rFonts w:ascii="Arial" w:hAnsi="Arial" w:cs="Arial"/>
                <w:sz w:val="20"/>
                <w:szCs w:val="20"/>
                <w:lang w:val="kk-KZ"/>
              </w:rPr>
            </w:pPr>
            <w:r w:rsidRPr="001E464C">
              <w:rPr>
                <w:rFonts w:ascii="Arial" w:hAnsi="Arial" w:cs="Arial"/>
                <w:sz w:val="20"/>
                <w:szCs w:val="20"/>
                <w:lang w:val="en-US"/>
              </w:rPr>
              <w:t>8</w:t>
            </w:r>
            <w:r w:rsidR="00A81A4D" w:rsidRPr="001E464C">
              <w:rPr>
                <w:rFonts w:ascii="Arial" w:hAnsi="Arial" w:cs="Arial"/>
                <w:sz w:val="20"/>
                <w:szCs w:val="20"/>
                <w:lang w:val="en-US"/>
              </w:rPr>
              <w:t>.</w:t>
            </w:r>
            <w:r w:rsidRPr="001E464C">
              <w:rPr>
                <w:rFonts w:ascii="Arial" w:eastAsia="Calibri" w:hAnsi="Arial" w:cs="Arial"/>
                <w:sz w:val="20"/>
                <w:szCs w:val="20"/>
                <w:lang w:val="en-US"/>
              </w:rPr>
              <w:t xml:space="preserve"> Harrison’s Nephrology and Acid- Base Disorders, 3</w:t>
            </w:r>
            <w:r w:rsidRPr="001E464C">
              <w:rPr>
                <w:rFonts w:ascii="Arial" w:eastAsia="Calibri" w:hAnsi="Arial" w:cs="Arial"/>
                <w:sz w:val="20"/>
                <w:szCs w:val="20"/>
                <w:vertAlign w:val="superscript"/>
                <w:lang w:val="en-US"/>
              </w:rPr>
              <w:t>rd</w:t>
            </w:r>
            <w:r w:rsidRPr="001E464C">
              <w:rPr>
                <w:rFonts w:ascii="Arial" w:eastAsia="Calibri" w:hAnsi="Arial" w:cs="Arial"/>
                <w:sz w:val="20"/>
                <w:szCs w:val="20"/>
                <w:lang w:val="en-US"/>
              </w:rPr>
              <w:t xml:space="preserve"> Edition, </w:t>
            </w:r>
            <w:r w:rsidRPr="001E464C">
              <w:rPr>
                <w:rFonts w:ascii="Arial" w:hAnsi="Arial" w:cs="Arial"/>
                <w:sz w:val="20"/>
                <w:szCs w:val="20"/>
                <w:shd w:val="clear" w:color="auto" w:fill="FFFFFF"/>
                <w:lang w:val="en-US"/>
              </w:rPr>
              <w:t>J. L. Jameson; J.Loscalzo. 2017, page 43-58.</w:t>
            </w:r>
          </w:p>
          <w:p w14:paraId="289A2DBF" w14:textId="77777777" w:rsidR="002721E6" w:rsidRPr="001E464C" w:rsidRDefault="002721E6" w:rsidP="00927703">
            <w:pPr>
              <w:spacing w:after="0" w:line="240" w:lineRule="auto"/>
              <w:jc w:val="both"/>
              <w:rPr>
                <w:rFonts w:ascii="Arial" w:hAnsi="Arial" w:cs="Arial"/>
                <w:sz w:val="20"/>
                <w:szCs w:val="20"/>
                <w:lang w:val="kk-KZ"/>
              </w:rPr>
            </w:pPr>
          </w:p>
          <w:p w14:paraId="7F605F07" w14:textId="55A26661" w:rsidR="00A81A4D" w:rsidRPr="001E464C" w:rsidRDefault="002721E6" w:rsidP="00927703">
            <w:pPr>
              <w:spacing w:after="0" w:line="240" w:lineRule="auto"/>
              <w:jc w:val="both"/>
              <w:rPr>
                <w:rFonts w:ascii="Arial" w:hAnsi="Arial" w:cs="Arial"/>
                <w:sz w:val="20"/>
                <w:szCs w:val="20"/>
                <w:lang w:val="en-US"/>
              </w:rPr>
            </w:pPr>
            <w:r w:rsidRPr="001E464C">
              <w:rPr>
                <w:rFonts w:ascii="Arial" w:hAnsi="Arial" w:cs="Arial"/>
                <w:sz w:val="20"/>
                <w:szCs w:val="20"/>
                <w:lang w:val="en-US"/>
              </w:rPr>
              <w:t>9.</w:t>
            </w:r>
            <w:r w:rsidR="00A81A4D" w:rsidRPr="001E464C">
              <w:rPr>
                <w:rFonts w:ascii="Arial" w:hAnsi="Arial" w:cs="Arial"/>
                <w:sz w:val="20"/>
                <w:szCs w:val="20"/>
                <w:lang w:val="en-US"/>
              </w:rPr>
              <w:t>Harrisson’s Manual of Medicine/ 20th Edition, p. 2433-2449.</w:t>
            </w:r>
          </w:p>
          <w:p w14:paraId="2F2A79CB" w14:textId="3BBCB14B" w:rsidR="00A81A4D" w:rsidRPr="001E464C" w:rsidRDefault="002721E6" w:rsidP="00927703">
            <w:pPr>
              <w:spacing w:after="0" w:line="240" w:lineRule="auto"/>
              <w:jc w:val="both"/>
              <w:rPr>
                <w:rFonts w:ascii="Arial" w:hAnsi="Arial" w:cs="Arial"/>
                <w:sz w:val="20"/>
                <w:szCs w:val="20"/>
                <w:lang w:val="en-US"/>
              </w:rPr>
            </w:pPr>
            <w:r w:rsidRPr="001E464C">
              <w:rPr>
                <w:rFonts w:ascii="Arial" w:hAnsi="Arial" w:cs="Arial"/>
                <w:sz w:val="20"/>
                <w:szCs w:val="20"/>
                <w:lang w:val="en-US"/>
              </w:rPr>
              <w:t>10</w:t>
            </w:r>
            <w:r w:rsidR="00A81A4D" w:rsidRPr="001E464C">
              <w:rPr>
                <w:rFonts w:ascii="Arial" w:hAnsi="Arial" w:cs="Arial"/>
                <w:sz w:val="20"/>
                <w:szCs w:val="20"/>
                <w:lang w:val="en-US"/>
              </w:rPr>
              <w:t>.</w:t>
            </w:r>
            <w:hyperlink r:id="rId29" w:history="1">
              <w:r w:rsidR="00A81A4D" w:rsidRPr="001E464C">
                <w:rPr>
                  <w:rStyle w:val="a6"/>
                  <w:rFonts w:ascii="Arial" w:hAnsi="Arial" w:cs="Arial"/>
                  <w:color w:val="auto"/>
                  <w:sz w:val="20"/>
                  <w:szCs w:val="20"/>
                  <w:lang w:val="en-US"/>
                </w:rPr>
                <w:t>https://geekymedics.com/acute-pancreatitis/</w:t>
              </w:r>
            </w:hyperlink>
          </w:p>
        </w:tc>
        <w:tc>
          <w:tcPr>
            <w:tcW w:w="2126" w:type="dxa"/>
            <w:tcBorders>
              <w:top w:val="single" w:sz="4" w:space="0" w:color="000000"/>
              <w:left w:val="single" w:sz="4" w:space="0" w:color="000000"/>
              <w:bottom w:val="single" w:sz="4" w:space="0" w:color="000000"/>
              <w:right w:val="single" w:sz="4" w:space="0" w:color="000000"/>
            </w:tcBorders>
          </w:tcPr>
          <w:p w14:paraId="5C1A5669" w14:textId="77777777" w:rsidR="00C732B9" w:rsidRPr="001E464C" w:rsidRDefault="00C732B9" w:rsidP="00C732B9">
            <w:pPr>
              <w:spacing w:line="240" w:lineRule="auto"/>
              <w:contextualSpacing/>
              <w:jc w:val="both"/>
              <w:rPr>
                <w:rFonts w:ascii="Arial" w:hAnsi="Arial" w:cs="Arial"/>
                <w:sz w:val="20"/>
                <w:szCs w:val="20"/>
                <w:lang w:val="en-US"/>
              </w:rPr>
            </w:pPr>
            <w:r w:rsidRPr="001E464C">
              <w:rPr>
                <w:rFonts w:ascii="Arial" w:hAnsi="Arial" w:cs="Arial"/>
                <w:sz w:val="20"/>
                <w:szCs w:val="20"/>
              </w:rPr>
              <w:t>Формативті</w:t>
            </w:r>
            <w:r w:rsidRPr="001E464C">
              <w:rPr>
                <w:rFonts w:ascii="Arial" w:hAnsi="Arial" w:cs="Arial"/>
                <w:sz w:val="20"/>
                <w:szCs w:val="20"/>
                <w:lang w:val="en-US"/>
              </w:rPr>
              <w:t xml:space="preserve"> </w:t>
            </w:r>
            <w:r w:rsidRPr="001E464C">
              <w:rPr>
                <w:rFonts w:ascii="Arial" w:hAnsi="Arial" w:cs="Arial"/>
                <w:sz w:val="20"/>
                <w:szCs w:val="20"/>
              </w:rPr>
              <w:t>бағалау</w:t>
            </w:r>
            <w:r w:rsidRPr="001E464C">
              <w:rPr>
                <w:rFonts w:ascii="Arial" w:hAnsi="Arial" w:cs="Arial"/>
                <w:sz w:val="20"/>
                <w:szCs w:val="20"/>
                <w:lang w:val="en-US"/>
              </w:rPr>
              <w:t>:</w:t>
            </w:r>
          </w:p>
          <w:p w14:paraId="7971DA46" w14:textId="77777777" w:rsidR="00C732B9" w:rsidRPr="001E464C" w:rsidRDefault="00C732B9" w:rsidP="00C732B9">
            <w:pPr>
              <w:spacing w:line="240" w:lineRule="auto"/>
              <w:contextualSpacing/>
              <w:jc w:val="both"/>
              <w:rPr>
                <w:rFonts w:ascii="Arial" w:hAnsi="Arial" w:cs="Arial"/>
                <w:sz w:val="20"/>
                <w:szCs w:val="20"/>
                <w:lang w:val="en-US"/>
              </w:rPr>
            </w:pPr>
            <w:r w:rsidRPr="001E464C">
              <w:rPr>
                <w:rFonts w:ascii="Arial" w:hAnsi="Arial" w:cs="Arial"/>
                <w:sz w:val="20"/>
                <w:szCs w:val="20"/>
                <w:lang w:val="en-US"/>
              </w:rPr>
              <w:t xml:space="preserve">1. </w:t>
            </w:r>
            <w:r w:rsidRPr="001E464C">
              <w:rPr>
                <w:rFonts w:ascii="Arial" w:hAnsi="Arial" w:cs="Arial"/>
                <w:sz w:val="20"/>
                <w:szCs w:val="20"/>
              </w:rPr>
              <w:t>Оқытудың</w:t>
            </w:r>
            <w:r w:rsidRPr="001E464C">
              <w:rPr>
                <w:rFonts w:ascii="Arial" w:hAnsi="Arial" w:cs="Arial"/>
                <w:sz w:val="20"/>
                <w:szCs w:val="20"/>
                <w:lang w:val="en-US"/>
              </w:rPr>
              <w:t xml:space="preserve"> </w:t>
            </w:r>
            <w:r w:rsidRPr="001E464C">
              <w:rPr>
                <w:rFonts w:ascii="Arial" w:hAnsi="Arial" w:cs="Arial"/>
                <w:sz w:val="20"/>
                <w:szCs w:val="20"/>
              </w:rPr>
              <w:t>белсенді</w:t>
            </w:r>
            <w:r w:rsidRPr="001E464C">
              <w:rPr>
                <w:rFonts w:ascii="Arial" w:hAnsi="Arial" w:cs="Arial"/>
                <w:sz w:val="20"/>
                <w:szCs w:val="20"/>
                <w:lang w:val="en-US"/>
              </w:rPr>
              <w:t xml:space="preserve"> </w:t>
            </w:r>
            <w:r w:rsidRPr="001E464C">
              <w:rPr>
                <w:rFonts w:ascii="Arial" w:hAnsi="Arial" w:cs="Arial"/>
                <w:sz w:val="20"/>
                <w:szCs w:val="20"/>
              </w:rPr>
              <w:t>әдістерін</w:t>
            </w:r>
            <w:r w:rsidRPr="001E464C">
              <w:rPr>
                <w:rFonts w:ascii="Arial" w:hAnsi="Arial" w:cs="Arial"/>
                <w:sz w:val="20"/>
                <w:szCs w:val="20"/>
                <w:lang w:val="en-US"/>
              </w:rPr>
              <w:t xml:space="preserve"> </w:t>
            </w:r>
            <w:r w:rsidRPr="001E464C">
              <w:rPr>
                <w:rFonts w:ascii="Arial" w:hAnsi="Arial" w:cs="Arial"/>
                <w:sz w:val="20"/>
                <w:szCs w:val="20"/>
              </w:rPr>
              <w:t>қолдану</w:t>
            </w:r>
            <w:r w:rsidRPr="001E464C">
              <w:rPr>
                <w:rFonts w:ascii="Arial" w:hAnsi="Arial" w:cs="Arial"/>
                <w:sz w:val="20"/>
                <w:szCs w:val="20"/>
                <w:lang w:val="en-US"/>
              </w:rPr>
              <w:t>: TBL, CBL</w:t>
            </w:r>
          </w:p>
          <w:p w14:paraId="1FCFB15C" w14:textId="77777777" w:rsidR="00C732B9" w:rsidRPr="001E464C" w:rsidRDefault="00C732B9" w:rsidP="00C732B9">
            <w:pPr>
              <w:spacing w:line="240" w:lineRule="auto"/>
              <w:contextualSpacing/>
              <w:jc w:val="both"/>
              <w:rPr>
                <w:rFonts w:ascii="Arial" w:hAnsi="Arial" w:cs="Arial"/>
                <w:sz w:val="20"/>
                <w:szCs w:val="20"/>
                <w:lang w:val="en-US"/>
              </w:rPr>
            </w:pPr>
            <w:r w:rsidRPr="001E464C">
              <w:rPr>
                <w:rFonts w:ascii="Arial" w:hAnsi="Arial" w:cs="Arial"/>
                <w:sz w:val="20"/>
                <w:szCs w:val="20"/>
                <w:lang w:val="en-US"/>
              </w:rPr>
              <w:t xml:space="preserve">2. </w:t>
            </w:r>
            <w:r w:rsidRPr="001E464C">
              <w:rPr>
                <w:rFonts w:ascii="Arial" w:hAnsi="Arial" w:cs="Arial"/>
                <w:sz w:val="20"/>
                <w:szCs w:val="20"/>
              </w:rPr>
              <w:t>Науқаспен</w:t>
            </w:r>
            <w:r w:rsidRPr="001E464C">
              <w:rPr>
                <w:rFonts w:ascii="Arial" w:hAnsi="Arial" w:cs="Arial"/>
                <w:sz w:val="20"/>
                <w:szCs w:val="20"/>
                <w:lang w:val="en-US"/>
              </w:rPr>
              <w:t xml:space="preserve"> </w:t>
            </w:r>
            <w:r w:rsidRPr="001E464C">
              <w:rPr>
                <w:rFonts w:ascii="Arial" w:hAnsi="Arial" w:cs="Arial"/>
                <w:sz w:val="20"/>
                <w:szCs w:val="20"/>
              </w:rPr>
              <w:t>жұмыс</w:t>
            </w:r>
          </w:p>
          <w:p w14:paraId="7DD3C8B2" w14:textId="77777777" w:rsidR="00C732B9" w:rsidRPr="001E464C" w:rsidRDefault="00C732B9" w:rsidP="00C732B9">
            <w:pPr>
              <w:spacing w:line="240" w:lineRule="auto"/>
              <w:contextualSpacing/>
              <w:jc w:val="both"/>
              <w:rPr>
                <w:rFonts w:ascii="Arial" w:hAnsi="Arial" w:cs="Arial"/>
                <w:sz w:val="20"/>
                <w:szCs w:val="20"/>
                <w:lang w:val="en-US"/>
              </w:rPr>
            </w:pPr>
            <w:r w:rsidRPr="001E464C">
              <w:rPr>
                <w:rFonts w:ascii="Arial" w:hAnsi="Arial" w:cs="Arial"/>
                <w:sz w:val="20"/>
                <w:szCs w:val="20"/>
                <w:lang w:val="en-US"/>
              </w:rPr>
              <w:t xml:space="preserve">3. </w:t>
            </w:r>
            <w:r w:rsidRPr="001E464C">
              <w:rPr>
                <w:rFonts w:ascii="Arial" w:hAnsi="Arial" w:cs="Arial"/>
                <w:sz w:val="20"/>
                <w:szCs w:val="20"/>
              </w:rPr>
              <w:t>Симуляциялық</w:t>
            </w:r>
            <w:r w:rsidRPr="001E464C">
              <w:rPr>
                <w:rFonts w:ascii="Arial" w:hAnsi="Arial" w:cs="Arial"/>
                <w:sz w:val="20"/>
                <w:szCs w:val="20"/>
                <w:lang w:val="en-US"/>
              </w:rPr>
              <w:t xml:space="preserve"> </w:t>
            </w:r>
            <w:r w:rsidRPr="001E464C">
              <w:rPr>
                <w:rFonts w:ascii="Arial" w:hAnsi="Arial" w:cs="Arial"/>
                <w:sz w:val="20"/>
                <w:szCs w:val="20"/>
              </w:rPr>
              <w:t>орталықта</w:t>
            </w:r>
            <w:r w:rsidRPr="001E464C">
              <w:rPr>
                <w:rFonts w:ascii="Arial" w:hAnsi="Arial" w:cs="Arial"/>
                <w:sz w:val="20"/>
                <w:szCs w:val="20"/>
                <w:lang w:val="en-US"/>
              </w:rPr>
              <w:t xml:space="preserve"> </w:t>
            </w:r>
            <w:r w:rsidRPr="001E464C">
              <w:rPr>
                <w:rFonts w:ascii="Arial" w:hAnsi="Arial" w:cs="Arial"/>
                <w:sz w:val="20"/>
                <w:szCs w:val="20"/>
              </w:rPr>
              <w:t>оқыту</w:t>
            </w:r>
          </w:p>
          <w:p w14:paraId="71CBA3EB" w14:textId="3B62E5E5" w:rsidR="00A81A4D" w:rsidRPr="001E464C" w:rsidRDefault="00A81A4D" w:rsidP="00927703">
            <w:pPr>
              <w:spacing w:after="0" w:line="240" w:lineRule="auto"/>
              <w:jc w:val="both"/>
              <w:rPr>
                <w:rFonts w:ascii="Arial" w:hAnsi="Arial" w:cs="Arial"/>
                <w:sz w:val="20"/>
                <w:szCs w:val="20"/>
              </w:rPr>
            </w:pPr>
          </w:p>
        </w:tc>
      </w:tr>
      <w:tr w:rsidR="00927703" w:rsidRPr="001E464C" w14:paraId="1C5E898D" w14:textId="77777777" w:rsidTr="00D35080">
        <w:tc>
          <w:tcPr>
            <w:tcW w:w="311" w:type="dxa"/>
            <w:tcBorders>
              <w:top w:val="single" w:sz="4" w:space="0" w:color="000000"/>
              <w:left w:val="single" w:sz="4" w:space="0" w:color="000000"/>
              <w:bottom w:val="single" w:sz="4" w:space="0" w:color="000000"/>
              <w:right w:val="single" w:sz="4" w:space="0" w:color="000000"/>
            </w:tcBorders>
          </w:tcPr>
          <w:p w14:paraId="700DDA87" w14:textId="77777777" w:rsidR="00A81A4D" w:rsidRPr="001E464C" w:rsidRDefault="00A81A4D" w:rsidP="00927703">
            <w:pPr>
              <w:spacing w:after="0" w:line="240" w:lineRule="auto"/>
              <w:jc w:val="center"/>
              <w:rPr>
                <w:rFonts w:ascii="Arial" w:hAnsi="Arial" w:cs="Arial"/>
                <w:sz w:val="20"/>
                <w:szCs w:val="20"/>
              </w:rPr>
            </w:pPr>
            <w:r w:rsidRPr="001E464C">
              <w:rPr>
                <w:rFonts w:ascii="Arial" w:hAnsi="Arial" w:cs="Arial"/>
                <w:sz w:val="20"/>
                <w:szCs w:val="20"/>
              </w:rPr>
              <w:lastRenderedPageBreak/>
              <w:t>5</w:t>
            </w:r>
          </w:p>
        </w:tc>
        <w:tc>
          <w:tcPr>
            <w:tcW w:w="1134" w:type="dxa"/>
            <w:tcBorders>
              <w:top w:val="single" w:sz="4" w:space="0" w:color="000000"/>
              <w:left w:val="single" w:sz="4" w:space="0" w:color="000000"/>
              <w:bottom w:val="single" w:sz="4" w:space="0" w:color="000000"/>
              <w:right w:val="single" w:sz="4" w:space="0" w:color="000000"/>
            </w:tcBorders>
          </w:tcPr>
          <w:p w14:paraId="5E855EC8" w14:textId="4A74942D" w:rsidR="00A81A4D" w:rsidRPr="001E464C" w:rsidRDefault="00325EAB" w:rsidP="00927703">
            <w:pPr>
              <w:spacing w:after="0" w:line="240" w:lineRule="auto"/>
              <w:rPr>
                <w:rFonts w:ascii="Arial" w:hAnsi="Arial" w:cs="Arial"/>
                <w:sz w:val="20"/>
                <w:szCs w:val="20"/>
              </w:rPr>
            </w:pPr>
            <w:r w:rsidRPr="001E464C">
              <w:rPr>
                <w:rFonts w:ascii="Arial" w:hAnsi="Arial" w:cs="Arial"/>
                <w:sz w:val="20"/>
                <w:szCs w:val="20"/>
              </w:rPr>
              <w:t>Бүйрек жеткіліксіздігі синдромы: созылмалы бүйрек ауруы (БСА</w:t>
            </w:r>
            <w:r w:rsidR="00D965F5" w:rsidRPr="001E464C">
              <w:rPr>
                <w:rFonts w:ascii="Arial" w:hAnsi="Arial" w:cs="Arial"/>
                <w:sz w:val="20"/>
                <w:szCs w:val="20"/>
              </w:rPr>
              <w:t>)</w:t>
            </w:r>
          </w:p>
        </w:tc>
        <w:tc>
          <w:tcPr>
            <w:tcW w:w="6630" w:type="dxa"/>
            <w:tcBorders>
              <w:top w:val="single" w:sz="4" w:space="0" w:color="000000"/>
              <w:left w:val="single" w:sz="4" w:space="0" w:color="000000"/>
              <w:bottom w:val="single" w:sz="4" w:space="0" w:color="000000"/>
              <w:right w:val="single" w:sz="4" w:space="0" w:color="000000"/>
            </w:tcBorders>
          </w:tcPr>
          <w:p w14:paraId="38CE8E5E" w14:textId="77777777" w:rsidR="00325EAB" w:rsidRPr="001E464C" w:rsidRDefault="00325EAB" w:rsidP="00325EAB">
            <w:pPr>
              <w:spacing w:after="0" w:line="240" w:lineRule="auto"/>
              <w:contextualSpacing/>
              <w:jc w:val="both"/>
              <w:rPr>
                <w:rFonts w:ascii="Arial" w:hAnsi="Arial" w:cs="Arial"/>
                <w:sz w:val="20"/>
                <w:szCs w:val="20"/>
                <w:lang w:val="kk-KZ"/>
              </w:rPr>
            </w:pPr>
            <w:r w:rsidRPr="001E464C">
              <w:rPr>
                <w:rFonts w:ascii="Arial" w:hAnsi="Arial" w:cs="Arial"/>
                <w:sz w:val="20"/>
                <w:szCs w:val="20"/>
                <w:lang w:val="kk-KZ"/>
              </w:rPr>
              <w:t>Оқыту нәтижелері:</w:t>
            </w:r>
          </w:p>
          <w:p w14:paraId="50393DFB" w14:textId="3F0BA9FD" w:rsidR="00A71699" w:rsidRPr="001E464C" w:rsidRDefault="00A71699" w:rsidP="00927703">
            <w:pPr>
              <w:spacing w:after="0" w:line="240" w:lineRule="auto"/>
              <w:rPr>
                <w:rFonts w:ascii="Arial" w:hAnsi="Arial" w:cs="Arial"/>
                <w:sz w:val="20"/>
                <w:szCs w:val="20"/>
                <w:lang w:val="kk-KZ"/>
              </w:rPr>
            </w:pPr>
          </w:p>
          <w:p w14:paraId="6BD22B72" w14:textId="07403482" w:rsidR="00325EAB" w:rsidRPr="001E464C" w:rsidRDefault="00325EAB" w:rsidP="00325EAB">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БЖЗ және БСА анықтау және дифференциалды диагностикасы үшін патогенез туралы білімді қолдану;</w:t>
            </w:r>
          </w:p>
          <w:p w14:paraId="78D99A3D" w14:textId="1E03D163" w:rsidR="00325EAB" w:rsidRPr="001E464C" w:rsidRDefault="00325EAB" w:rsidP="00325EAB">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БСА бар науқасты тексеру кезінде жас ерекшеліктерін ескере отырып, мақсатты сұрау және физикалық тексеру жүргізу;</w:t>
            </w:r>
          </w:p>
          <w:p w14:paraId="4EFF10AB" w14:textId="13848A26" w:rsidR="00325EAB" w:rsidRPr="001E464C" w:rsidRDefault="00325EAB" w:rsidP="00325EAB">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Ісінуді градация дәрежесіне қарай анықтаңыз: 1+, 2+, 3+;</w:t>
            </w:r>
          </w:p>
          <w:p w14:paraId="2A2F495D" w14:textId="51ECC1D7" w:rsidR="00325EAB" w:rsidRPr="001E464C" w:rsidRDefault="00325EAB" w:rsidP="00325EAB">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БСА кезеңдерін анықтау және ажырату;</w:t>
            </w:r>
          </w:p>
          <w:p w14:paraId="731E3512" w14:textId="4667E2C0" w:rsidR="00325EAB" w:rsidRPr="001E464C" w:rsidRDefault="00325EAB" w:rsidP="00325EAB">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Клиникалық, зертханалық және аспаптық зерттеулерді (бүйрек УДЗ, бүйрек тамырларының УДЗ, бүйрек тамырларының МРТ) қолдану арқылы белгілерін анықтау және саралау;</w:t>
            </w:r>
          </w:p>
          <w:p w14:paraId="68E6EDE5" w14:textId="48FDB9FF" w:rsidR="00325EAB" w:rsidRPr="001E464C" w:rsidRDefault="00325EAB" w:rsidP="00325EAB">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Жалпы клиникалық зерттеулердің нәтижелерін интерпретациялау (ЖҚА, ЖЗА, ACR, биохимиялық қан анализі – жалпы ақуыз, альбумин, креатинин, мочевина, сарысулық темір, ферритин, трансферрин, кальций, фосфор, паратгормон, калий, натрий, D витамині, вирустық гепатит В және С) және аспаптық (бүйрек УДЗ, бүйрек тамырларының ультрадыбыстық, бүйрек тамырларының МРТ, ЭКГ, ЭхоКГ);</w:t>
            </w:r>
          </w:p>
          <w:p w14:paraId="7E415BDB" w14:textId="78E735E5" w:rsidR="00325EAB" w:rsidRPr="001E464C" w:rsidRDefault="00325EAB" w:rsidP="00325EAB">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Альбумин-креатинин қатынасын есептеңіз;</w:t>
            </w:r>
          </w:p>
          <w:p w14:paraId="2C6DCF74" w14:textId="590B946A" w:rsidR="00325EAB" w:rsidRPr="001E464C" w:rsidRDefault="00325EAB" w:rsidP="00325EAB">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Шумақтық фильтрация жылдамдығын есептеу;</w:t>
            </w:r>
          </w:p>
          <w:p w14:paraId="0BBC6864" w14:textId="2C499B06" w:rsidR="00325EAB" w:rsidRPr="001E464C" w:rsidRDefault="00325EAB" w:rsidP="00325EAB">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Медициналық терминологияны пайдалана отырып, алдын ала диагнозды негіздеу;</w:t>
            </w:r>
          </w:p>
          <w:p w14:paraId="55FD703C" w14:textId="1ECCF9F7" w:rsidR="00325EAB" w:rsidRPr="001E464C" w:rsidRDefault="00325EAB" w:rsidP="00325EAB">
            <w:pPr>
              <w:pStyle w:val="a4"/>
              <w:numPr>
                <w:ilvl w:val="0"/>
                <w:numId w:val="26"/>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Кезеңіне байланысты ҚҚСЖ асқынуларын анықтау: гипертония, анемия, минералды және сүйек тіндерінің бұзылуы, метаболикалық ацидоз;</w:t>
            </w:r>
          </w:p>
          <w:p w14:paraId="2B5CCD86" w14:textId="7A6117EC" w:rsidR="00325EAB" w:rsidRPr="001E464C" w:rsidRDefault="00325EAB" w:rsidP="00325EAB">
            <w:pPr>
              <w:pStyle w:val="a4"/>
              <w:numPr>
                <w:ilvl w:val="0"/>
                <w:numId w:val="26"/>
              </w:numPr>
              <w:spacing w:after="0" w:line="240" w:lineRule="auto"/>
              <w:jc w:val="both"/>
              <w:rPr>
                <w:rFonts w:ascii="Arial" w:eastAsia="TimesNewRomanPSMT" w:hAnsi="Arial" w:cs="Arial"/>
                <w:bCs/>
                <w:sz w:val="20"/>
                <w:szCs w:val="20"/>
                <w:lang w:val="kk-KZ"/>
              </w:rPr>
            </w:pPr>
            <w:r w:rsidRPr="001E464C">
              <w:rPr>
                <w:rFonts w:ascii="Arial" w:eastAsia="TimesNewRomanPSMT" w:hAnsi="Arial" w:cs="Arial"/>
                <w:sz w:val="20"/>
                <w:szCs w:val="20"/>
                <w:lang w:val="kk-KZ"/>
              </w:rPr>
              <w:t>БСА бар науқастарға емдік тамақтануды тағайындау – тағамдық қолдау;</w:t>
            </w:r>
          </w:p>
          <w:p w14:paraId="5B7ED275" w14:textId="3C22BFCB" w:rsidR="00325EAB" w:rsidRPr="001E464C" w:rsidRDefault="00325EAB" w:rsidP="00325EAB">
            <w:pPr>
              <w:pStyle w:val="a4"/>
              <w:numPr>
                <w:ilvl w:val="0"/>
                <w:numId w:val="26"/>
              </w:numPr>
              <w:spacing w:after="0" w:line="240" w:lineRule="auto"/>
              <w:jc w:val="both"/>
              <w:rPr>
                <w:rFonts w:ascii="Arial" w:eastAsia="TimesNewRomanPSMT" w:hAnsi="Arial" w:cs="Arial"/>
                <w:bCs/>
                <w:sz w:val="20"/>
                <w:szCs w:val="20"/>
                <w:lang w:val="kk-KZ"/>
              </w:rPr>
            </w:pPr>
            <w:r w:rsidRPr="001E464C">
              <w:rPr>
                <w:rFonts w:ascii="Arial" w:eastAsia="TimesNewRomanPSMT" w:hAnsi="Arial" w:cs="Arial"/>
                <w:bCs/>
                <w:sz w:val="20"/>
                <w:szCs w:val="20"/>
                <w:lang w:val="kk-KZ"/>
              </w:rPr>
              <w:t xml:space="preserve">БСА бар науқастарға науқастың жеке ерекшеліктерін, қатар жүретін ауруларын, асқынуларын ескере отырып консервативті терапияны тағайындау – гипотензиялық, ренопротекторлық, диуретиктер, ЭПО препараттары, </w:t>
            </w:r>
            <w:r w:rsidRPr="001E464C">
              <w:rPr>
                <w:rFonts w:ascii="Arial" w:eastAsia="TimesNewRomanPSMT" w:hAnsi="Arial" w:cs="Arial"/>
                <w:bCs/>
                <w:sz w:val="20"/>
                <w:szCs w:val="20"/>
                <w:lang w:val="kk-KZ"/>
              </w:rPr>
              <w:lastRenderedPageBreak/>
              <w:t>кальцимиметиктер, метаболикалық ацидозды, электролиттік бұзылыстарды түзетуге арналған препараттар және т.б.;</w:t>
            </w:r>
          </w:p>
          <w:p w14:paraId="2B5CAAC5" w14:textId="1C24A597" w:rsidR="00325EAB" w:rsidRPr="001E464C" w:rsidRDefault="00325EAB" w:rsidP="00325EAB">
            <w:pPr>
              <w:pStyle w:val="a4"/>
              <w:numPr>
                <w:ilvl w:val="0"/>
                <w:numId w:val="26"/>
              </w:numPr>
              <w:spacing w:after="0" w:line="240" w:lineRule="auto"/>
              <w:jc w:val="both"/>
              <w:rPr>
                <w:rFonts w:ascii="Arial" w:eastAsia="TimesNewRomanPSMT" w:hAnsi="Arial" w:cs="Arial"/>
                <w:bCs/>
                <w:sz w:val="20"/>
                <w:szCs w:val="20"/>
                <w:lang w:val="kk-KZ"/>
              </w:rPr>
            </w:pPr>
            <w:r w:rsidRPr="001E464C">
              <w:rPr>
                <w:rFonts w:ascii="Arial" w:eastAsia="TimesNewRomanPSMT" w:hAnsi="Arial" w:cs="Arial"/>
                <w:bCs/>
                <w:sz w:val="20"/>
                <w:szCs w:val="20"/>
                <w:lang w:val="kk-KZ"/>
              </w:rPr>
              <w:t>Бүйрек алмастыру терапиясының көрсеткіштері мен қарсы көрсеткіштерін анықтайды (созылмалы гемодиализ, созылмалы перитонеальді диализ);</w:t>
            </w:r>
          </w:p>
          <w:p w14:paraId="481EBBE9" w14:textId="44F15956" w:rsidR="00A81A4D" w:rsidRPr="001E464C" w:rsidRDefault="00325EAB" w:rsidP="00325EAB">
            <w:pPr>
              <w:pStyle w:val="a4"/>
              <w:numPr>
                <w:ilvl w:val="0"/>
                <w:numId w:val="26"/>
              </w:numPr>
              <w:spacing w:after="0" w:line="240" w:lineRule="auto"/>
              <w:jc w:val="both"/>
              <w:rPr>
                <w:rFonts w:ascii="Arial" w:eastAsia="TimesNewRomanPSMT" w:hAnsi="Arial" w:cs="Arial"/>
                <w:bCs/>
                <w:sz w:val="20"/>
                <w:szCs w:val="20"/>
                <w:lang w:val="kk-KZ"/>
              </w:rPr>
            </w:pPr>
            <w:r w:rsidRPr="001E464C">
              <w:rPr>
                <w:rFonts w:ascii="Arial" w:eastAsia="TimesNewRomanPSMT" w:hAnsi="Arial" w:cs="Arial"/>
                <w:bCs/>
                <w:sz w:val="20"/>
                <w:szCs w:val="20"/>
                <w:lang w:val="kk-KZ"/>
              </w:rPr>
              <w:t>коммуникативті дағдыларды, өз бетінше жұмыс істеу дағдыларын, топтық жұмысты, диагностикалық және емдеу процесін ұйымдастыруды және басқаруды көрсетеді;</w:t>
            </w:r>
          </w:p>
        </w:tc>
        <w:tc>
          <w:tcPr>
            <w:tcW w:w="4536" w:type="dxa"/>
            <w:tcBorders>
              <w:top w:val="single" w:sz="4" w:space="0" w:color="000000"/>
              <w:left w:val="single" w:sz="4" w:space="0" w:color="000000"/>
              <w:bottom w:val="single" w:sz="4" w:space="0" w:color="000000"/>
              <w:right w:val="single" w:sz="4" w:space="0" w:color="000000"/>
            </w:tcBorders>
          </w:tcPr>
          <w:p w14:paraId="382A93DC" w14:textId="77777777" w:rsidR="00514F86" w:rsidRPr="001E464C" w:rsidRDefault="00A81A4D" w:rsidP="00927703">
            <w:pPr>
              <w:spacing w:after="0" w:line="240" w:lineRule="auto"/>
              <w:jc w:val="both"/>
              <w:rPr>
                <w:rFonts w:ascii="Arial" w:hAnsi="Arial" w:cs="Arial"/>
                <w:sz w:val="20"/>
                <w:szCs w:val="20"/>
                <w:lang w:val="en-US"/>
              </w:rPr>
            </w:pPr>
            <w:r w:rsidRPr="001E464C">
              <w:rPr>
                <w:rFonts w:ascii="Arial" w:eastAsia="Arial" w:hAnsi="Arial" w:cs="Arial"/>
                <w:sz w:val="20"/>
                <w:szCs w:val="20"/>
              </w:rPr>
              <w:lastRenderedPageBreak/>
              <w:t>1.</w:t>
            </w:r>
            <w:r w:rsidRPr="001E464C">
              <w:rPr>
                <w:rFonts w:ascii="Arial" w:hAnsi="Arial" w:cs="Arial"/>
                <w:sz w:val="20"/>
                <w:szCs w:val="20"/>
              </w:rPr>
              <w:t xml:space="preserve"> </w:t>
            </w:r>
            <w:r w:rsidR="00514F86" w:rsidRPr="001E464C">
              <w:rPr>
                <w:rFonts w:ascii="Arial" w:hAnsi="Arial" w:cs="Arial"/>
                <w:sz w:val="20"/>
                <w:szCs w:val="20"/>
              </w:rPr>
              <w:t>Мухин Н.А., Моисеев В.С. Пропедевтика внутренних болезней: учебник. — 2-е изд., доп. и перераб. М</w:t>
            </w:r>
            <w:r w:rsidR="00514F86" w:rsidRPr="001E464C">
              <w:rPr>
                <w:rFonts w:ascii="Arial" w:hAnsi="Arial" w:cs="Arial"/>
                <w:sz w:val="20"/>
                <w:szCs w:val="20"/>
                <w:lang w:val="en-US"/>
              </w:rPr>
              <w:t xml:space="preserve">.: </w:t>
            </w:r>
            <w:r w:rsidR="00514F86" w:rsidRPr="001E464C">
              <w:rPr>
                <w:rFonts w:ascii="Arial" w:hAnsi="Arial" w:cs="Arial"/>
                <w:sz w:val="20"/>
                <w:szCs w:val="20"/>
              </w:rPr>
              <w:t>ГЭОТАР</w:t>
            </w:r>
            <w:r w:rsidR="00514F86" w:rsidRPr="001E464C">
              <w:rPr>
                <w:rFonts w:ascii="Arial" w:hAnsi="Arial" w:cs="Arial"/>
                <w:sz w:val="20"/>
                <w:szCs w:val="20"/>
                <w:lang w:val="en-US"/>
              </w:rPr>
              <w:t xml:space="preserve"> – 2020</w:t>
            </w:r>
            <w:r w:rsidR="00514F86" w:rsidRPr="001E464C">
              <w:rPr>
                <w:rFonts w:ascii="Arial" w:hAnsi="Arial" w:cs="Arial"/>
                <w:sz w:val="20"/>
                <w:szCs w:val="20"/>
              </w:rPr>
              <w:t>г</w:t>
            </w:r>
            <w:r w:rsidR="00514F86" w:rsidRPr="001E464C">
              <w:rPr>
                <w:rFonts w:ascii="Arial" w:hAnsi="Arial" w:cs="Arial"/>
                <w:sz w:val="20"/>
                <w:szCs w:val="20"/>
                <w:lang w:val="en-US"/>
              </w:rPr>
              <w:t xml:space="preserve">, </w:t>
            </w:r>
            <w:r w:rsidR="00514F86" w:rsidRPr="001E464C">
              <w:rPr>
                <w:rFonts w:ascii="Arial" w:hAnsi="Arial" w:cs="Arial"/>
                <w:sz w:val="20"/>
                <w:szCs w:val="20"/>
              </w:rPr>
              <w:t>стр</w:t>
            </w:r>
            <w:r w:rsidR="00514F86" w:rsidRPr="001E464C">
              <w:rPr>
                <w:rFonts w:ascii="Arial" w:hAnsi="Arial" w:cs="Arial"/>
                <w:sz w:val="20"/>
                <w:szCs w:val="20"/>
                <w:lang w:val="en-US"/>
              </w:rPr>
              <w:t xml:space="preserve"> 649-725 . </w:t>
            </w:r>
          </w:p>
          <w:p w14:paraId="547724D4" w14:textId="77777777" w:rsidR="00514F86" w:rsidRPr="001E464C" w:rsidRDefault="00514F86" w:rsidP="00927703">
            <w:pPr>
              <w:spacing w:after="0" w:line="240" w:lineRule="auto"/>
              <w:jc w:val="both"/>
              <w:rPr>
                <w:rFonts w:ascii="Arial" w:hAnsi="Arial" w:cs="Arial"/>
                <w:sz w:val="20"/>
                <w:szCs w:val="20"/>
              </w:rPr>
            </w:pPr>
            <w:r w:rsidRPr="001E464C">
              <w:rPr>
                <w:rFonts w:ascii="Arial" w:hAnsi="Arial" w:cs="Arial"/>
                <w:sz w:val="20"/>
                <w:szCs w:val="20"/>
                <w:lang w:val="en-US"/>
              </w:rPr>
              <w:t xml:space="preserve">2. &amp; David Currow. Essentials of Internal medicine Elsevier. </w:t>
            </w:r>
            <w:r w:rsidRPr="001E464C">
              <w:rPr>
                <w:rFonts w:ascii="Arial" w:hAnsi="Arial" w:cs="Arial"/>
                <w:sz w:val="20"/>
                <w:szCs w:val="20"/>
              </w:rPr>
              <w:t>3</w:t>
            </w:r>
            <w:r w:rsidRPr="001E464C">
              <w:rPr>
                <w:rFonts w:ascii="Arial" w:hAnsi="Arial" w:cs="Arial"/>
                <w:sz w:val="20"/>
                <w:szCs w:val="20"/>
                <w:lang w:val="en-US"/>
              </w:rPr>
              <w:t>d</w:t>
            </w:r>
            <w:r w:rsidRPr="001E464C">
              <w:rPr>
                <w:rFonts w:ascii="Arial" w:hAnsi="Arial" w:cs="Arial"/>
                <w:sz w:val="20"/>
                <w:szCs w:val="20"/>
              </w:rPr>
              <w:t xml:space="preserve"> </w:t>
            </w:r>
            <w:r w:rsidRPr="001E464C">
              <w:rPr>
                <w:rFonts w:ascii="Arial" w:hAnsi="Arial" w:cs="Arial"/>
                <w:sz w:val="20"/>
                <w:szCs w:val="20"/>
                <w:lang w:val="en-US"/>
              </w:rPr>
              <w:t>edition</w:t>
            </w:r>
            <w:r w:rsidRPr="001E464C">
              <w:rPr>
                <w:rFonts w:ascii="Arial" w:hAnsi="Arial" w:cs="Arial"/>
                <w:sz w:val="20"/>
                <w:szCs w:val="20"/>
              </w:rPr>
              <w:t xml:space="preserve">, </w:t>
            </w:r>
            <w:r w:rsidRPr="001E464C">
              <w:rPr>
                <w:rFonts w:ascii="Arial" w:hAnsi="Arial" w:cs="Arial"/>
                <w:sz w:val="20"/>
                <w:szCs w:val="20"/>
                <w:lang w:val="en-US"/>
              </w:rPr>
              <w:t>Chapter</w:t>
            </w:r>
            <w:r w:rsidRPr="001E464C">
              <w:rPr>
                <w:rFonts w:ascii="Arial" w:hAnsi="Arial" w:cs="Arial"/>
                <w:sz w:val="20"/>
                <w:szCs w:val="20"/>
              </w:rPr>
              <w:t xml:space="preserve"> 12, </w:t>
            </w:r>
            <w:r w:rsidRPr="001E464C">
              <w:rPr>
                <w:rFonts w:ascii="Arial" w:hAnsi="Arial" w:cs="Arial"/>
                <w:sz w:val="20"/>
                <w:szCs w:val="20"/>
                <w:lang w:val="en-US"/>
              </w:rPr>
              <w:t>p</w:t>
            </w:r>
            <w:r w:rsidRPr="001E464C">
              <w:rPr>
                <w:rFonts w:ascii="Arial" w:hAnsi="Arial" w:cs="Arial"/>
                <w:sz w:val="20"/>
                <w:szCs w:val="20"/>
              </w:rPr>
              <w:t>. 323-327 (Электронный ресурс).</w:t>
            </w:r>
          </w:p>
          <w:p w14:paraId="79CCC4E9" w14:textId="2F5BE51E" w:rsidR="00514F86" w:rsidRPr="001E464C" w:rsidRDefault="00514F86" w:rsidP="00927703">
            <w:pPr>
              <w:tabs>
                <w:tab w:val="left" w:pos="567"/>
              </w:tabs>
              <w:spacing w:after="0" w:line="240" w:lineRule="auto"/>
              <w:jc w:val="both"/>
              <w:rPr>
                <w:rFonts w:ascii="Arial" w:hAnsi="Arial" w:cs="Arial"/>
                <w:sz w:val="20"/>
                <w:szCs w:val="20"/>
                <w:lang w:val="kk-KZ"/>
              </w:rPr>
            </w:pPr>
            <w:r w:rsidRPr="001E464C">
              <w:rPr>
                <w:rFonts w:ascii="Arial" w:hAnsi="Arial" w:cs="Arial"/>
                <w:sz w:val="20"/>
                <w:szCs w:val="20"/>
              </w:rPr>
              <w:t xml:space="preserve">3. </w:t>
            </w:r>
            <w:r w:rsidRPr="001E464C">
              <w:rPr>
                <w:rFonts w:ascii="Arial" w:hAnsi="Arial" w:cs="Arial"/>
                <w:sz w:val="20"/>
                <w:szCs w:val="20"/>
                <w:lang w:val="kk-KZ"/>
              </w:rPr>
              <w:t xml:space="preserve">Нефрология. Оқулық. /Қанатбаева А.Б, Қабулбаев К.А ред – М: Литтера, 2016. – </w:t>
            </w:r>
            <w:r w:rsidR="00DA5FA7" w:rsidRPr="001E464C">
              <w:rPr>
                <w:rFonts w:ascii="Arial" w:hAnsi="Arial" w:cs="Arial"/>
                <w:sz w:val="20"/>
                <w:szCs w:val="20"/>
                <w:lang w:val="kk-KZ"/>
              </w:rPr>
              <w:t>293-307</w:t>
            </w:r>
            <w:r w:rsidRPr="001E464C">
              <w:rPr>
                <w:rFonts w:ascii="Arial" w:hAnsi="Arial" w:cs="Arial"/>
                <w:sz w:val="20"/>
                <w:szCs w:val="20"/>
                <w:lang w:val="kk-KZ"/>
              </w:rPr>
              <w:t xml:space="preserve"> б.</w:t>
            </w:r>
          </w:p>
          <w:p w14:paraId="3FAB0E10" w14:textId="58B6293A" w:rsidR="00514F86" w:rsidRPr="001E464C" w:rsidRDefault="00514F86" w:rsidP="00927703">
            <w:pPr>
              <w:spacing w:after="0" w:line="240" w:lineRule="auto"/>
              <w:jc w:val="both"/>
              <w:rPr>
                <w:rFonts w:ascii="Arial" w:hAnsi="Arial" w:cs="Arial"/>
                <w:sz w:val="20"/>
                <w:szCs w:val="20"/>
              </w:rPr>
            </w:pPr>
            <w:r w:rsidRPr="001E464C">
              <w:rPr>
                <w:rFonts w:ascii="Arial" w:hAnsi="Arial" w:cs="Arial"/>
                <w:sz w:val="20"/>
                <w:szCs w:val="20"/>
              </w:rPr>
              <w:t>4. Нефрология. Учебник/ Канатбаева А.Б., Кабулбаев К.А., 2021. –</w:t>
            </w:r>
            <w:r w:rsidR="00DA5FA7" w:rsidRPr="001E464C">
              <w:rPr>
                <w:rFonts w:ascii="Arial" w:hAnsi="Arial" w:cs="Arial"/>
                <w:sz w:val="20"/>
                <w:szCs w:val="20"/>
              </w:rPr>
              <w:t>3</w:t>
            </w:r>
            <w:r w:rsidR="00962A23" w:rsidRPr="001E464C">
              <w:rPr>
                <w:rFonts w:ascii="Arial" w:hAnsi="Arial" w:cs="Arial"/>
                <w:sz w:val="20"/>
                <w:szCs w:val="20"/>
              </w:rPr>
              <w:t>67-425</w:t>
            </w:r>
            <w:r w:rsidRPr="001E464C">
              <w:rPr>
                <w:rFonts w:ascii="Arial" w:hAnsi="Arial" w:cs="Arial"/>
                <w:sz w:val="20"/>
                <w:szCs w:val="20"/>
              </w:rPr>
              <w:t>.</w:t>
            </w:r>
          </w:p>
          <w:p w14:paraId="2047598D" w14:textId="64E881F7" w:rsidR="00514F86" w:rsidRPr="001E464C" w:rsidRDefault="00514F86" w:rsidP="00927703">
            <w:pPr>
              <w:spacing w:after="0" w:line="240" w:lineRule="auto"/>
              <w:jc w:val="both"/>
              <w:rPr>
                <w:rFonts w:ascii="Arial" w:hAnsi="Arial" w:cs="Arial"/>
                <w:sz w:val="20"/>
                <w:szCs w:val="20"/>
              </w:rPr>
            </w:pPr>
            <w:r w:rsidRPr="001E464C">
              <w:rPr>
                <w:rFonts w:ascii="Arial" w:hAnsi="Arial" w:cs="Arial"/>
                <w:sz w:val="20"/>
                <w:szCs w:val="20"/>
              </w:rPr>
              <w:t xml:space="preserve">5. Шилов Е.М. </w:t>
            </w:r>
            <w:r w:rsidRPr="001E464C">
              <w:rPr>
                <w:rFonts w:ascii="Arial" w:hAnsi="Arial" w:cs="Arial"/>
                <w:sz w:val="20"/>
                <w:szCs w:val="20"/>
                <w:lang w:val="kk-KZ"/>
              </w:rPr>
              <w:t xml:space="preserve">Нефрология: клинические рекомендации, 2023, с. </w:t>
            </w:r>
            <w:r w:rsidR="003630E9" w:rsidRPr="001E464C">
              <w:rPr>
                <w:rFonts w:ascii="Arial" w:hAnsi="Arial" w:cs="Arial"/>
                <w:sz w:val="20"/>
                <w:szCs w:val="20"/>
                <w:lang w:val="kk-KZ"/>
              </w:rPr>
              <w:t>633-770</w:t>
            </w:r>
            <w:r w:rsidRPr="001E464C">
              <w:rPr>
                <w:rFonts w:ascii="Arial" w:hAnsi="Arial" w:cs="Arial"/>
                <w:sz w:val="20"/>
                <w:szCs w:val="20"/>
                <w:lang w:val="kk-KZ"/>
              </w:rPr>
              <w:t xml:space="preserve">. </w:t>
            </w:r>
          </w:p>
          <w:p w14:paraId="6C43329D" w14:textId="461DCA32" w:rsidR="00514F86" w:rsidRPr="001E464C" w:rsidRDefault="00514F86" w:rsidP="00927703">
            <w:pPr>
              <w:spacing w:after="0" w:line="240" w:lineRule="auto"/>
              <w:jc w:val="both"/>
              <w:rPr>
                <w:rFonts w:ascii="Arial" w:hAnsi="Arial" w:cs="Arial"/>
                <w:sz w:val="20"/>
                <w:szCs w:val="20"/>
                <w:lang w:val="en-US"/>
              </w:rPr>
            </w:pPr>
            <w:r w:rsidRPr="001E464C">
              <w:rPr>
                <w:rFonts w:ascii="Arial" w:hAnsi="Arial" w:cs="Arial"/>
                <w:sz w:val="20"/>
                <w:szCs w:val="20"/>
                <w:lang w:val="en-US"/>
              </w:rPr>
              <w:t xml:space="preserve">6. Brenner and Rector's The Kidney, 2-Volume Set, 11th Edition, </w:t>
            </w:r>
            <w:r w:rsidRPr="001E464C">
              <w:rPr>
                <w:rFonts w:ascii="Arial" w:hAnsi="Arial" w:cs="Arial"/>
                <w:sz w:val="20"/>
                <w:szCs w:val="20"/>
                <w:shd w:val="clear" w:color="auto" w:fill="FFFFFF"/>
                <w:lang w:val="en-US"/>
              </w:rPr>
              <w:t>Alan Yu et al</w:t>
            </w:r>
            <w:r w:rsidRPr="001E464C">
              <w:rPr>
                <w:rFonts w:ascii="Arial" w:hAnsi="Arial" w:cs="Arial"/>
                <w:sz w:val="20"/>
                <w:szCs w:val="20"/>
                <w:shd w:val="clear" w:color="auto" w:fill="FFFFFF"/>
                <w:lang w:val="kk-KZ"/>
              </w:rPr>
              <w:t xml:space="preserve">. </w:t>
            </w:r>
            <w:r w:rsidRPr="001E464C">
              <w:rPr>
                <w:rFonts w:ascii="Arial" w:hAnsi="Arial" w:cs="Arial"/>
                <w:sz w:val="20"/>
                <w:szCs w:val="20"/>
                <w:lang w:val="en-US"/>
              </w:rPr>
              <w:t xml:space="preserve">2020. Chapter 4, </w:t>
            </w:r>
            <w:r w:rsidR="003630E9" w:rsidRPr="001E464C">
              <w:rPr>
                <w:rFonts w:ascii="Arial" w:hAnsi="Arial" w:cs="Arial"/>
                <w:sz w:val="20"/>
                <w:szCs w:val="20"/>
                <w:lang w:val="en-US"/>
              </w:rPr>
              <w:t>27, 51-68</w:t>
            </w:r>
            <w:r w:rsidRPr="001E464C">
              <w:rPr>
                <w:rFonts w:ascii="Arial" w:hAnsi="Arial" w:cs="Arial"/>
                <w:sz w:val="20"/>
                <w:szCs w:val="20"/>
                <w:lang w:val="en-US"/>
              </w:rPr>
              <w:t>.</w:t>
            </w:r>
          </w:p>
          <w:p w14:paraId="49DD473B" w14:textId="49027827" w:rsidR="002721E6" w:rsidRPr="001E464C" w:rsidRDefault="003630E9" w:rsidP="00927703">
            <w:pPr>
              <w:tabs>
                <w:tab w:val="left" w:pos="311"/>
              </w:tabs>
              <w:spacing w:after="0" w:line="240" w:lineRule="auto"/>
              <w:jc w:val="both"/>
              <w:rPr>
                <w:rFonts w:ascii="Arial" w:hAnsi="Arial" w:cs="Arial"/>
                <w:sz w:val="20"/>
                <w:szCs w:val="20"/>
                <w:lang w:val="kk-KZ"/>
              </w:rPr>
            </w:pPr>
            <w:r w:rsidRPr="001E464C">
              <w:rPr>
                <w:rFonts w:ascii="Arial" w:hAnsi="Arial" w:cs="Arial"/>
                <w:sz w:val="20"/>
                <w:szCs w:val="20"/>
                <w:lang w:val="en-US"/>
              </w:rPr>
              <w:t>7</w:t>
            </w:r>
            <w:r w:rsidR="00A81A4D" w:rsidRPr="001E464C">
              <w:rPr>
                <w:rFonts w:ascii="Arial" w:hAnsi="Arial" w:cs="Arial"/>
                <w:sz w:val="20"/>
                <w:szCs w:val="20"/>
                <w:lang w:val="en-US"/>
              </w:rPr>
              <w:t>.</w:t>
            </w:r>
            <w:r w:rsidR="002721E6" w:rsidRPr="001E464C">
              <w:rPr>
                <w:rFonts w:ascii="Arial" w:eastAsia="Calibri" w:hAnsi="Arial" w:cs="Arial"/>
                <w:sz w:val="20"/>
                <w:szCs w:val="20"/>
                <w:lang w:val="en-US"/>
              </w:rPr>
              <w:t xml:space="preserve"> Harrison’s Nephrology and Acid- Base Disorders, 3</w:t>
            </w:r>
            <w:r w:rsidR="002721E6" w:rsidRPr="001E464C">
              <w:rPr>
                <w:rFonts w:ascii="Arial" w:eastAsia="Calibri" w:hAnsi="Arial" w:cs="Arial"/>
                <w:sz w:val="20"/>
                <w:szCs w:val="20"/>
                <w:vertAlign w:val="superscript"/>
                <w:lang w:val="en-US"/>
              </w:rPr>
              <w:t>rd</w:t>
            </w:r>
            <w:r w:rsidR="002721E6" w:rsidRPr="001E464C">
              <w:rPr>
                <w:rFonts w:ascii="Arial" w:eastAsia="Calibri" w:hAnsi="Arial" w:cs="Arial"/>
                <w:sz w:val="20"/>
                <w:szCs w:val="20"/>
                <w:lang w:val="en-US"/>
              </w:rPr>
              <w:t xml:space="preserve"> Edition, </w:t>
            </w:r>
            <w:r w:rsidR="002721E6" w:rsidRPr="001E464C">
              <w:rPr>
                <w:rFonts w:ascii="Arial" w:hAnsi="Arial" w:cs="Arial"/>
                <w:sz w:val="20"/>
                <w:szCs w:val="20"/>
                <w:shd w:val="clear" w:color="auto" w:fill="FFFFFF"/>
                <w:lang w:val="en-US"/>
              </w:rPr>
              <w:t>J. L. Jameson; J.Loscalzo. 2017, page 43-58.</w:t>
            </w:r>
          </w:p>
          <w:p w14:paraId="37A4D71D" w14:textId="77777777" w:rsidR="002721E6" w:rsidRPr="001E464C" w:rsidRDefault="00A81A4D" w:rsidP="00927703">
            <w:pPr>
              <w:spacing w:after="0" w:line="240" w:lineRule="auto"/>
              <w:jc w:val="both"/>
              <w:rPr>
                <w:rFonts w:ascii="Arial" w:hAnsi="Arial" w:cs="Arial"/>
                <w:sz w:val="20"/>
                <w:szCs w:val="20"/>
                <w:lang w:val="en-US"/>
              </w:rPr>
            </w:pPr>
            <w:r w:rsidRPr="001E464C">
              <w:rPr>
                <w:rFonts w:ascii="Arial" w:hAnsi="Arial" w:cs="Arial"/>
                <w:sz w:val="20"/>
                <w:szCs w:val="20"/>
                <w:lang w:val="en-US"/>
              </w:rPr>
              <w:t xml:space="preserve"> </w:t>
            </w:r>
          </w:p>
          <w:p w14:paraId="14357E3D" w14:textId="349D1DF7" w:rsidR="00A81A4D" w:rsidRPr="001E464C" w:rsidRDefault="002721E6" w:rsidP="00927703">
            <w:pPr>
              <w:spacing w:after="0" w:line="240" w:lineRule="auto"/>
              <w:jc w:val="both"/>
              <w:rPr>
                <w:rFonts w:ascii="Arial" w:hAnsi="Arial" w:cs="Arial"/>
                <w:sz w:val="20"/>
                <w:szCs w:val="20"/>
                <w:lang w:val="en-US"/>
              </w:rPr>
            </w:pPr>
            <w:r w:rsidRPr="001E464C">
              <w:rPr>
                <w:rFonts w:ascii="Arial" w:hAnsi="Arial" w:cs="Arial"/>
                <w:sz w:val="20"/>
                <w:szCs w:val="20"/>
                <w:lang w:val="en-US"/>
              </w:rPr>
              <w:t xml:space="preserve">8. </w:t>
            </w:r>
            <w:r w:rsidR="00A81A4D" w:rsidRPr="001E464C">
              <w:rPr>
                <w:rFonts w:ascii="Arial" w:hAnsi="Arial" w:cs="Arial"/>
                <w:sz w:val="20"/>
                <w:szCs w:val="20"/>
                <w:lang w:val="en-US"/>
              </w:rPr>
              <w:t>Harrisson’s Manual of Medicine/ 20th Edition, p. 2332-2342, p. 2347-2405.</w:t>
            </w:r>
          </w:p>
          <w:p w14:paraId="6338A9FF" w14:textId="3F8B62FE" w:rsidR="00A81A4D" w:rsidRPr="001E464C" w:rsidRDefault="002721E6" w:rsidP="00927703">
            <w:pPr>
              <w:spacing w:after="0" w:line="240" w:lineRule="auto"/>
              <w:jc w:val="both"/>
              <w:rPr>
                <w:rFonts w:ascii="Arial" w:eastAsia="Arial" w:hAnsi="Arial" w:cs="Arial"/>
                <w:sz w:val="20"/>
                <w:szCs w:val="20"/>
                <w:lang w:val="en-US"/>
              </w:rPr>
            </w:pPr>
            <w:r w:rsidRPr="001E464C">
              <w:rPr>
                <w:rFonts w:ascii="Arial" w:eastAsia="Arial" w:hAnsi="Arial" w:cs="Arial"/>
                <w:sz w:val="20"/>
                <w:szCs w:val="20"/>
                <w:lang w:val="en-US"/>
              </w:rPr>
              <w:t>9</w:t>
            </w:r>
            <w:r w:rsidR="00A81A4D" w:rsidRPr="001E464C">
              <w:rPr>
                <w:rFonts w:ascii="Arial" w:eastAsia="Arial" w:hAnsi="Arial" w:cs="Arial"/>
                <w:sz w:val="20"/>
                <w:szCs w:val="20"/>
                <w:lang w:val="en-US"/>
              </w:rPr>
              <w:t>. Davidson’s principles and practice of Medicine, 22nd edition, pgs 928, 943</w:t>
            </w:r>
          </w:p>
          <w:p w14:paraId="0FDE928D" w14:textId="2845F022" w:rsidR="00A81A4D" w:rsidRPr="001E464C" w:rsidRDefault="002721E6" w:rsidP="00927703">
            <w:pPr>
              <w:spacing w:after="0" w:line="240" w:lineRule="auto"/>
              <w:jc w:val="both"/>
              <w:rPr>
                <w:rFonts w:ascii="Arial" w:eastAsia="Arial" w:hAnsi="Arial" w:cs="Arial"/>
                <w:sz w:val="20"/>
                <w:szCs w:val="20"/>
                <w:lang w:val="en-US"/>
              </w:rPr>
            </w:pPr>
            <w:r w:rsidRPr="001E464C">
              <w:rPr>
                <w:rFonts w:ascii="Arial" w:eastAsia="Arial" w:hAnsi="Arial" w:cs="Arial"/>
                <w:sz w:val="20"/>
                <w:szCs w:val="20"/>
                <w:lang w:val="en-US"/>
              </w:rPr>
              <w:t>10</w:t>
            </w:r>
            <w:r w:rsidR="00A81A4D" w:rsidRPr="001E464C">
              <w:rPr>
                <w:rFonts w:ascii="Arial" w:eastAsia="Arial" w:hAnsi="Arial" w:cs="Arial"/>
                <w:sz w:val="20"/>
                <w:szCs w:val="20"/>
                <w:lang w:val="en-US"/>
              </w:rPr>
              <w:t>.</w:t>
            </w:r>
            <w:hyperlink r:id="rId30" w:history="1">
              <w:r w:rsidR="00A81A4D" w:rsidRPr="001E464C">
                <w:rPr>
                  <w:rStyle w:val="a6"/>
                  <w:rFonts w:ascii="Arial" w:eastAsia="Arial" w:hAnsi="Arial" w:cs="Arial"/>
                  <w:color w:val="auto"/>
                  <w:sz w:val="20"/>
                  <w:szCs w:val="20"/>
                  <w:lang w:val="en-US"/>
                </w:rPr>
                <w:t>https://geekymedics.com/hyperlipidaemia/</w:t>
              </w:r>
            </w:hyperlink>
          </w:p>
          <w:p w14:paraId="43D7BD09" w14:textId="77777777" w:rsidR="00A81A4D" w:rsidRPr="001E464C" w:rsidRDefault="00A81A4D" w:rsidP="00927703">
            <w:pPr>
              <w:spacing w:after="0" w:line="240" w:lineRule="auto"/>
              <w:jc w:val="both"/>
              <w:rPr>
                <w:rFonts w:ascii="Arial" w:eastAsia="Arial" w:hAnsi="Arial" w:cs="Arial"/>
                <w:sz w:val="20"/>
                <w:szCs w:val="20"/>
                <w:lang w:val="en-US"/>
              </w:rPr>
            </w:pPr>
          </w:p>
          <w:p w14:paraId="467BD66A" w14:textId="77777777" w:rsidR="00A81A4D" w:rsidRPr="001E464C" w:rsidRDefault="00A81A4D" w:rsidP="00927703">
            <w:pPr>
              <w:spacing w:after="0" w:line="240" w:lineRule="auto"/>
              <w:jc w:val="both"/>
              <w:rPr>
                <w:rFonts w:ascii="Arial" w:eastAsia="Arial" w:hAnsi="Arial" w:cs="Arial"/>
                <w:sz w:val="20"/>
                <w:szCs w:val="20"/>
                <w:lang w:val="en-US"/>
              </w:rPr>
            </w:pPr>
          </w:p>
          <w:p w14:paraId="17DD79AD" w14:textId="77777777" w:rsidR="00A81A4D" w:rsidRPr="001E464C" w:rsidRDefault="00A81A4D" w:rsidP="00927703">
            <w:pPr>
              <w:spacing w:after="0" w:line="240" w:lineRule="auto"/>
              <w:jc w:val="both"/>
              <w:rPr>
                <w:rFonts w:ascii="Arial" w:eastAsia="Arial" w:hAnsi="Arial" w:cs="Arial"/>
                <w:sz w:val="20"/>
                <w:szCs w:val="20"/>
                <w:lang w:val="en-US"/>
              </w:rPr>
            </w:pPr>
          </w:p>
        </w:tc>
        <w:tc>
          <w:tcPr>
            <w:tcW w:w="2126" w:type="dxa"/>
            <w:tcBorders>
              <w:top w:val="single" w:sz="4" w:space="0" w:color="000000"/>
              <w:left w:val="single" w:sz="4" w:space="0" w:color="000000"/>
              <w:bottom w:val="single" w:sz="4" w:space="0" w:color="000000"/>
              <w:right w:val="single" w:sz="4" w:space="0" w:color="000000"/>
            </w:tcBorders>
          </w:tcPr>
          <w:p w14:paraId="7CF58493" w14:textId="77777777" w:rsidR="00325EAB" w:rsidRPr="001E464C" w:rsidRDefault="00325EAB" w:rsidP="00325EAB">
            <w:pPr>
              <w:spacing w:line="240" w:lineRule="auto"/>
              <w:contextualSpacing/>
              <w:jc w:val="both"/>
              <w:rPr>
                <w:rFonts w:ascii="Arial" w:hAnsi="Arial" w:cs="Arial"/>
                <w:sz w:val="20"/>
                <w:szCs w:val="20"/>
                <w:lang w:val="en-US"/>
              </w:rPr>
            </w:pPr>
            <w:r w:rsidRPr="001E464C">
              <w:rPr>
                <w:rFonts w:ascii="Arial" w:hAnsi="Arial" w:cs="Arial"/>
                <w:sz w:val="20"/>
                <w:szCs w:val="20"/>
              </w:rPr>
              <w:t>Формативті</w:t>
            </w:r>
            <w:r w:rsidRPr="001E464C">
              <w:rPr>
                <w:rFonts w:ascii="Arial" w:hAnsi="Arial" w:cs="Arial"/>
                <w:sz w:val="20"/>
                <w:szCs w:val="20"/>
                <w:lang w:val="en-US"/>
              </w:rPr>
              <w:t xml:space="preserve"> </w:t>
            </w:r>
            <w:r w:rsidRPr="001E464C">
              <w:rPr>
                <w:rFonts w:ascii="Arial" w:hAnsi="Arial" w:cs="Arial"/>
                <w:sz w:val="20"/>
                <w:szCs w:val="20"/>
              </w:rPr>
              <w:t>бағалау</w:t>
            </w:r>
            <w:r w:rsidRPr="001E464C">
              <w:rPr>
                <w:rFonts w:ascii="Arial" w:hAnsi="Arial" w:cs="Arial"/>
                <w:sz w:val="20"/>
                <w:szCs w:val="20"/>
                <w:lang w:val="en-US"/>
              </w:rPr>
              <w:t>:</w:t>
            </w:r>
          </w:p>
          <w:p w14:paraId="71EBEA25" w14:textId="77777777" w:rsidR="00325EAB" w:rsidRPr="001E464C" w:rsidRDefault="00325EAB" w:rsidP="00325EAB">
            <w:pPr>
              <w:spacing w:line="240" w:lineRule="auto"/>
              <w:contextualSpacing/>
              <w:jc w:val="both"/>
              <w:rPr>
                <w:rFonts w:ascii="Arial" w:hAnsi="Arial" w:cs="Arial"/>
                <w:sz w:val="20"/>
                <w:szCs w:val="20"/>
                <w:lang w:val="en-US"/>
              </w:rPr>
            </w:pPr>
            <w:r w:rsidRPr="001E464C">
              <w:rPr>
                <w:rFonts w:ascii="Arial" w:hAnsi="Arial" w:cs="Arial"/>
                <w:sz w:val="20"/>
                <w:szCs w:val="20"/>
                <w:lang w:val="en-US"/>
              </w:rPr>
              <w:t xml:space="preserve">1. </w:t>
            </w:r>
            <w:r w:rsidRPr="001E464C">
              <w:rPr>
                <w:rFonts w:ascii="Arial" w:hAnsi="Arial" w:cs="Arial"/>
                <w:sz w:val="20"/>
                <w:szCs w:val="20"/>
              </w:rPr>
              <w:t>Оқытудың</w:t>
            </w:r>
            <w:r w:rsidRPr="001E464C">
              <w:rPr>
                <w:rFonts w:ascii="Arial" w:hAnsi="Arial" w:cs="Arial"/>
                <w:sz w:val="20"/>
                <w:szCs w:val="20"/>
                <w:lang w:val="en-US"/>
              </w:rPr>
              <w:t xml:space="preserve"> </w:t>
            </w:r>
            <w:r w:rsidRPr="001E464C">
              <w:rPr>
                <w:rFonts w:ascii="Arial" w:hAnsi="Arial" w:cs="Arial"/>
                <w:sz w:val="20"/>
                <w:szCs w:val="20"/>
              </w:rPr>
              <w:t>белсенді</w:t>
            </w:r>
            <w:r w:rsidRPr="001E464C">
              <w:rPr>
                <w:rFonts w:ascii="Arial" w:hAnsi="Arial" w:cs="Arial"/>
                <w:sz w:val="20"/>
                <w:szCs w:val="20"/>
                <w:lang w:val="en-US"/>
              </w:rPr>
              <w:t xml:space="preserve"> </w:t>
            </w:r>
            <w:r w:rsidRPr="001E464C">
              <w:rPr>
                <w:rFonts w:ascii="Arial" w:hAnsi="Arial" w:cs="Arial"/>
                <w:sz w:val="20"/>
                <w:szCs w:val="20"/>
              </w:rPr>
              <w:t>әдістерін</w:t>
            </w:r>
            <w:r w:rsidRPr="001E464C">
              <w:rPr>
                <w:rFonts w:ascii="Arial" w:hAnsi="Arial" w:cs="Arial"/>
                <w:sz w:val="20"/>
                <w:szCs w:val="20"/>
                <w:lang w:val="en-US"/>
              </w:rPr>
              <w:t xml:space="preserve"> </w:t>
            </w:r>
            <w:r w:rsidRPr="001E464C">
              <w:rPr>
                <w:rFonts w:ascii="Arial" w:hAnsi="Arial" w:cs="Arial"/>
                <w:sz w:val="20"/>
                <w:szCs w:val="20"/>
              </w:rPr>
              <w:t>қолдану</w:t>
            </w:r>
            <w:r w:rsidRPr="001E464C">
              <w:rPr>
                <w:rFonts w:ascii="Arial" w:hAnsi="Arial" w:cs="Arial"/>
                <w:sz w:val="20"/>
                <w:szCs w:val="20"/>
                <w:lang w:val="en-US"/>
              </w:rPr>
              <w:t>: TBL, CBL</w:t>
            </w:r>
          </w:p>
          <w:p w14:paraId="02827944" w14:textId="77777777" w:rsidR="00325EAB" w:rsidRPr="001E464C" w:rsidRDefault="00325EAB" w:rsidP="00325EAB">
            <w:pPr>
              <w:spacing w:line="240" w:lineRule="auto"/>
              <w:contextualSpacing/>
              <w:jc w:val="both"/>
              <w:rPr>
                <w:rFonts w:ascii="Arial" w:hAnsi="Arial" w:cs="Arial"/>
                <w:sz w:val="20"/>
                <w:szCs w:val="20"/>
                <w:lang w:val="en-US"/>
              </w:rPr>
            </w:pPr>
            <w:r w:rsidRPr="001E464C">
              <w:rPr>
                <w:rFonts w:ascii="Arial" w:hAnsi="Arial" w:cs="Arial"/>
                <w:sz w:val="20"/>
                <w:szCs w:val="20"/>
                <w:lang w:val="en-US"/>
              </w:rPr>
              <w:t xml:space="preserve">2. </w:t>
            </w:r>
            <w:r w:rsidRPr="001E464C">
              <w:rPr>
                <w:rFonts w:ascii="Arial" w:hAnsi="Arial" w:cs="Arial"/>
                <w:sz w:val="20"/>
                <w:szCs w:val="20"/>
              </w:rPr>
              <w:t>Науқаспен</w:t>
            </w:r>
            <w:r w:rsidRPr="001E464C">
              <w:rPr>
                <w:rFonts w:ascii="Arial" w:hAnsi="Arial" w:cs="Arial"/>
                <w:sz w:val="20"/>
                <w:szCs w:val="20"/>
                <w:lang w:val="en-US"/>
              </w:rPr>
              <w:t xml:space="preserve"> </w:t>
            </w:r>
            <w:r w:rsidRPr="001E464C">
              <w:rPr>
                <w:rFonts w:ascii="Arial" w:hAnsi="Arial" w:cs="Arial"/>
                <w:sz w:val="20"/>
                <w:szCs w:val="20"/>
              </w:rPr>
              <w:t>жұмыс</w:t>
            </w:r>
          </w:p>
          <w:p w14:paraId="6272E7DD" w14:textId="77777777" w:rsidR="00325EAB" w:rsidRPr="001E464C" w:rsidRDefault="00325EAB" w:rsidP="00325EAB">
            <w:pPr>
              <w:spacing w:line="240" w:lineRule="auto"/>
              <w:contextualSpacing/>
              <w:jc w:val="both"/>
              <w:rPr>
                <w:rFonts w:ascii="Arial" w:hAnsi="Arial" w:cs="Arial"/>
                <w:sz w:val="20"/>
                <w:szCs w:val="20"/>
                <w:lang w:val="en-US"/>
              </w:rPr>
            </w:pPr>
            <w:r w:rsidRPr="001E464C">
              <w:rPr>
                <w:rFonts w:ascii="Arial" w:hAnsi="Arial" w:cs="Arial"/>
                <w:sz w:val="20"/>
                <w:szCs w:val="20"/>
                <w:lang w:val="en-US"/>
              </w:rPr>
              <w:t xml:space="preserve">3. </w:t>
            </w:r>
            <w:r w:rsidRPr="001E464C">
              <w:rPr>
                <w:rFonts w:ascii="Arial" w:hAnsi="Arial" w:cs="Arial"/>
                <w:sz w:val="20"/>
                <w:szCs w:val="20"/>
              </w:rPr>
              <w:t>Симуляциялық</w:t>
            </w:r>
            <w:r w:rsidRPr="001E464C">
              <w:rPr>
                <w:rFonts w:ascii="Arial" w:hAnsi="Arial" w:cs="Arial"/>
                <w:sz w:val="20"/>
                <w:szCs w:val="20"/>
                <w:lang w:val="en-US"/>
              </w:rPr>
              <w:t xml:space="preserve"> </w:t>
            </w:r>
            <w:r w:rsidRPr="001E464C">
              <w:rPr>
                <w:rFonts w:ascii="Arial" w:hAnsi="Arial" w:cs="Arial"/>
                <w:sz w:val="20"/>
                <w:szCs w:val="20"/>
              </w:rPr>
              <w:t>орталықта</w:t>
            </w:r>
            <w:r w:rsidRPr="001E464C">
              <w:rPr>
                <w:rFonts w:ascii="Arial" w:hAnsi="Arial" w:cs="Arial"/>
                <w:sz w:val="20"/>
                <w:szCs w:val="20"/>
                <w:lang w:val="en-US"/>
              </w:rPr>
              <w:t xml:space="preserve"> </w:t>
            </w:r>
            <w:r w:rsidRPr="001E464C">
              <w:rPr>
                <w:rFonts w:ascii="Arial" w:hAnsi="Arial" w:cs="Arial"/>
                <w:sz w:val="20"/>
                <w:szCs w:val="20"/>
              </w:rPr>
              <w:t>оқыту</w:t>
            </w:r>
          </w:p>
          <w:p w14:paraId="51253B3E" w14:textId="5DDCDC1F" w:rsidR="00A81A4D" w:rsidRPr="001E464C" w:rsidRDefault="00A81A4D" w:rsidP="00927703">
            <w:pPr>
              <w:spacing w:after="0" w:line="240" w:lineRule="auto"/>
              <w:jc w:val="both"/>
              <w:rPr>
                <w:rFonts w:ascii="Arial" w:eastAsia="Arial" w:hAnsi="Arial" w:cs="Arial"/>
                <w:sz w:val="20"/>
                <w:szCs w:val="20"/>
              </w:rPr>
            </w:pPr>
          </w:p>
        </w:tc>
      </w:tr>
      <w:tr w:rsidR="00927703" w:rsidRPr="001E464C" w14:paraId="230C3D03" w14:textId="77777777" w:rsidTr="00D35080">
        <w:tc>
          <w:tcPr>
            <w:tcW w:w="311" w:type="dxa"/>
            <w:tcBorders>
              <w:top w:val="single" w:sz="4" w:space="0" w:color="000000"/>
              <w:left w:val="single" w:sz="4" w:space="0" w:color="000000"/>
              <w:bottom w:val="single" w:sz="4" w:space="0" w:color="000000"/>
              <w:right w:val="single" w:sz="4" w:space="0" w:color="000000"/>
            </w:tcBorders>
          </w:tcPr>
          <w:p w14:paraId="71CF9965" w14:textId="77777777" w:rsidR="00A81A4D" w:rsidRPr="001E464C" w:rsidRDefault="00A81A4D" w:rsidP="00927703">
            <w:pPr>
              <w:spacing w:after="0" w:line="240" w:lineRule="auto"/>
              <w:jc w:val="center"/>
              <w:rPr>
                <w:rFonts w:ascii="Arial" w:hAnsi="Arial" w:cs="Arial"/>
                <w:sz w:val="20"/>
                <w:szCs w:val="20"/>
              </w:rPr>
            </w:pPr>
            <w:r w:rsidRPr="001E464C">
              <w:rPr>
                <w:rFonts w:ascii="Arial" w:hAnsi="Arial" w:cs="Arial"/>
                <w:sz w:val="20"/>
                <w:szCs w:val="20"/>
              </w:rPr>
              <w:lastRenderedPageBreak/>
              <w:t>6</w:t>
            </w:r>
          </w:p>
        </w:tc>
        <w:tc>
          <w:tcPr>
            <w:tcW w:w="1134" w:type="dxa"/>
            <w:tcBorders>
              <w:top w:val="single" w:sz="4" w:space="0" w:color="000000"/>
              <w:left w:val="single" w:sz="4" w:space="0" w:color="000000"/>
              <w:bottom w:val="single" w:sz="4" w:space="0" w:color="000000"/>
              <w:right w:val="single" w:sz="4" w:space="0" w:color="000000"/>
            </w:tcBorders>
          </w:tcPr>
          <w:p w14:paraId="443CBA37" w14:textId="15DA44FF" w:rsidR="00A81A4D" w:rsidRPr="001E464C" w:rsidRDefault="00612EFA" w:rsidP="00612EFA">
            <w:pPr>
              <w:spacing w:after="0" w:line="240" w:lineRule="auto"/>
              <w:jc w:val="both"/>
              <w:rPr>
                <w:rFonts w:ascii="Arial" w:hAnsi="Arial" w:cs="Arial"/>
                <w:sz w:val="20"/>
                <w:szCs w:val="20"/>
              </w:rPr>
            </w:pPr>
            <w:r w:rsidRPr="001E464C">
              <w:rPr>
                <w:rFonts w:ascii="Arial" w:hAnsi="Arial" w:cs="Arial"/>
                <w:sz w:val="20"/>
                <w:szCs w:val="20"/>
              </w:rPr>
              <w:t>Зәр шығару жолдарының инфекциясы. Б</w:t>
            </w:r>
            <w:r w:rsidRPr="001E464C">
              <w:rPr>
                <w:rFonts w:ascii="Arial" w:hAnsi="Arial" w:cs="Arial"/>
                <w:sz w:val="20"/>
                <w:szCs w:val="20"/>
                <w:lang w:val="kk-KZ"/>
              </w:rPr>
              <w:t>үйрек тас</w:t>
            </w:r>
            <w:r w:rsidRPr="001E464C">
              <w:rPr>
                <w:rFonts w:ascii="Arial" w:hAnsi="Arial" w:cs="Arial"/>
                <w:sz w:val="20"/>
                <w:szCs w:val="20"/>
              </w:rPr>
              <w:t xml:space="preserve"> ауруы.</w:t>
            </w:r>
          </w:p>
        </w:tc>
        <w:tc>
          <w:tcPr>
            <w:tcW w:w="6630" w:type="dxa"/>
            <w:tcBorders>
              <w:top w:val="single" w:sz="4" w:space="0" w:color="000000"/>
              <w:left w:val="single" w:sz="4" w:space="0" w:color="000000"/>
              <w:bottom w:val="single" w:sz="4" w:space="0" w:color="000000"/>
              <w:right w:val="single" w:sz="4" w:space="0" w:color="000000"/>
            </w:tcBorders>
          </w:tcPr>
          <w:p w14:paraId="4381ABD9" w14:textId="77777777" w:rsidR="00612EFA" w:rsidRPr="001E464C" w:rsidRDefault="00612EFA" w:rsidP="00612EFA">
            <w:pPr>
              <w:spacing w:after="0" w:line="240" w:lineRule="auto"/>
              <w:contextualSpacing/>
              <w:jc w:val="both"/>
              <w:rPr>
                <w:rFonts w:ascii="Arial" w:hAnsi="Arial" w:cs="Arial"/>
                <w:sz w:val="20"/>
                <w:szCs w:val="20"/>
                <w:lang w:val="kk-KZ"/>
              </w:rPr>
            </w:pPr>
            <w:r w:rsidRPr="001E464C">
              <w:rPr>
                <w:rFonts w:ascii="Arial" w:hAnsi="Arial" w:cs="Arial"/>
                <w:sz w:val="20"/>
                <w:szCs w:val="20"/>
                <w:lang w:val="kk-KZ"/>
              </w:rPr>
              <w:t>Оқыту нәтижелері:</w:t>
            </w:r>
          </w:p>
          <w:p w14:paraId="0F81EE9E" w14:textId="77777777" w:rsidR="0035196E" w:rsidRPr="001E464C" w:rsidRDefault="0035196E" w:rsidP="00927703">
            <w:pPr>
              <w:spacing w:after="0" w:line="240" w:lineRule="auto"/>
              <w:rPr>
                <w:rFonts w:ascii="Arial" w:hAnsi="Arial" w:cs="Arial"/>
                <w:sz w:val="20"/>
                <w:szCs w:val="20"/>
              </w:rPr>
            </w:pPr>
          </w:p>
          <w:p w14:paraId="3E91BA19" w14:textId="5570D430" w:rsidR="00A90933" w:rsidRPr="001E464C" w:rsidRDefault="00A90933" w:rsidP="00A90933">
            <w:pPr>
              <w:pStyle w:val="a4"/>
              <w:numPr>
                <w:ilvl w:val="0"/>
                <w:numId w:val="30"/>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Несеп шығару жолдарының асқынған және асқынбаған инфекцияларын анықтау және дифференциалды диагностикалау үшін патогенез туралы білімдерін қолдану;</w:t>
            </w:r>
          </w:p>
          <w:p w14:paraId="779D13EB" w14:textId="6F52C588" w:rsidR="00A90933" w:rsidRPr="001E464C" w:rsidRDefault="00A90933" w:rsidP="00A90933">
            <w:pPr>
              <w:pStyle w:val="a4"/>
              <w:numPr>
                <w:ilvl w:val="0"/>
                <w:numId w:val="30"/>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Зәр шығару жолдарының инфекциясы, несеп тас ауруымен ауыратын науқасты тексеру кезінде жас ерекшеліктерін ескере отырып, мақсатты сұрау және физикалық тексеру жүргізу;</w:t>
            </w:r>
          </w:p>
          <w:p w14:paraId="60120492" w14:textId="7202C52A" w:rsidR="00A90933" w:rsidRPr="001E464C" w:rsidRDefault="00A90933" w:rsidP="00A90933">
            <w:pPr>
              <w:pStyle w:val="a4"/>
              <w:numPr>
                <w:ilvl w:val="0"/>
                <w:numId w:val="30"/>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Науқаспен сұхбаттасу кезінде асқынған/асқынбаған симптомдарды (пиелонефрит, цистит, уретрит) анықтау және ажырату;</w:t>
            </w:r>
          </w:p>
          <w:p w14:paraId="2E464BF4" w14:textId="070F537E" w:rsidR="00A90933" w:rsidRPr="001E464C" w:rsidRDefault="00A90933" w:rsidP="00A90933">
            <w:pPr>
              <w:pStyle w:val="a4"/>
              <w:numPr>
                <w:ilvl w:val="0"/>
                <w:numId w:val="30"/>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Зәр шығару жолдарының инфекциясы, уролития ауруы бар науқасқа тексеру жоспарын тағайындау;</w:t>
            </w:r>
          </w:p>
          <w:p w14:paraId="59DC8D3B" w14:textId="0FA34EB6" w:rsidR="00A90933" w:rsidRPr="001E464C" w:rsidRDefault="00A90933" w:rsidP="00A90933">
            <w:pPr>
              <w:pStyle w:val="a4"/>
              <w:numPr>
                <w:ilvl w:val="0"/>
                <w:numId w:val="30"/>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Науқасты қарау кезінде алынған физикалық және зертханалық-аспаптық зерттеу мәліметтерін интерпретациялау және қорытындылау – жалпы қан анализі, жалпы зәр анализі, биохимиялық қан анализі, зәр мәдениеті, бүйректің, қуықтың ультрадыбыстық зерттеуі, іш қуысы мүшелерінің компьютерлік томографиясы, құрсақ қуысы мүшелерінің магнитті-резонансты томографиясы;</w:t>
            </w:r>
          </w:p>
          <w:p w14:paraId="7D22F61C" w14:textId="7F0C22E3" w:rsidR="00A90933" w:rsidRPr="001E464C" w:rsidRDefault="00A90933" w:rsidP="00A90933">
            <w:pPr>
              <w:pStyle w:val="a4"/>
              <w:numPr>
                <w:ilvl w:val="0"/>
                <w:numId w:val="30"/>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Шумақтық фильтрация жылдамдығын есептеу;</w:t>
            </w:r>
          </w:p>
          <w:p w14:paraId="41487CAB" w14:textId="37C4415B" w:rsidR="00A90933" w:rsidRPr="001E464C" w:rsidRDefault="00A90933" w:rsidP="00A90933">
            <w:pPr>
              <w:pStyle w:val="a4"/>
              <w:numPr>
                <w:ilvl w:val="0"/>
                <w:numId w:val="30"/>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Несеп-тас ауруын диагностикалау және шабуыл кезінде шұғыл көмек көрсету;</w:t>
            </w:r>
          </w:p>
          <w:p w14:paraId="14E38690" w14:textId="0B6B8B1B" w:rsidR="00A90933" w:rsidRPr="001E464C" w:rsidRDefault="00A90933" w:rsidP="00A90933">
            <w:pPr>
              <w:pStyle w:val="a4"/>
              <w:numPr>
                <w:ilvl w:val="0"/>
                <w:numId w:val="30"/>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Медициналық терминологияны пайдалана отырып, алдын ала диагнозды негіздеу;</w:t>
            </w:r>
          </w:p>
          <w:p w14:paraId="77ADFF00" w14:textId="648910EC" w:rsidR="00A90933" w:rsidRPr="001E464C" w:rsidRDefault="00A90933" w:rsidP="00A90933">
            <w:pPr>
              <w:pStyle w:val="a4"/>
              <w:numPr>
                <w:ilvl w:val="0"/>
                <w:numId w:val="30"/>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Несеп шығару жолдарының асқынған және асқынбаған инфекцияларын емдеу стратегиясын құру: микробқа қарсы препараттар, уросептиктер, литолитиктер, спазмолитиктер;</w:t>
            </w:r>
          </w:p>
          <w:p w14:paraId="682EF607" w14:textId="795B259E" w:rsidR="003C7178" w:rsidRPr="001E464C" w:rsidRDefault="00A90933" w:rsidP="00A90933">
            <w:pPr>
              <w:pStyle w:val="a4"/>
              <w:numPr>
                <w:ilvl w:val="0"/>
                <w:numId w:val="30"/>
              </w:numPr>
              <w:spacing w:after="0" w:line="240" w:lineRule="auto"/>
              <w:jc w:val="both"/>
              <w:rPr>
                <w:rFonts w:ascii="Arial" w:eastAsia="Malgun Gothic" w:hAnsi="Arial" w:cs="Arial"/>
                <w:sz w:val="20"/>
                <w:szCs w:val="20"/>
              </w:rPr>
            </w:pPr>
            <w:r w:rsidRPr="001E464C">
              <w:rPr>
                <w:rFonts w:ascii="Arial" w:eastAsia="TimesNewRomanPSMT" w:hAnsi="Arial" w:cs="Arial"/>
                <w:sz w:val="20"/>
                <w:szCs w:val="20"/>
                <w:lang w:val="kk-KZ"/>
              </w:rPr>
              <w:t>Тұлғааралық қарым-қатынас пен пациенттерге кеңес беру дағдыларын жақсарту;</w:t>
            </w:r>
            <w:r w:rsidR="003C7178" w:rsidRPr="001E464C">
              <w:rPr>
                <w:rFonts w:ascii="Arial" w:eastAsia="Malgun Gothic" w:hAnsi="Arial" w:cs="Arial"/>
                <w:sz w:val="20"/>
                <w:szCs w:val="20"/>
              </w:rPr>
              <w:t>Демонстрирует</w:t>
            </w:r>
            <w:r w:rsidR="003C7178" w:rsidRPr="001E464C">
              <w:rPr>
                <w:rFonts w:ascii="Arial" w:eastAsia="Malgun Gothic" w:hAnsi="Arial" w:cs="Arial"/>
                <w:sz w:val="20"/>
                <w:szCs w:val="20"/>
                <w:lang w:val="kk-KZ"/>
              </w:rPr>
              <w:t xml:space="preserve"> </w:t>
            </w:r>
            <w:r w:rsidR="003C7178" w:rsidRPr="001E464C">
              <w:rPr>
                <w:rFonts w:ascii="Arial" w:eastAsia="Malgun Gothic" w:hAnsi="Arial" w:cs="Arial"/>
                <w:sz w:val="20"/>
                <w:szCs w:val="20"/>
              </w:rPr>
              <w:t xml:space="preserve">способность и </w:t>
            </w:r>
            <w:r w:rsidR="003C7178" w:rsidRPr="001E464C">
              <w:rPr>
                <w:rFonts w:ascii="Arial" w:eastAsia="Malgun Gothic" w:hAnsi="Arial" w:cs="Arial"/>
                <w:sz w:val="20"/>
                <w:szCs w:val="20"/>
              </w:rPr>
              <w:lastRenderedPageBreak/>
              <w:t xml:space="preserve">потребность к непрерывному профессиональному обучению и совершенствованию своих знаний и навыков профессиональной деятельности; </w:t>
            </w:r>
          </w:p>
        </w:tc>
        <w:tc>
          <w:tcPr>
            <w:tcW w:w="4536" w:type="dxa"/>
            <w:tcBorders>
              <w:top w:val="single" w:sz="4" w:space="0" w:color="000000"/>
              <w:left w:val="single" w:sz="4" w:space="0" w:color="000000"/>
              <w:bottom w:val="single" w:sz="4" w:space="0" w:color="000000"/>
              <w:right w:val="single" w:sz="4" w:space="0" w:color="000000"/>
            </w:tcBorders>
          </w:tcPr>
          <w:p w14:paraId="1368E825" w14:textId="77777777" w:rsidR="00D56DD4" w:rsidRPr="001E464C" w:rsidRDefault="00A81A4D" w:rsidP="00927703">
            <w:pPr>
              <w:spacing w:after="0" w:line="240" w:lineRule="auto"/>
              <w:jc w:val="both"/>
              <w:rPr>
                <w:rFonts w:ascii="Arial" w:hAnsi="Arial" w:cs="Arial"/>
                <w:sz w:val="20"/>
                <w:szCs w:val="20"/>
                <w:lang w:val="en-US"/>
              </w:rPr>
            </w:pPr>
            <w:r w:rsidRPr="001E464C">
              <w:rPr>
                <w:rFonts w:ascii="Arial" w:hAnsi="Arial" w:cs="Arial"/>
                <w:sz w:val="20"/>
                <w:szCs w:val="20"/>
              </w:rPr>
              <w:lastRenderedPageBreak/>
              <w:t xml:space="preserve">1. </w:t>
            </w:r>
            <w:r w:rsidR="00D56DD4" w:rsidRPr="001E464C">
              <w:rPr>
                <w:rFonts w:ascii="Arial" w:hAnsi="Arial" w:cs="Arial"/>
                <w:sz w:val="20"/>
                <w:szCs w:val="20"/>
              </w:rPr>
              <w:t>Мухин Н.А., Моисеев В.С. Пропедевтика внутренних болезней: учебник. — 2-е изд., доп. и перераб. М</w:t>
            </w:r>
            <w:r w:rsidR="00D56DD4" w:rsidRPr="001E464C">
              <w:rPr>
                <w:rFonts w:ascii="Arial" w:hAnsi="Arial" w:cs="Arial"/>
                <w:sz w:val="20"/>
                <w:szCs w:val="20"/>
                <w:lang w:val="en-US"/>
              </w:rPr>
              <w:t xml:space="preserve">.: </w:t>
            </w:r>
            <w:r w:rsidR="00D56DD4" w:rsidRPr="001E464C">
              <w:rPr>
                <w:rFonts w:ascii="Arial" w:hAnsi="Arial" w:cs="Arial"/>
                <w:sz w:val="20"/>
                <w:szCs w:val="20"/>
              </w:rPr>
              <w:t>ГЭОТАР</w:t>
            </w:r>
            <w:r w:rsidR="00D56DD4" w:rsidRPr="001E464C">
              <w:rPr>
                <w:rFonts w:ascii="Arial" w:hAnsi="Arial" w:cs="Arial"/>
                <w:sz w:val="20"/>
                <w:szCs w:val="20"/>
                <w:lang w:val="en-US"/>
              </w:rPr>
              <w:t xml:space="preserve"> – 2020</w:t>
            </w:r>
            <w:r w:rsidR="00D56DD4" w:rsidRPr="001E464C">
              <w:rPr>
                <w:rFonts w:ascii="Arial" w:hAnsi="Arial" w:cs="Arial"/>
                <w:sz w:val="20"/>
                <w:szCs w:val="20"/>
              </w:rPr>
              <w:t>г</w:t>
            </w:r>
            <w:r w:rsidR="00D56DD4" w:rsidRPr="001E464C">
              <w:rPr>
                <w:rFonts w:ascii="Arial" w:hAnsi="Arial" w:cs="Arial"/>
                <w:sz w:val="20"/>
                <w:szCs w:val="20"/>
                <w:lang w:val="en-US"/>
              </w:rPr>
              <w:t xml:space="preserve">, </w:t>
            </w:r>
            <w:r w:rsidR="00D56DD4" w:rsidRPr="001E464C">
              <w:rPr>
                <w:rFonts w:ascii="Arial" w:hAnsi="Arial" w:cs="Arial"/>
                <w:sz w:val="20"/>
                <w:szCs w:val="20"/>
              </w:rPr>
              <w:t>стр</w:t>
            </w:r>
            <w:r w:rsidR="00D56DD4" w:rsidRPr="001E464C">
              <w:rPr>
                <w:rFonts w:ascii="Arial" w:hAnsi="Arial" w:cs="Arial"/>
                <w:sz w:val="20"/>
                <w:szCs w:val="20"/>
                <w:lang w:val="en-US"/>
              </w:rPr>
              <w:t xml:space="preserve"> 649-725 . </w:t>
            </w:r>
          </w:p>
          <w:p w14:paraId="3A9E9946" w14:textId="77777777" w:rsidR="00D56DD4" w:rsidRPr="001E464C" w:rsidRDefault="00D56DD4" w:rsidP="00927703">
            <w:pPr>
              <w:spacing w:after="0" w:line="240" w:lineRule="auto"/>
              <w:jc w:val="both"/>
              <w:rPr>
                <w:rFonts w:ascii="Arial" w:hAnsi="Arial" w:cs="Arial"/>
                <w:sz w:val="20"/>
                <w:szCs w:val="20"/>
              </w:rPr>
            </w:pPr>
            <w:r w:rsidRPr="001E464C">
              <w:rPr>
                <w:rFonts w:ascii="Arial" w:hAnsi="Arial" w:cs="Arial"/>
                <w:sz w:val="20"/>
                <w:szCs w:val="20"/>
                <w:lang w:val="en-US"/>
              </w:rPr>
              <w:t xml:space="preserve">2. &amp; David Currow. Essentials of Internal medicine Elsevier. </w:t>
            </w:r>
            <w:r w:rsidRPr="001E464C">
              <w:rPr>
                <w:rFonts w:ascii="Arial" w:hAnsi="Arial" w:cs="Arial"/>
                <w:sz w:val="20"/>
                <w:szCs w:val="20"/>
              </w:rPr>
              <w:t>3</w:t>
            </w:r>
            <w:r w:rsidRPr="001E464C">
              <w:rPr>
                <w:rFonts w:ascii="Arial" w:hAnsi="Arial" w:cs="Arial"/>
                <w:sz w:val="20"/>
                <w:szCs w:val="20"/>
                <w:lang w:val="en-US"/>
              </w:rPr>
              <w:t>d</w:t>
            </w:r>
            <w:r w:rsidRPr="001E464C">
              <w:rPr>
                <w:rFonts w:ascii="Arial" w:hAnsi="Arial" w:cs="Arial"/>
                <w:sz w:val="20"/>
                <w:szCs w:val="20"/>
              </w:rPr>
              <w:t xml:space="preserve"> </w:t>
            </w:r>
            <w:r w:rsidRPr="001E464C">
              <w:rPr>
                <w:rFonts w:ascii="Arial" w:hAnsi="Arial" w:cs="Arial"/>
                <w:sz w:val="20"/>
                <w:szCs w:val="20"/>
                <w:lang w:val="en-US"/>
              </w:rPr>
              <w:t>edition</w:t>
            </w:r>
            <w:r w:rsidRPr="001E464C">
              <w:rPr>
                <w:rFonts w:ascii="Arial" w:hAnsi="Arial" w:cs="Arial"/>
                <w:sz w:val="20"/>
                <w:szCs w:val="20"/>
              </w:rPr>
              <w:t xml:space="preserve">, </w:t>
            </w:r>
            <w:r w:rsidRPr="001E464C">
              <w:rPr>
                <w:rFonts w:ascii="Arial" w:hAnsi="Arial" w:cs="Arial"/>
                <w:sz w:val="20"/>
                <w:szCs w:val="20"/>
                <w:lang w:val="en-US"/>
              </w:rPr>
              <w:t>Chapter</w:t>
            </w:r>
            <w:r w:rsidRPr="001E464C">
              <w:rPr>
                <w:rFonts w:ascii="Arial" w:hAnsi="Arial" w:cs="Arial"/>
                <w:sz w:val="20"/>
                <w:szCs w:val="20"/>
              </w:rPr>
              <w:t xml:space="preserve"> 12, </w:t>
            </w:r>
            <w:r w:rsidRPr="001E464C">
              <w:rPr>
                <w:rFonts w:ascii="Arial" w:hAnsi="Arial" w:cs="Arial"/>
                <w:sz w:val="20"/>
                <w:szCs w:val="20"/>
                <w:lang w:val="en-US"/>
              </w:rPr>
              <w:t>p</w:t>
            </w:r>
            <w:r w:rsidRPr="001E464C">
              <w:rPr>
                <w:rFonts w:ascii="Arial" w:hAnsi="Arial" w:cs="Arial"/>
                <w:sz w:val="20"/>
                <w:szCs w:val="20"/>
              </w:rPr>
              <w:t>. 323-327 (Электронный ресурс).</w:t>
            </w:r>
          </w:p>
          <w:p w14:paraId="716AF75B" w14:textId="1F8EC243" w:rsidR="00D56DD4" w:rsidRPr="001E464C" w:rsidRDefault="00D56DD4" w:rsidP="00927703">
            <w:pPr>
              <w:tabs>
                <w:tab w:val="left" w:pos="567"/>
              </w:tabs>
              <w:spacing w:after="0" w:line="240" w:lineRule="auto"/>
              <w:jc w:val="both"/>
              <w:rPr>
                <w:rFonts w:ascii="Arial" w:hAnsi="Arial" w:cs="Arial"/>
                <w:sz w:val="20"/>
                <w:szCs w:val="20"/>
                <w:lang w:val="kk-KZ"/>
              </w:rPr>
            </w:pPr>
            <w:r w:rsidRPr="001E464C">
              <w:rPr>
                <w:rFonts w:ascii="Arial" w:hAnsi="Arial" w:cs="Arial"/>
                <w:sz w:val="20"/>
                <w:szCs w:val="20"/>
              </w:rPr>
              <w:t xml:space="preserve">3. </w:t>
            </w:r>
            <w:r w:rsidRPr="001E464C">
              <w:rPr>
                <w:rFonts w:ascii="Arial" w:hAnsi="Arial" w:cs="Arial"/>
                <w:sz w:val="20"/>
                <w:szCs w:val="20"/>
                <w:lang w:val="kk-KZ"/>
              </w:rPr>
              <w:t xml:space="preserve">Нефрология. Оқулық. /Қанатбаева А.Б, Қабулбаев К.А ред – М: Литтера, 2016. – </w:t>
            </w:r>
            <w:r w:rsidR="004107CB" w:rsidRPr="001E464C">
              <w:rPr>
                <w:rFonts w:ascii="Arial" w:hAnsi="Arial" w:cs="Arial"/>
                <w:sz w:val="20"/>
                <w:szCs w:val="20"/>
                <w:lang w:val="kk-KZ"/>
              </w:rPr>
              <w:t>213-233</w:t>
            </w:r>
            <w:r w:rsidRPr="001E464C">
              <w:rPr>
                <w:rFonts w:ascii="Arial" w:hAnsi="Arial" w:cs="Arial"/>
                <w:sz w:val="20"/>
                <w:szCs w:val="20"/>
                <w:lang w:val="kk-KZ"/>
              </w:rPr>
              <w:t xml:space="preserve"> б.</w:t>
            </w:r>
          </w:p>
          <w:p w14:paraId="2FA05199" w14:textId="413D8822" w:rsidR="00D56DD4" w:rsidRPr="001E464C" w:rsidRDefault="00D56DD4" w:rsidP="00927703">
            <w:pPr>
              <w:spacing w:after="0" w:line="240" w:lineRule="auto"/>
              <w:jc w:val="both"/>
              <w:rPr>
                <w:rFonts w:ascii="Arial" w:hAnsi="Arial" w:cs="Arial"/>
                <w:sz w:val="20"/>
                <w:szCs w:val="20"/>
              </w:rPr>
            </w:pPr>
            <w:r w:rsidRPr="001E464C">
              <w:rPr>
                <w:rFonts w:ascii="Arial" w:hAnsi="Arial" w:cs="Arial"/>
                <w:sz w:val="20"/>
                <w:szCs w:val="20"/>
              </w:rPr>
              <w:t>4. Нефрология. Учебник/ Канатбаева А.Б., Кабулбаев К.А., 2021. –</w:t>
            </w:r>
            <w:r w:rsidR="002F2C9B" w:rsidRPr="001E464C">
              <w:rPr>
                <w:rFonts w:ascii="Arial" w:hAnsi="Arial" w:cs="Arial"/>
                <w:sz w:val="20"/>
                <w:szCs w:val="20"/>
              </w:rPr>
              <w:t>257-292</w:t>
            </w:r>
            <w:r w:rsidRPr="001E464C">
              <w:rPr>
                <w:rFonts w:ascii="Arial" w:hAnsi="Arial" w:cs="Arial"/>
                <w:sz w:val="20"/>
                <w:szCs w:val="20"/>
              </w:rPr>
              <w:t>.</w:t>
            </w:r>
          </w:p>
          <w:p w14:paraId="76DCDEB2" w14:textId="60314676" w:rsidR="00D56DD4" w:rsidRPr="001E464C" w:rsidRDefault="00D56DD4" w:rsidP="00927703">
            <w:pPr>
              <w:spacing w:after="0" w:line="240" w:lineRule="auto"/>
              <w:jc w:val="both"/>
              <w:rPr>
                <w:rFonts w:ascii="Arial" w:hAnsi="Arial" w:cs="Arial"/>
                <w:sz w:val="20"/>
                <w:szCs w:val="20"/>
                <w:lang w:val="en-US"/>
              </w:rPr>
            </w:pPr>
            <w:r w:rsidRPr="001E464C">
              <w:rPr>
                <w:rFonts w:ascii="Arial" w:hAnsi="Arial" w:cs="Arial"/>
                <w:sz w:val="20"/>
                <w:szCs w:val="20"/>
                <w:lang w:val="en-US"/>
              </w:rPr>
              <w:t xml:space="preserve">5. Brenner and Rector's The Kidney, 2-Volume Set, 11th Edition, </w:t>
            </w:r>
            <w:r w:rsidRPr="001E464C">
              <w:rPr>
                <w:rFonts w:ascii="Arial" w:hAnsi="Arial" w:cs="Arial"/>
                <w:sz w:val="20"/>
                <w:szCs w:val="20"/>
                <w:shd w:val="clear" w:color="auto" w:fill="FFFFFF"/>
                <w:lang w:val="en-US"/>
              </w:rPr>
              <w:t>Alan Yu et al</w:t>
            </w:r>
            <w:r w:rsidRPr="001E464C">
              <w:rPr>
                <w:rFonts w:ascii="Arial" w:hAnsi="Arial" w:cs="Arial"/>
                <w:sz w:val="20"/>
                <w:szCs w:val="20"/>
                <w:shd w:val="clear" w:color="auto" w:fill="FFFFFF"/>
                <w:lang w:val="kk-KZ"/>
              </w:rPr>
              <w:t xml:space="preserve">. </w:t>
            </w:r>
            <w:r w:rsidRPr="001E464C">
              <w:rPr>
                <w:rFonts w:ascii="Arial" w:hAnsi="Arial" w:cs="Arial"/>
                <w:sz w:val="20"/>
                <w:szCs w:val="20"/>
                <w:lang w:val="en-US"/>
              </w:rPr>
              <w:t xml:space="preserve">2020. Chapter </w:t>
            </w:r>
            <w:r w:rsidR="007116BF" w:rsidRPr="001E464C">
              <w:rPr>
                <w:rFonts w:ascii="Arial" w:hAnsi="Arial" w:cs="Arial"/>
                <w:sz w:val="20"/>
                <w:szCs w:val="20"/>
                <w:lang w:val="en-US"/>
              </w:rPr>
              <w:t>36-38, 48, 72</w:t>
            </w:r>
          </w:p>
          <w:p w14:paraId="01474C4C" w14:textId="77777777" w:rsidR="007116BF" w:rsidRPr="001E464C" w:rsidRDefault="007116BF" w:rsidP="00927703">
            <w:pPr>
              <w:tabs>
                <w:tab w:val="left" w:pos="311"/>
              </w:tabs>
              <w:spacing w:after="0" w:line="240" w:lineRule="auto"/>
              <w:jc w:val="both"/>
              <w:rPr>
                <w:rFonts w:ascii="Arial" w:hAnsi="Arial" w:cs="Arial"/>
                <w:sz w:val="20"/>
                <w:szCs w:val="20"/>
                <w:lang w:val="kk-KZ"/>
              </w:rPr>
            </w:pPr>
            <w:r w:rsidRPr="001E464C">
              <w:rPr>
                <w:rFonts w:ascii="Arial" w:hAnsi="Arial" w:cs="Arial"/>
                <w:sz w:val="20"/>
                <w:szCs w:val="20"/>
                <w:lang w:val="en-US"/>
              </w:rPr>
              <w:t xml:space="preserve">6. </w:t>
            </w:r>
            <w:r w:rsidRPr="001E464C">
              <w:rPr>
                <w:rFonts w:ascii="Arial" w:eastAsia="Calibri" w:hAnsi="Arial" w:cs="Arial"/>
                <w:sz w:val="20"/>
                <w:szCs w:val="20"/>
                <w:lang w:val="en-US"/>
              </w:rPr>
              <w:t>Nephrology secrets, fourth edition edited by Edgar V. Lerma, 2019</w:t>
            </w:r>
            <w:r w:rsidRPr="001E464C">
              <w:rPr>
                <w:rFonts w:ascii="Arial" w:hAnsi="Arial" w:cs="Arial"/>
                <w:sz w:val="20"/>
                <w:szCs w:val="20"/>
                <w:lang w:val="en-US"/>
              </w:rPr>
              <w:t xml:space="preserve"> Part I, VIII (Chapter 44).</w:t>
            </w:r>
          </w:p>
          <w:p w14:paraId="36F8F1FF" w14:textId="127DDB00" w:rsidR="007116BF" w:rsidRPr="001E464C" w:rsidRDefault="007116BF" w:rsidP="00927703">
            <w:pPr>
              <w:spacing w:after="0" w:line="240" w:lineRule="auto"/>
              <w:jc w:val="both"/>
              <w:rPr>
                <w:rFonts w:ascii="Arial" w:hAnsi="Arial" w:cs="Arial"/>
                <w:sz w:val="20"/>
                <w:szCs w:val="20"/>
                <w:lang w:val="kk-KZ"/>
              </w:rPr>
            </w:pPr>
          </w:p>
          <w:p w14:paraId="7B5C3189" w14:textId="2287A47E" w:rsidR="00A81A4D" w:rsidRPr="001E464C" w:rsidRDefault="007116BF" w:rsidP="00927703">
            <w:pPr>
              <w:spacing w:after="0" w:line="240" w:lineRule="auto"/>
              <w:jc w:val="both"/>
              <w:rPr>
                <w:rFonts w:ascii="Arial" w:hAnsi="Arial" w:cs="Arial"/>
                <w:sz w:val="20"/>
                <w:szCs w:val="20"/>
                <w:lang w:val="kk-KZ"/>
              </w:rPr>
            </w:pPr>
            <w:r w:rsidRPr="001E464C">
              <w:rPr>
                <w:rFonts w:ascii="Arial" w:hAnsi="Arial" w:cs="Arial"/>
                <w:sz w:val="20"/>
                <w:szCs w:val="20"/>
                <w:lang w:val="en-US"/>
              </w:rPr>
              <w:t>7</w:t>
            </w:r>
            <w:r w:rsidR="00A81A4D" w:rsidRPr="001E464C">
              <w:rPr>
                <w:rFonts w:ascii="Arial" w:hAnsi="Arial" w:cs="Arial"/>
                <w:sz w:val="20"/>
                <w:szCs w:val="20"/>
                <w:lang w:val="en-US"/>
              </w:rPr>
              <w:t>. Harrisson’s Manual of Medicine/ 20th Edition, Section 6, chapter 45, p. 276-281, p. 2342-2347, 2422-2433.</w:t>
            </w:r>
          </w:p>
          <w:p w14:paraId="1AE53C07" w14:textId="5FFFD9F9" w:rsidR="00A81A4D" w:rsidRPr="001E464C" w:rsidRDefault="007116BF" w:rsidP="00927703">
            <w:pPr>
              <w:spacing w:after="0" w:line="240" w:lineRule="auto"/>
              <w:jc w:val="both"/>
              <w:rPr>
                <w:rFonts w:ascii="Arial" w:hAnsi="Arial" w:cs="Arial"/>
                <w:sz w:val="20"/>
                <w:szCs w:val="20"/>
                <w:lang w:val="en-US"/>
              </w:rPr>
            </w:pPr>
            <w:r w:rsidRPr="001E464C">
              <w:rPr>
                <w:rFonts w:ascii="Arial" w:hAnsi="Arial" w:cs="Arial"/>
                <w:sz w:val="20"/>
                <w:szCs w:val="20"/>
                <w:lang w:val="en-US"/>
              </w:rPr>
              <w:t>8</w:t>
            </w:r>
            <w:r w:rsidR="00A81A4D" w:rsidRPr="001E464C">
              <w:rPr>
                <w:rFonts w:ascii="Arial" w:hAnsi="Arial" w:cs="Arial"/>
                <w:sz w:val="20"/>
                <w:szCs w:val="20"/>
                <w:lang w:val="en-US"/>
              </w:rPr>
              <w:t>. Bickley L. Bates' Guide to Physical Examination and History-Taking. Lippincott Williams &amp; Wilkins; 2012</w:t>
            </w:r>
          </w:p>
          <w:p w14:paraId="673C8845" w14:textId="1A786334" w:rsidR="00A81A4D" w:rsidRPr="001E464C" w:rsidRDefault="007116BF" w:rsidP="00927703">
            <w:pPr>
              <w:spacing w:after="0" w:line="240" w:lineRule="auto"/>
              <w:jc w:val="both"/>
              <w:rPr>
                <w:rFonts w:ascii="Arial" w:hAnsi="Arial" w:cs="Arial"/>
                <w:sz w:val="20"/>
                <w:szCs w:val="20"/>
                <w:lang w:val="en-US"/>
              </w:rPr>
            </w:pPr>
            <w:r w:rsidRPr="001E464C">
              <w:rPr>
                <w:rFonts w:ascii="Arial" w:hAnsi="Arial" w:cs="Arial"/>
                <w:sz w:val="20"/>
                <w:szCs w:val="20"/>
              </w:rPr>
              <w:t>9</w:t>
            </w:r>
            <w:r w:rsidR="00A81A4D" w:rsidRPr="001E464C">
              <w:rPr>
                <w:rFonts w:ascii="Arial" w:hAnsi="Arial" w:cs="Arial"/>
                <w:sz w:val="20"/>
                <w:szCs w:val="20"/>
                <w:lang w:val="en-US"/>
              </w:rPr>
              <w:t>.</w:t>
            </w:r>
            <w:hyperlink r:id="rId31" w:history="1">
              <w:r w:rsidR="00A81A4D" w:rsidRPr="001E464C">
                <w:rPr>
                  <w:rStyle w:val="a6"/>
                  <w:rFonts w:ascii="Arial" w:hAnsi="Arial" w:cs="Arial"/>
                  <w:color w:val="auto"/>
                  <w:sz w:val="20"/>
                  <w:szCs w:val="20"/>
                  <w:lang w:val="en-US"/>
                </w:rPr>
                <w:t>https://geekymedics.com/cholangitis/</w:t>
              </w:r>
            </w:hyperlink>
          </w:p>
        </w:tc>
        <w:tc>
          <w:tcPr>
            <w:tcW w:w="2126" w:type="dxa"/>
            <w:tcBorders>
              <w:top w:val="single" w:sz="4" w:space="0" w:color="000000"/>
              <w:left w:val="single" w:sz="4" w:space="0" w:color="000000"/>
              <w:bottom w:val="single" w:sz="4" w:space="0" w:color="000000"/>
              <w:right w:val="single" w:sz="4" w:space="0" w:color="000000"/>
            </w:tcBorders>
          </w:tcPr>
          <w:p w14:paraId="083774D5" w14:textId="77777777" w:rsidR="00A90933" w:rsidRPr="001E464C" w:rsidRDefault="00A90933" w:rsidP="00A90933">
            <w:pPr>
              <w:spacing w:line="240" w:lineRule="auto"/>
              <w:contextualSpacing/>
              <w:jc w:val="both"/>
              <w:rPr>
                <w:rFonts w:ascii="Arial" w:hAnsi="Arial" w:cs="Arial"/>
                <w:sz w:val="20"/>
                <w:szCs w:val="20"/>
                <w:lang w:val="en-US"/>
              </w:rPr>
            </w:pPr>
            <w:r w:rsidRPr="001E464C">
              <w:rPr>
                <w:rFonts w:ascii="Arial" w:hAnsi="Arial" w:cs="Arial"/>
                <w:sz w:val="20"/>
                <w:szCs w:val="20"/>
              </w:rPr>
              <w:t>Формативті</w:t>
            </w:r>
            <w:r w:rsidRPr="001E464C">
              <w:rPr>
                <w:rFonts w:ascii="Arial" w:hAnsi="Arial" w:cs="Arial"/>
                <w:sz w:val="20"/>
                <w:szCs w:val="20"/>
                <w:lang w:val="en-US"/>
              </w:rPr>
              <w:t xml:space="preserve"> </w:t>
            </w:r>
            <w:r w:rsidRPr="001E464C">
              <w:rPr>
                <w:rFonts w:ascii="Arial" w:hAnsi="Arial" w:cs="Arial"/>
                <w:sz w:val="20"/>
                <w:szCs w:val="20"/>
              </w:rPr>
              <w:t>бағалау</w:t>
            </w:r>
            <w:r w:rsidRPr="001E464C">
              <w:rPr>
                <w:rFonts w:ascii="Arial" w:hAnsi="Arial" w:cs="Arial"/>
                <w:sz w:val="20"/>
                <w:szCs w:val="20"/>
                <w:lang w:val="en-US"/>
              </w:rPr>
              <w:t>:</w:t>
            </w:r>
          </w:p>
          <w:p w14:paraId="5289B37E" w14:textId="77777777" w:rsidR="00A90933" w:rsidRPr="001E464C" w:rsidRDefault="00A90933" w:rsidP="00A90933">
            <w:pPr>
              <w:spacing w:line="240" w:lineRule="auto"/>
              <w:contextualSpacing/>
              <w:jc w:val="both"/>
              <w:rPr>
                <w:rFonts w:ascii="Arial" w:hAnsi="Arial" w:cs="Arial"/>
                <w:sz w:val="20"/>
                <w:szCs w:val="20"/>
                <w:lang w:val="en-US"/>
              </w:rPr>
            </w:pPr>
            <w:r w:rsidRPr="001E464C">
              <w:rPr>
                <w:rFonts w:ascii="Arial" w:hAnsi="Arial" w:cs="Arial"/>
                <w:sz w:val="20"/>
                <w:szCs w:val="20"/>
                <w:lang w:val="en-US"/>
              </w:rPr>
              <w:t xml:space="preserve">1. </w:t>
            </w:r>
            <w:r w:rsidRPr="001E464C">
              <w:rPr>
                <w:rFonts w:ascii="Arial" w:hAnsi="Arial" w:cs="Arial"/>
                <w:sz w:val="20"/>
                <w:szCs w:val="20"/>
              </w:rPr>
              <w:t>Оқытудың</w:t>
            </w:r>
            <w:r w:rsidRPr="001E464C">
              <w:rPr>
                <w:rFonts w:ascii="Arial" w:hAnsi="Arial" w:cs="Arial"/>
                <w:sz w:val="20"/>
                <w:szCs w:val="20"/>
                <w:lang w:val="en-US"/>
              </w:rPr>
              <w:t xml:space="preserve"> </w:t>
            </w:r>
            <w:r w:rsidRPr="001E464C">
              <w:rPr>
                <w:rFonts w:ascii="Arial" w:hAnsi="Arial" w:cs="Arial"/>
                <w:sz w:val="20"/>
                <w:szCs w:val="20"/>
              </w:rPr>
              <w:t>белсенді</w:t>
            </w:r>
            <w:r w:rsidRPr="001E464C">
              <w:rPr>
                <w:rFonts w:ascii="Arial" w:hAnsi="Arial" w:cs="Arial"/>
                <w:sz w:val="20"/>
                <w:szCs w:val="20"/>
                <w:lang w:val="en-US"/>
              </w:rPr>
              <w:t xml:space="preserve"> </w:t>
            </w:r>
            <w:r w:rsidRPr="001E464C">
              <w:rPr>
                <w:rFonts w:ascii="Arial" w:hAnsi="Arial" w:cs="Arial"/>
                <w:sz w:val="20"/>
                <w:szCs w:val="20"/>
              </w:rPr>
              <w:t>әдістерін</w:t>
            </w:r>
            <w:r w:rsidRPr="001E464C">
              <w:rPr>
                <w:rFonts w:ascii="Arial" w:hAnsi="Arial" w:cs="Arial"/>
                <w:sz w:val="20"/>
                <w:szCs w:val="20"/>
                <w:lang w:val="en-US"/>
              </w:rPr>
              <w:t xml:space="preserve"> </w:t>
            </w:r>
            <w:r w:rsidRPr="001E464C">
              <w:rPr>
                <w:rFonts w:ascii="Arial" w:hAnsi="Arial" w:cs="Arial"/>
                <w:sz w:val="20"/>
                <w:szCs w:val="20"/>
              </w:rPr>
              <w:t>қолдану</w:t>
            </w:r>
            <w:r w:rsidRPr="001E464C">
              <w:rPr>
                <w:rFonts w:ascii="Arial" w:hAnsi="Arial" w:cs="Arial"/>
                <w:sz w:val="20"/>
                <w:szCs w:val="20"/>
                <w:lang w:val="en-US"/>
              </w:rPr>
              <w:t>: TBL, CBL</w:t>
            </w:r>
          </w:p>
          <w:p w14:paraId="07B7D7BF" w14:textId="77777777" w:rsidR="00A90933" w:rsidRPr="001E464C" w:rsidRDefault="00A90933" w:rsidP="00A90933">
            <w:pPr>
              <w:spacing w:line="240" w:lineRule="auto"/>
              <w:contextualSpacing/>
              <w:jc w:val="both"/>
              <w:rPr>
                <w:rFonts w:ascii="Arial" w:hAnsi="Arial" w:cs="Arial"/>
                <w:sz w:val="20"/>
                <w:szCs w:val="20"/>
                <w:lang w:val="en-US"/>
              </w:rPr>
            </w:pPr>
            <w:r w:rsidRPr="001E464C">
              <w:rPr>
                <w:rFonts w:ascii="Arial" w:hAnsi="Arial" w:cs="Arial"/>
                <w:sz w:val="20"/>
                <w:szCs w:val="20"/>
                <w:lang w:val="en-US"/>
              </w:rPr>
              <w:t xml:space="preserve">2. </w:t>
            </w:r>
            <w:r w:rsidRPr="001E464C">
              <w:rPr>
                <w:rFonts w:ascii="Arial" w:hAnsi="Arial" w:cs="Arial"/>
                <w:sz w:val="20"/>
                <w:szCs w:val="20"/>
              </w:rPr>
              <w:t>Науқаспен</w:t>
            </w:r>
            <w:r w:rsidRPr="001E464C">
              <w:rPr>
                <w:rFonts w:ascii="Arial" w:hAnsi="Arial" w:cs="Arial"/>
                <w:sz w:val="20"/>
                <w:szCs w:val="20"/>
                <w:lang w:val="en-US"/>
              </w:rPr>
              <w:t xml:space="preserve"> </w:t>
            </w:r>
            <w:r w:rsidRPr="001E464C">
              <w:rPr>
                <w:rFonts w:ascii="Arial" w:hAnsi="Arial" w:cs="Arial"/>
                <w:sz w:val="20"/>
                <w:szCs w:val="20"/>
              </w:rPr>
              <w:t>жұмыс</w:t>
            </w:r>
          </w:p>
          <w:p w14:paraId="32DC6E3D" w14:textId="77777777" w:rsidR="00A90933" w:rsidRPr="001E464C" w:rsidRDefault="00A90933" w:rsidP="00A90933">
            <w:pPr>
              <w:spacing w:line="240" w:lineRule="auto"/>
              <w:contextualSpacing/>
              <w:jc w:val="both"/>
              <w:rPr>
                <w:rFonts w:ascii="Arial" w:hAnsi="Arial" w:cs="Arial"/>
                <w:sz w:val="20"/>
                <w:szCs w:val="20"/>
                <w:lang w:val="en-US"/>
              </w:rPr>
            </w:pPr>
            <w:r w:rsidRPr="001E464C">
              <w:rPr>
                <w:rFonts w:ascii="Arial" w:hAnsi="Arial" w:cs="Arial"/>
                <w:sz w:val="20"/>
                <w:szCs w:val="20"/>
                <w:lang w:val="en-US"/>
              </w:rPr>
              <w:t xml:space="preserve">3. </w:t>
            </w:r>
            <w:r w:rsidRPr="001E464C">
              <w:rPr>
                <w:rFonts w:ascii="Arial" w:hAnsi="Arial" w:cs="Arial"/>
                <w:sz w:val="20"/>
                <w:szCs w:val="20"/>
              </w:rPr>
              <w:t>Симуляциялық</w:t>
            </w:r>
            <w:r w:rsidRPr="001E464C">
              <w:rPr>
                <w:rFonts w:ascii="Arial" w:hAnsi="Arial" w:cs="Arial"/>
                <w:sz w:val="20"/>
                <w:szCs w:val="20"/>
                <w:lang w:val="en-US"/>
              </w:rPr>
              <w:t xml:space="preserve"> </w:t>
            </w:r>
            <w:r w:rsidRPr="001E464C">
              <w:rPr>
                <w:rFonts w:ascii="Arial" w:hAnsi="Arial" w:cs="Arial"/>
                <w:sz w:val="20"/>
                <w:szCs w:val="20"/>
              </w:rPr>
              <w:t>орталықта</w:t>
            </w:r>
            <w:r w:rsidRPr="001E464C">
              <w:rPr>
                <w:rFonts w:ascii="Arial" w:hAnsi="Arial" w:cs="Arial"/>
                <w:sz w:val="20"/>
                <w:szCs w:val="20"/>
                <w:lang w:val="en-US"/>
              </w:rPr>
              <w:t xml:space="preserve"> </w:t>
            </w:r>
            <w:r w:rsidRPr="001E464C">
              <w:rPr>
                <w:rFonts w:ascii="Arial" w:hAnsi="Arial" w:cs="Arial"/>
                <w:sz w:val="20"/>
                <w:szCs w:val="20"/>
              </w:rPr>
              <w:t>оқыту</w:t>
            </w:r>
          </w:p>
          <w:p w14:paraId="33AA3050" w14:textId="51356383" w:rsidR="00A81A4D" w:rsidRPr="001E464C" w:rsidRDefault="00A81A4D" w:rsidP="00927703">
            <w:pPr>
              <w:spacing w:after="0" w:line="240" w:lineRule="auto"/>
              <w:jc w:val="both"/>
              <w:rPr>
                <w:rFonts w:ascii="Arial" w:hAnsi="Arial" w:cs="Arial"/>
                <w:sz w:val="20"/>
                <w:szCs w:val="20"/>
              </w:rPr>
            </w:pPr>
          </w:p>
        </w:tc>
      </w:tr>
      <w:tr w:rsidR="00927703" w:rsidRPr="001E464C" w14:paraId="759AB949" w14:textId="77777777" w:rsidTr="00D35080">
        <w:tc>
          <w:tcPr>
            <w:tcW w:w="311" w:type="dxa"/>
            <w:tcBorders>
              <w:top w:val="single" w:sz="4" w:space="0" w:color="000000"/>
              <w:left w:val="single" w:sz="4" w:space="0" w:color="000000"/>
              <w:bottom w:val="single" w:sz="4" w:space="0" w:color="000000"/>
              <w:right w:val="single" w:sz="4" w:space="0" w:color="000000"/>
            </w:tcBorders>
          </w:tcPr>
          <w:p w14:paraId="278D6EAA" w14:textId="77777777" w:rsidR="00A81A4D" w:rsidRPr="001E464C" w:rsidRDefault="00A81A4D" w:rsidP="00927703">
            <w:pPr>
              <w:spacing w:after="0" w:line="240" w:lineRule="auto"/>
              <w:jc w:val="center"/>
              <w:rPr>
                <w:rFonts w:ascii="Arial" w:hAnsi="Arial" w:cs="Arial"/>
                <w:sz w:val="20"/>
                <w:szCs w:val="20"/>
              </w:rPr>
            </w:pPr>
            <w:r w:rsidRPr="001E464C">
              <w:rPr>
                <w:rFonts w:ascii="Arial" w:hAnsi="Arial" w:cs="Arial"/>
                <w:sz w:val="20"/>
                <w:szCs w:val="20"/>
              </w:rPr>
              <w:lastRenderedPageBreak/>
              <w:t>7</w:t>
            </w:r>
          </w:p>
        </w:tc>
        <w:tc>
          <w:tcPr>
            <w:tcW w:w="1134" w:type="dxa"/>
            <w:tcBorders>
              <w:top w:val="single" w:sz="4" w:space="0" w:color="000000"/>
              <w:left w:val="single" w:sz="4" w:space="0" w:color="000000"/>
              <w:bottom w:val="single" w:sz="4" w:space="0" w:color="000000"/>
              <w:right w:val="single" w:sz="4" w:space="0" w:color="000000"/>
            </w:tcBorders>
          </w:tcPr>
          <w:p w14:paraId="77DB29AD" w14:textId="226524D4" w:rsidR="00A81A4D" w:rsidRPr="001E464C" w:rsidRDefault="00A90933" w:rsidP="00927703">
            <w:pPr>
              <w:spacing w:after="0" w:line="240" w:lineRule="auto"/>
              <w:rPr>
                <w:rFonts w:ascii="Arial" w:hAnsi="Arial" w:cs="Arial"/>
                <w:sz w:val="20"/>
                <w:szCs w:val="20"/>
              </w:rPr>
            </w:pPr>
            <w:r w:rsidRPr="001E464C">
              <w:rPr>
                <w:rFonts w:ascii="Arial" w:hAnsi="Arial" w:cs="Arial"/>
                <w:sz w:val="20"/>
                <w:szCs w:val="20"/>
              </w:rPr>
              <w:t>Ерлердің ұрпақты болу жүйесі</w:t>
            </w:r>
          </w:p>
        </w:tc>
        <w:tc>
          <w:tcPr>
            <w:tcW w:w="6630" w:type="dxa"/>
            <w:tcBorders>
              <w:top w:val="single" w:sz="4" w:space="0" w:color="000000"/>
              <w:left w:val="single" w:sz="4" w:space="0" w:color="000000"/>
              <w:bottom w:val="single" w:sz="4" w:space="0" w:color="000000"/>
              <w:right w:val="single" w:sz="4" w:space="0" w:color="000000"/>
            </w:tcBorders>
          </w:tcPr>
          <w:p w14:paraId="127CE8AB" w14:textId="77777777" w:rsidR="00A90933" w:rsidRPr="001E464C" w:rsidRDefault="00A90933" w:rsidP="00A90933">
            <w:pPr>
              <w:spacing w:after="0" w:line="240" w:lineRule="auto"/>
              <w:contextualSpacing/>
              <w:jc w:val="both"/>
              <w:rPr>
                <w:rFonts w:ascii="Arial" w:hAnsi="Arial" w:cs="Arial"/>
                <w:sz w:val="20"/>
                <w:szCs w:val="20"/>
                <w:lang w:val="kk-KZ"/>
              </w:rPr>
            </w:pPr>
            <w:r w:rsidRPr="001E464C">
              <w:rPr>
                <w:rFonts w:ascii="Arial" w:hAnsi="Arial" w:cs="Arial"/>
                <w:sz w:val="20"/>
                <w:szCs w:val="20"/>
                <w:lang w:val="kk-KZ"/>
              </w:rPr>
              <w:t>Оқыту нәтижелері:</w:t>
            </w:r>
          </w:p>
          <w:p w14:paraId="42E5E87B" w14:textId="3D4657AF" w:rsidR="00A90933" w:rsidRPr="001E464C" w:rsidRDefault="00A90933" w:rsidP="00A90933">
            <w:pPr>
              <w:pStyle w:val="a4"/>
              <w:numPr>
                <w:ilvl w:val="0"/>
                <w:numId w:val="30"/>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Репродуктивті жүйенің ауруларын анықтау және дифференциалды диагностикалау үшін патогенезі туралы білімдерін қолдану: жедел және созылмалы простатит, зәр шығаруды ұстамау (стресс, императивті, түнгі ұстамау, ситуациялық зәрді ұстамау), науқасты сұрастыру кезінде зәр шығару;</w:t>
            </w:r>
          </w:p>
          <w:p w14:paraId="0914909A" w14:textId="4E9EA9EB" w:rsidR="00A90933" w:rsidRPr="001E464C" w:rsidRDefault="00A90933" w:rsidP="00A90933">
            <w:pPr>
              <w:pStyle w:val="a4"/>
              <w:numPr>
                <w:ilvl w:val="0"/>
                <w:numId w:val="30"/>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Ерлердің ұрпақты болу жүйесінің патологиясы бар науқасты тексеру кезінде жас ерекшеліктерін ескере отырып, мақсатты сұрау және физикалық тексеру жүргізу;</w:t>
            </w:r>
          </w:p>
          <w:p w14:paraId="74FC1638" w14:textId="37E971F1" w:rsidR="00A90933" w:rsidRPr="001E464C" w:rsidRDefault="00A90933" w:rsidP="00A90933">
            <w:pPr>
              <w:pStyle w:val="a4"/>
              <w:numPr>
                <w:ilvl w:val="0"/>
                <w:numId w:val="30"/>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Ауырсыну синдромының дифференциалды диагностикасын және емдеуін анықтау және жүргізу: зәр шығару синдромы, қуық асты безі, аталық без және эпидидимис аурулары кезіндегі ауырсыну;</w:t>
            </w:r>
          </w:p>
          <w:p w14:paraId="05ED5DFB" w14:textId="11C4EEAA" w:rsidR="00A90933" w:rsidRPr="001E464C" w:rsidRDefault="00A90933" w:rsidP="00A90933">
            <w:pPr>
              <w:pStyle w:val="a4"/>
              <w:numPr>
                <w:ilvl w:val="0"/>
                <w:numId w:val="30"/>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Гематуияның урологиялық себептерін диагностикалаудың негізгі принциптерін басшылыққа алу;</w:t>
            </w:r>
          </w:p>
          <w:p w14:paraId="7E3B0E91" w14:textId="4B04A781" w:rsidR="00A90933" w:rsidRPr="001E464C" w:rsidRDefault="00A90933" w:rsidP="00A90933">
            <w:pPr>
              <w:pStyle w:val="a4"/>
              <w:numPr>
                <w:ilvl w:val="0"/>
                <w:numId w:val="30"/>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Тексеру нәтижелерін интерпретациялау (жалпы қан анализі, биохимиялық қан анализі, коагулограмма, қуық асты безінің спецификалық антигені, құрсақ қуысы мүшелерінің, бүйректің, қуықтың, қуық асты безінің УДЗ, құрсақ қуысы мүшелерінің КТ/МРТ, кіші жамбас);</w:t>
            </w:r>
          </w:p>
          <w:p w14:paraId="3AAACD35" w14:textId="0C9ADF1A" w:rsidR="00A90933" w:rsidRPr="001E464C" w:rsidRDefault="00A90933" w:rsidP="00A90933">
            <w:pPr>
              <w:pStyle w:val="a4"/>
              <w:numPr>
                <w:ilvl w:val="0"/>
                <w:numId w:val="30"/>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Медициналық терминологияны пайдалана отырып, алдын ала диагнозды негіздеу;</w:t>
            </w:r>
          </w:p>
          <w:p w14:paraId="458F3FE6" w14:textId="2C6D96C1" w:rsidR="00A90933" w:rsidRPr="001E464C" w:rsidRDefault="00A90933" w:rsidP="00A90933">
            <w:pPr>
              <w:pStyle w:val="a4"/>
              <w:numPr>
                <w:ilvl w:val="0"/>
                <w:numId w:val="30"/>
              </w:numPr>
              <w:spacing w:after="0" w:line="240" w:lineRule="auto"/>
              <w:jc w:val="both"/>
              <w:rPr>
                <w:rFonts w:ascii="Arial" w:eastAsia="TimesNewRomanPSMT" w:hAnsi="Arial" w:cs="Arial"/>
                <w:sz w:val="20"/>
                <w:szCs w:val="20"/>
                <w:lang w:val="kk-KZ"/>
              </w:rPr>
            </w:pPr>
            <w:r w:rsidRPr="001E464C">
              <w:rPr>
                <w:rFonts w:ascii="Arial" w:eastAsia="TimesNewRomanPSMT" w:hAnsi="Arial" w:cs="Arial"/>
                <w:sz w:val="20"/>
                <w:szCs w:val="20"/>
                <w:lang w:val="kk-KZ"/>
              </w:rPr>
              <w:t>Ерлердің ұрпақты болу жүйесінің патологиясы бар науқастарға емдеуді тағайындау;</w:t>
            </w:r>
          </w:p>
          <w:p w14:paraId="63FEC663" w14:textId="5C1AAAB7" w:rsidR="00A22D87" w:rsidRPr="001E464C" w:rsidRDefault="00F07211" w:rsidP="00A90933">
            <w:pPr>
              <w:pStyle w:val="a4"/>
              <w:numPr>
                <w:ilvl w:val="0"/>
                <w:numId w:val="30"/>
              </w:numPr>
              <w:spacing w:after="0" w:line="240" w:lineRule="auto"/>
              <w:jc w:val="both"/>
              <w:rPr>
                <w:rFonts w:ascii="Arial" w:eastAsia="TimesNewRomanPSMT" w:hAnsi="Arial" w:cs="Arial"/>
                <w:bCs/>
                <w:sz w:val="20"/>
                <w:szCs w:val="20"/>
                <w:lang w:val="kk-KZ"/>
              </w:rPr>
            </w:pPr>
            <w:r w:rsidRPr="001E464C">
              <w:rPr>
                <w:rFonts w:ascii="Arial" w:eastAsia="TimesNewRomanPSMT" w:hAnsi="Arial" w:cs="Arial"/>
                <w:sz w:val="20"/>
                <w:szCs w:val="20"/>
                <w:lang w:val="kk-KZ"/>
              </w:rPr>
              <w:t>А</w:t>
            </w:r>
            <w:r w:rsidR="00A90933" w:rsidRPr="001E464C">
              <w:rPr>
                <w:rFonts w:ascii="Arial" w:eastAsia="TimesNewRomanPSMT" w:hAnsi="Arial" w:cs="Arial"/>
                <w:sz w:val="20"/>
                <w:szCs w:val="20"/>
                <w:lang w:val="kk-KZ"/>
              </w:rPr>
              <w:t>льтруизм, жанашырлық, эмпатия, жауапкершілік, адалдық және құпиялылық сияқты кәсіби құндылықтарды ұстануды көрсету;</w:t>
            </w:r>
          </w:p>
        </w:tc>
        <w:tc>
          <w:tcPr>
            <w:tcW w:w="4536" w:type="dxa"/>
            <w:tcBorders>
              <w:top w:val="single" w:sz="4" w:space="0" w:color="000000"/>
              <w:left w:val="single" w:sz="4" w:space="0" w:color="000000"/>
              <w:bottom w:val="single" w:sz="4" w:space="0" w:color="000000"/>
              <w:right w:val="single" w:sz="4" w:space="0" w:color="000000"/>
            </w:tcBorders>
          </w:tcPr>
          <w:p w14:paraId="400DACB7" w14:textId="77777777" w:rsidR="00A81A4D" w:rsidRPr="001E464C" w:rsidRDefault="00A81A4D" w:rsidP="00927703">
            <w:pPr>
              <w:spacing w:after="0" w:line="240" w:lineRule="auto"/>
              <w:jc w:val="both"/>
              <w:rPr>
                <w:rFonts w:ascii="Arial" w:hAnsi="Arial" w:cs="Arial"/>
                <w:sz w:val="20"/>
                <w:szCs w:val="20"/>
                <w:lang w:val="en-US"/>
              </w:rPr>
            </w:pPr>
            <w:r w:rsidRPr="001E464C">
              <w:rPr>
                <w:rFonts w:ascii="Arial" w:hAnsi="Arial" w:cs="Arial"/>
                <w:sz w:val="20"/>
                <w:szCs w:val="20"/>
              </w:rPr>
              <w:t>1. Мухин Н.А., Моисеев В.С. Пропедевтика внутренних болезней: учебник. — 2-е изд., доп. и перераб. М</w:t>
            </w:r>
            <w:r w:rsidRPr="001E464C">
              <w:rPr>
                <w:rFonts w:ascii="Arial" w:hAnsi="Arial" w:cs="Arial"/>
                <w:sz w:val="20"/>
                <w:szCs w:val="20"/>
                <w:lang w:val="en-US"/>
              </w:rPr>
              <w:t xml:space="preserve">.: </w:t>
            </w:r>
            <w:r w:rsidRPr="001E464C">
              <w:rPr>
                <w:rFonts w:ascii="Arial" w:hAnsi="Arial" w:cs="Arial"/>
                <w:sz w:val="20"/>
                <w:szCs w:val="20"/>
              </w:rPr>
              <w:t>ГЭОТАР</w:t>
            </w:r>
            <w:r w:rsidRPr="001E464C">
              <w:rPr>
                <w:rFonts w:ascii="Arial" w:hAnsi="Arial" w:cs="Arial"/>
                <w:sz w:val="20"/>
                <w:szCs w:val="20"/>
                <w:lang w:val="en-US"/>
              </w:rPr>
              <w:t xml:space="preserve"> – 2020</w:t>
            </w:r>
            <w:r w:rsidRPr="001E464C">
              <w:rPr>
                <w:rFonts w:ascii="Arial" w:hAnsi="Arial" w:cs="Arial"/>
                <w:sz w:val="20"/>
                <w:szCs w:val="20"/>
              </w:rPr>
              <w:t>г</w:t>
            </w:r>
            <w:r w:rsidRPr="001E464C">
              <w:rPr>
                <w:rFonts w:ascii="Arial" w:hAnsi="Arial" w:cs="Arial"/>
                <w:sz w:val="20"/>
                <w:szCs w:val="20"/>
                <w:lang w:val="en-US"/>
              </w:rPr>
              <w:t xml:space="preserve">, </w:t>
            </w:r>
            <w:r w:rsidRPr="001E464C">
              <w:rPr>
                <w:rFonts w:ascii="Arial" w:hAnsi="Arial" w:cs="Arial"/>
                <w:sz w:val="20"/>
                <w:szCs w:val="20"/>
              </w:rPr>
              <w:t>стр</w:t>
            </w:r>
            <w:r w:rsidRPr="001E464C">
              <w:rPr>
                <w:rFonts w:ascii="Arial" w:hAnsi="Arial" w:cs="Arial"/>
                <w:sz w:val="20"/>
                <w:szCs w:val="20"/>
                <w:lang w:val="en-US"/>
              </w:rPr>
              <w:t xml:space="preserve"> 104-178.</w:t>
            </w:r>
          </w:p>
          <w:p w14:paraId="67A7BFC5" w14:textId="77777777" w:rsidR="00A81A4D" w:rsidRPr="001E464C" w:rsidRDefault="00A81A4D" w:rsidP="00927703">
            <w:pPr>
              <w:spacing w:after="0" w:line="240" w:lineRule="auto"/>
              <w:jc w:val="both"/>
              <w:rPr>
                <w:rFonts w:ascii="Arial" w:hAnsi="Arial" w:cs="Arial"/>
                <w:sz w:val="20"/>
                <w:szCs w:val="20"/>
                <w:lang w:val="en-US"/>
              </w:rPr>
            </w:pPr>
            <w:r w:rsidRPr="001E464C">
              <w:rPr>
                <w:rFonts w:ascii="Arial" w:hAnsi="Arial" w:cs="Arial"/>
                <w:sz w:val="20"/>
                <w:szCs w:val="20"/>
                <w:lang w:val="en-US"/>
              </w:rPr>
              <w:t>2. Nicholas J Talley, Brad Frankum &amp; David Currow. Essentials of Internal medicine Elsevier. 3d edition, Chapter 12, p. 384-400 (</w:t>
            </w:r>
            <w:r w:rsidRPr="001E464C">
              <w:rPr>
                <w:rFonts w:ascii="Arial" w:hAnsi="Arial" w:cs="Arial"/>
                <w:sz w:val="20"/>
                <w:szCs w:val="20"/>
              </w:rPr>
              <w:t>Электронный</w:t>
            </w:r>
            <w:r w:rsidRPr="001E464C">
              <w:rPr>
                <w:rFonts w:ascii="Arial" w:hAnsi="Arial" w:cs="Arial"/>
                <w:sz w:val="20"/>
                <w:szCs w:val="20"/>
                <w:lang w:val="en-US"/>
              </w:rPr>
              <w:t xml:space="preserve"> </w:t>
            </w:r>
            <w:r w:rsidRPr="001E464C">
              <w:rPr>
                <w:rFonts w:ascii="Arial" w:hAnsi="Arial" w:cs="Arial"/>
                <w:sz w:val="20"/>
                <w:szCs w:val="20"/>
              </w:rPr>
              <w:t>ресурс</w:t>
            </w:r>
            <w:r w:rsidRPr="001E464C">
              <w:rPr>
                <w:rFonts w:ascii="Arial" w:hAnsi="Arial" w:cs="Arial"/>
                <w:sz w:val="20"/>
                <w:szCs w:val="20"/>
                <w:lang w:val="en-US"/>
              </w:rPr>
              <w:t xml:space="preserve">) </w:t>
            </w:r>
          </w:p>
          <w:p w14:paraId="2974D9DC" w14:textId="77777777" w:rsidR="00A81A4D" w:rsidRPr="001E464C" w:rsidRDefault="00A81A4D" w:rsidP="00927703">
            <w:pPr>
              <w:spacing w:after="0" w:line="240" w:lineRule="auto"/>
              <w:jc w:val="both"/>
              <w:rPr>
                <w:rFonts w:ascii="Arial" w:hAnsi="Arial" w:cs="Arial"/>
                <w:sz w:val="20"/>
                <w:szCs w:val="20"/>
                <w:lang w:val="en-US"/>
              </w:rPr>
            </w:pPr>
            <w:r w:rsidRPr="001E464C">
              <w:rPr>
                <w:rFonts w:ascii="Arial" w:hAnsi="Arial" w:cs="Arial"/>
                <w:sz w:val="20"/>
                <w:szCs w:val="20"/>
                <w:lang w:val="en-US"/>
              </w:rPr>
              <w:t>4. Harrisson’s Manual of Medicine/ 20th Edition, Section 6, chapter 44, p. 272-276, p. 281-285, p. 2405-2414.</w:t>
            </w:r>
          </w:p>
          <w:p w14:paraId="02D698FA" w14:textId="77777777" w:rsidR="00A81A4D" w:rsidRPr="001E464C" w:rsidRDefault="00A81A4D" w:rsidP="00927703">
            <w:pPr>
              <w:spacing w:after="0" w:line="240" w:lineRule="auto"/>
              <w:jc w:val="both"/>
              <w:rPr>
                <w:rFonts w:ascii="Arial" w:hAnsi="Arial" w:cs="Arial"/>
                <w:sz w:val="20"/>
                <w:szCs w:val="20"/>
              </w:rPr>
            </w:pPr>
            <w:r w:rsidRPr="001E464C">
              <w:rPr>
                <w:rFonts w:ascii="Arial" w:hAnsi="Arial" w:cs="Arial"/>
                <w:sz w:val="20"/>
                <w:szCs w:val="20"/>
                <w:lang w:val="en-US"/>
              </w:rPr>
              <w:t>5. Talley and O’connor’s Clinical Examination 8</w:t>
            </w:r>
            <w:r w:rsidRPr="001E464C">
              <w:rPr>
                <w:rFonts w:ascii="Arial" w:hAnsi="Arial" w:cs="Arial"/>
                <w:sz w:val="20"/>
                <w:szCs w:val="20"/>
                <w:vertAlign w:val="superscript"/>
                <w:lang w:val="en-US"/>
              </w:rPr>
              <w:t>th</w:t>
            </w:r>
            <w:r w:rsidRPr="001E464C">
              <w:rPr>
                <w:rFonts w:ascii="Arial" w:hAnsi="Arial" w:cs="Arial"/>
                <w:sz w:val="20"/>
                <w:szCs w:val="20"/>
                <w:lang w:val="en-US"/>
              </w:rPr>
              <w:t xml:space="preserve"> edition. Chapter</w:t>
            </w:r>
            <w:r w:rsidRPr="001E464C">
              <w:rPr>
                <w:rFonts w:ascii="Arial" w:hAnsi="Arial" w:cs="Arial"/>
                <w:sz w:val="20"/>
                <w:szCs w:val="20"/>
              </w:rPr>
              <w:t xml:space="preserve"> 14, 274-276 стр.  </w:t>
            </w:r>
          </w:p>
          <w:p w14:paraId="6F5149AA" w14:textId="26479444" w:rsidR="00D373A9" w:rsidRPr="001E464C" w:rsidRDefault="00A81A4D" w:rsidP="00927703">
            <w:pPr>
              <w:spacing w:after="0" w:line="240" w:lineRule="auto"/>
              <w:jc w:val="both"/>
              <w:rPr>
                <w:rFonts w:ascii="Arial" w:eastAsia="Times New Roman" w:hAnsi="Arial" w:cs="Arial"/>
                <w:kern w:val="0"/>
                <w:sz w:val="20"/>
                <w:szCs w:val="20"/>
                <w:lang w:eastAsia="ru-RU"/>
                <w14:ligatures w14:val="none"/>
              </w:rPr>
            </w:pPr>
            <w:r w:rsidRPr="001E464C">
              <w:rPr>
                <w:rFonts w:ascii="Arial" w:hAnsi="Arial" w:cs="Arial"/>
                <w:sz w:val="20"/>
                <w:szCs w:val="20"/>
              </w:rPr>
              <w:t xml:space="preserve">6. </w:t>
            </w:r>
            <w:r w:rsidR="0028288C" w:rsidRPr="001E464C">
              <w:rPr>
                <w:rFonts w:ascii="Arial" w:eastAsia="Times New Roman" w:hAnsi="Arial" w:cs="Arial"/>
                <w:kern w:val="0"/>
                <w:sz w:val="20"/>
                <w:szCs w:val="20"/>
                <w:lang w:eastAsia="ru-RU"/>
                <w14:ligatures w14:val="none"/>
              </w:rPr>
              <w:t>Клинические рекомендации. Недержание мочи, 2020, 63 с.</w:t>
            </w:r>
          </w:p>
          <w:p w14:paraId="230FC8DA" w14:textId="2DEACFE0" w:rsidR="00FD0453" w:rsidRPr="001E464C" w:rsidRDefault="00FD0453" w:rsidP="00927703">
            <w:pPr>
              <w:spacing w:after="0" w:line="240" w:lineRule="auto"/>
              <w:jc w:val="both"/>
              <w:rPr>
                <w:rFonts w:ascii="Arial" w:hAnsi="Arial" w:cs="Arial"/>
                <w:sz w:val="20"/>
                <w:szCs w:val="20"/>
              </w:rPr>
            </w:pPr>
            <w:r w:rsidRPr="001E464C">
              <w:rPr>
                <w:rFonts w:ascii="Arial" w:eastAsia="Times New Roman" w:hAnsi="Arial" w:cs="Arial"/>
                <w:kern w:val="0"/>
                <w:sz w:val="20"/>
                <w:szCs w:val="20"/>
                <w:lang w:eastAsia="ru-RU"/>
                <w14:ligatures w14:val="none"/>
              </w:rPr>
              <w:t>7. Под редакцией Д.Ю. Пушкаря. Урология, 2-е издание, переработанное и дополненное, 31-51 с.</w:t>
            </w:r>
          </w:p>
          <w:p w14:paraId="015C571B" w14:textId="48990C00" w:rsidR="00A81A4D" w:rsidRPr="001E464C" w:rsidRDefault="005E1AD1" w:rsidP="00927703">
            <w:pPr>
              <w:spacing w:after="0" w:line="240" w:lineRule="auto"/>
              <w:jc w:val="both"/>
              <w:rPr>
                <w:rFonts w:ascii="Arial" w:hAnsi="Arial" w:cs="Arial"/>
                <w:sz w:val="20"/>
                <w:szCs w:val="20"/>
              </w:rPr>
            </w:pPr>
            <w:r w:rsidRPr="001E464C">
              <w:rPr>
                <w:rFonts w:ascii="Arial" w:hAnsi="Arial" w:cs="Arial"/>
                <w:sz w:val="20"/>
                <w:szCs w:val="20"/>
              </w:rPr>
              <w:t>8</w:t>
            </w:r>
            <w:r w:rsidR="00A81A4D" w:rsidRPr="001E464C">
              <w:rPr>
                <w:rFonts w:ascii="Arial" w:hAnsi="Arial" w:cs="Arial"/>
                <w:sz w:val="20"/>
                <w:szCs w:val="20"/>
              </w:rPr>
              <w:t>.</w:t>
            </w:r>
            <w:hyperlink r:id="rId32" w:history="1">
              <w:r w:rsidR="00A81A4D" w:rsidRPr="001E464C">
                <w:rPr>
                  <w:rStyle w:val="a6"/>
                  <w:rFonts w:ascii="Arial" w:hAnsi="Arial" w:cs="Arial"/>
                  <w:color w:val="auto"/>
                  <w:sz w:val="20"/>
                  <w:szCs w:val="20"/>
                  <w:lang w:val="en-US"/>
                </w:rPr>
                <w:t>https</w:t>
              </w:r>
              <w:r w:rsidR="00A81A4D" w:rsidRPr="001E464C">
                <w:rPr>
                  <w:rStyle w:val="a6"/>
                  <w:rFonts w:ascii="Arial" w:hAnsi="Arial" w:cs="Arial"/>
                  <w:color w:val="auto"/>
                  <w:sz w:val="20"/>
                  <w:szCs w:val="20"/>
                </w:rPr>
                <w:t>://</w:t>
              </w:r>
              <w:r w:rsidR="00A81A4D" w:rsidRPr="001E464C">
                <w:rPr>
                  <w:rStyle w:val="a6"/>
                  <w:rFonts w:ascii="Arial" w:hAnsi="Arial" w:cs="Arial"/>
                  <w:color w:val="auto"/>
                  <w:sz w:val="20"/>
                  <w:szCs w:val="20"/>
                  <w:lang w:val="en-US"/>
                </w:rPr>
                <w:t>geekymedics</w:t>
              </w:r>
              <w:r w:rsidR="00A81A4D" w:rsidRPr="001E464C">
                <w:rPr>
                  <w:rStyle w:val="a6"/>
                  <w:rFonts w:ascii="Arial" w:hAnsi="Arial" w:cs="Arial"/>
                  <w:color w:val="auto"/>
                  <w:sz w:val="20"/>
                  <w:szCs w:val="20"/>
                </w:rPr>
                <w:t>.</w:t>
              </w:r>
              <w:r w:rsidR="00A81A4D" w:rsidRPr="001E464C">
                <w:rPr>
                  <w:rStyle w:val="a6"/>
                  <w:rFonts w:ascii="Arial" w:hAnsi="Arial" w:cs="Arial"/>
                  <w:color w:val="auto"/>
                  <w:sz w:val="20"/>
                  <w:szCs w:val="20"/>
                  <w:lang w:val="en-US"/>
                </w:rPr>
                <w:t>com</w:t>
              </w:r>
              <w:r w:rsidR="00A81A4D" w:rsidRPr="001E464C">
                <w:rPr>
                  <w:rStyle w:val="a6"/>
                  <w:rFonts w:ascii="Arial" w:hAnsi="Arial" w:cs="Arial"/>
                  <w:color w:val="auto"/>
                  <w:sz w:val="20"/>
                  <w:szCs w:val="20"/>
                </w:rPr>
                <w:t>/</w:t>
              </w:r>
              <w:r w:rsidR="00A81A4D" w:rsidRPr="001E464C">
                <w:rPr>
                  <w:rStyle w:val="a6"/>
                  <w:rFonts w:ascii="Arial" w:hAnsi="Arial" w:cs="Arial"/>
                  <w:color w:val="auto"/>
                  <w:sz w:val="20"/>
                  <w:szCs w:val="20"/>
                  <w:lang w:val="en-US"/>
                </w:rPr>
                <w:t>acute</w:t>
              </w:r>
              <w:r w:rsidR="00A81A4D" w:rsidRPr="001E464C">
                <w:rPr>
                  <w:rStyle w:val="a6"/>
                  <w:rFonts w:ascii="Arial" w:hAnsi="Arial" w:cs="Arial"/>
                  <w:color w:val="auto"/>
                  <w:sz w:val="20"/>
                  <w:szCs w:val="20"/>
                </w:rPr>
                <w:t>-</w:t>
              </w:r>
              <w:r w:rsidR="00A81A4D" w:rsidRPr="001E464C">
                <w:rPr>
                  <w:rStyle w:val="a6"/>
                  <w:rFonts w:ascii="Arial" w:hAnsi="Arial" w:cs="Arial"/>
                  <w:color w:val="auto"/>
                  <w:sz w:val="20"/>
                  <w:szCs w:val="20"/>
                  <w:lang w:val="en-US"/>
                </w:rPr>
                <w:t>management</w:t>
              </w:r>
              <w:r w:rsidR="00A81A4D" w:rsidRPr="001E464C">
                <w:rPr>
                  <w:rStyle w:val="a6"/>
                  <w:rFonts w:ascii="Arial" w:hAnsi="Arial" w:cs="Arial"/>
                  <w:color w:val="auto"/>
                  <w:sz w:val="20"/>
                  <w:szCs w:val="20"/>
                </w:rPr>
                <w:t>-</w:t>
              </w:r>
              <w:r w:rsidR="00A81A4D" w:rsidRPr="001E464C">
                <w:rPr>
                  <w:rStyle w:val="a6"/>
                  <w:rFonts w:ascii="Arial" w:hAnsi="Arial" w:cs="Arial"/>
                  <w:color w:val="auto"/>
                  <w:sz w:val="20"/>
                  <w:szCs w:val="20"/>
                  <w:lang w:val="en-US"/>
                </w:rPr>
                <w:t>of</w:t>
              </w:r>
              <w:r w:rsidR="00A81A4D" w:rsidRPr="001E464C">
                <w:rPr>
                  <w:rStyle w:val="a6"/>
                  <w:rFonts w:ascii="Arial" w:hAnsi="Arial" w:cs="Arial"/>
                  <w:color w:val="auto"/>
                  <w:sz w:val="20"/>
                  <w:szCs w:val="20"/>
                </w:rPr>
                <w:t>-</w:t>
              </w:r>
              <w:r w:rsidR="00A81A4D" w:rsidRPr="001E464C">
                <w:rPr>
                  <w:rStyle w:val="a6"/>
                  <w:rFonts w:ascii="Arial" w:hAnsi="Arial" w:cs="Arial"/>
                  <w:color w:val="auto"/>
                  <w:sz w:val="20"/>
                  <w:szCs w:val="20"/>
                  <w:lang w:val="en-US"/>
                </w:rPr>
                <w:t>upper</w:t>
              </w:r>
              <w:r w:rsidR="00A81A4D" w:rsidRPr="001E464C">
                <w:rPr>
                  <w:rStyle w:val="a6"/>
                  <w:rFonts w:ascii="Arial" w:hAnsi="Arial" w:cs="Arial"/>
                  <w:color w:val="auto"/>
                  <w:sz w:val="20"/>
                  <w:szCs w:val="20"/>
                </w:rPr>
                <w:t>-</w:t>
              </w:r>
              <w:r w:rsidR="00A81A4D" w:rsidRPr="001E464C">
                <w:rPr>
                  <w:rStyle w:val="a6"/>
                  <w:rFonts w:ascii="Arial" w:hAnsi="Arial" w:cs="Arial"/>
                  <w:color w:val="auto"/>
                  <w:sz w:val="20"/>
                  <w:szCs w:val="20"/>
                  <w:lang w:val="en-US"/>
                </w:rPr>
                <w:t>gi</w:t>
              </w:r>
              <w:r w:rsidR="00A81A4D" w:rsidRPr="001E464C">
                <w:rPr>
                  <w:rStyle w:val="a6"/>
                  <w:rFonts w:ascii="Arial" w:hAnsi="Arial" w:cs="Arial"/>
                  <w:color w:val="auto"/>
                  <w:sz w:val="20"/>
                  <w:szCs w:val="20"/>
                </w:rPr>
                <w:t>-</w:t>
              </w:r>
              <w:r w:rsidR="00A81A4D" w:rsidRPr="001E464C">
                <w:rPr>
                  <w:rStyle w:val="a6"/>
                  <w:rFonts w:ascii="Arial" w:hAnsi="Arial" w:cs="Arial"/>
                  <w:color w:val="auto"/>
                  <w:sz w:val="20"/>
                  <w:szCs w:val="20"/>
                  <w:lang w:val="en-US"/>
                </w:rPr>
                <w:t>bleeding</w:t>
              </w:r>
              <w:r w:rsidR="00A81A4D" w:rsidRPr="001E464C">
                <w:rPr>
                  <w:rStyle w:val="a6"/>
                  <w:rFonts w:ascii="Arial" w:hAnsi="Arial" w:cs="Arial"/>
                  <w:color w:val="auto"/>
                  <w:sz w:val="20"/>
                  <w:szCs w:val="20"/>
                </w:rPr>
                <w:t>/</w:t>
              </w:r>
            </w:hyperlink>
          </w:p>
          <w:p w14:paraId="4E86471A" w14:textId="77777777" w:rsidR="00A81A4D" w:rsidRPr="001E464C" w:rsidRDefault="00A81A4D" w:rsidP="00927703">
            <w:pPr>
              <w:spacing w:after="0" w:line="240" w:lineRule="auto"/>
              <w:jc w:val="both"/>
              <w:rPr>
                <w:rFonts w:ascii="Arial" w:hAnsi="Arial" w:cs="Arial"/>
                <w:sz w:val="20"/>
                <w:szCs w:val="20"/>
              </w:rPr>
            </w:pPr>
            <w:r w:rsidRPr="001E464C">
              <w:rPr>
                <w:rFonts w:ascii="Arial" w:hAnsi="Arial" w:cs="Arial"/>
                <w:sz w:val="20"/>
                <w:szCs w:val="20"/>
              </w:rPr>
              <w:t>8.</w:t>
            </w:r>
            <w:hyperlink r:id="rId33" w:history="1">
              <w:r w:rsidRPr="001E464C">
                <w:rPr>
                  <w:rStyle w:val="a6"/>
                  <w:rFonts w:ascii="Arial" w:hAnsi="Arial" w:cs="Arial"/>
                  <w:color w:val="auto"/>
                  <w:sz w:val="20"/>
                  <w:szCs w:val="20"/>
                  <w:lang w:val="en-US"/>
                </w:rPr>
                <w:t>https</w:t>
              </w:r>
              <w:r w:rsidRPr="001E464C">
                <w:rPr>
                  <w:rStyle w:val="a6"/>
                  <w:rFonts w:ascii="Arial" w:hAnsi="Arial" w:cs="Arial"/>
                  <w:color w:val="auto"/>
                  <w:sz w:val="20"/>
                  <w:szCs w:val="20"/>
                </w:rPr>
                <w:t>://</w:t>
              </w:r>
              <w:r w:rsidRPr="001E464C">
                <w:rPr>
                  <w:rStyle w:val="a6"/>
                  <w:rFonts w:ascii="Arial" w:hAnsi="Arial" w:cs="Arial"/>
                  <w:color w:val="auto"/>
                  <w:sz w:val="20"/>
                  <w:szCs w:val="20"/>
                  <w:lang w:val="en-US"/>
                </w:rPr>
                <w:t>geekymedics</w:t>
              </w:r>
              <w:r w:rsidRPr="001E464C">
                <w:rPr>
                  <w:rStyle w:val="a6"/>
                  <w:rFonts w:ascii="Arial" w:hAnsi="Arial" w:cs="Arial"/>
                  <w:color w:val="auto"/>
                  <w:sz w:val="20"/>
                  <w:szCs w:val="20"/>
                </w:rPr>
                <w:t>.</w:t>
              </w:r>
              <w:r w:rsidRPr="001E464C">
                <w:rPr>
                  <w:rStyle w:val="a6"/>
                  <w:rFonts w:ascii="Arial" w:hAnsi="Arial" w:cs="Arial"/>
                  <w:color w:val="auto"/>
                  <w:sz w:val="20"/>
                  <w:szCs w:val="20"/>
                  <w:lang w:val="en-US"/>
                </w:rPr>
                <w:t>com</w:t>
              </w:r>
              <w:r w:rsidRPr="001E464C">
                <w:rPr>
                  <w:rStyle w:val="a6"/>
                  <w:rFonts w:ascii="Arial" w:hAnsi="Arial" w:cs="Arial"/>
                  <w:color w:val="auto"/>
                  <w:sz w:val="20"/>
                  <w:szCs w:val="20"/>
                </w:rPr>
                <w:t>/</w:t>
              </w:r>
              <w:r w:rsidRPr="001E464C">
                <w:rPr>
                  <w:rStyle w:val="a6"/>
                  <w:rFonts w:ascii="Arial" w:hAnsi="Arial" w:cs="Arial"/>
                  <w:color w:val="auto"/>
                  <w:sz w:val="20"/>
                  <w:szCs w:val="20"/>
                  <w:lang w:val="en-US"/>
                </w:rPr>
                <w:t>ascitic</w:t>
              </w:r>
              <w:r w:rsidRPr="001E464C">
                <w:rPr>
                  <w:rStyle w:val="a6"/>
                  <w:rFonts w:ascii="Arial" w:hAnsi="Arial" w:cs="Arial"/>
                  <w:color w:val="auto"/>
                  <w:sz w:val="20"/>
                  <w:szCs w:val="20"/>
                </w:rPr>
                <w:t>-</w:t>
              </w:r>
              <w:r w:rsidRPr="001E464C">
                <w:rPr>
                  <w:rStyle w:val="a6"/>
                  <w:rFonts w:ascii="Arial" w:hAnsi="Arial" w:cs="Arial"/>
                  <w:color w:val="auto"/>
                  <w:sz w:val="20"/>
                  <w:szCs w:val="20"/>
                  <w:lang w:val="en-US"/>
                </w:rPr>
                <w:t>fluid</w:t>
              </w:r>
              <w:r w:rsidRPr="001E464C">
                <w:rPr>
                  <w:rStyle w:val="a6"/>
                  <w:rFonts w:ascii="Arial" w:hAnsi="Arial" w:cs="Arial"/>
                  <w:color w:val="auto"/>
                  <w:sz w:val="20"/>
                  <w:szCs w:val="20"/>
                </w:rPr>
                <w:t>-</w:t>
              </w:r>
              <w:r w:rsidRPr="001E464C">
                <w:rPr>
                  <w:rStyle w:val="a6"/>
                  <w:rFonts w:ascii="Arial" w:hAnsi="Arial" w:cs="Arial"/>
                  <w:color w:val="auto"/>
                  <w:sz w:val="20"/>
                  <w:szCs w:val="20"/>
                  <w:lang w:val="en-US"/>
                </w:rPr>
                <w:t>analysis</w:t>
              </w:r>
              <w:r w:rsidRPr="001E464C">
                <w:rPr>
                  <w:rStyle w:val="a6"/>
                  <w:rFonts w:ascii="Arial" w:hAnsi="Arial" w:cs="Arial"/>
                  <w:color w:val="auto"/>
                  <w:sz w:val="20"/>
                  <w:szCs w:val="20"/>
                </w:rPr>
                <w:t>/</w:t>
              </w:r>
            </w:hyperlink>
          </w:p>
        </w:tc>
        <w:tc>
          <w:tcPr>
            <w:tcW w:w="2126" w:type="dxa"/>
            <w:tcBorders>
              <w:top w:val="single" w:sz="4" w:space="0" w:color="000000"/>
              <w:left w:val="single" w:sz="4" w:space="0" w:color="000000"/>
              <w:bottom w:val="single" w:sz="4" w:space="0" w:color="000000"/>
              <w:right w:val="single" w:sz="4" w:space="0" w:color="000000"/>
            </w:tcBorders>
          </w:tcPr>
          <w:p w14:paraId="3682DE5F" w14:textId="77777777" w:rsidR="00A90933" w:rsidRPr="001E464C" w:rsidRDefault="00A90933" w:rsidP="00A90933">
            <w:pPr>
              <w:spacing w:line="240" w:lineRule="auto"/>
              <w:contextualSpacing/>
              <w:jc w:val="both"/>
              <w:rPr>
                <w:rFonts w:ascii="Arial" w:hAnsi="Arial" w:cs="Arial"/>
                <w:sz w:val="20"/>
                <w:szCs w:val="20"/>
              </w:rPr>
            </w:pPr>
            <w:r w:rsidRPr="001E464C">
              <w:rPr>
                <w:rFonts w:ascii="Arial" w:hAnsi="Arial" w:cs="Arial"/>
                <w:sz w:val="20"/>
                <w:szCs w:val="20"/>
              </w:rPr>
              <w:t>Формативті бағалау:</w:t>
            </w:r>
          </w:p>
          <w:p w14:paraId="5599B169" w14:textId="77777777" w:rsidR="00A90933" w:rsidRPr="001E464C" w:rsidRDefault="00A90933" w:rsidP="00A90933">
            <w:pPr>
              <w:spacing w:line="240" w:lineRule="auto"/>
              <w:contextualSpacing/>
              <w:jc w:val="both"/>
              <w:rPr>
                <w:rFonts w:ascii="Arial" w:hAnsi="Arial" w:cs="Arial"/>
                <w:sz w:val="20"/>
                <w:szCs w:val="20"/>
              </w:rPr>
            </w:pPr>
            <w:r w:rsidRPr="001E464C">
              <w:rPr>
                <w:rFonts w:ascii="Arial" w:hAnsi="Arial" w:cs="Arial"/>
                <w:sz w:val="20"/>
                <w:szCs w:val="20"/>
              </w:rPr>
              <w:t xml:space="preserve">1. Оқытудың белсенді әдістерін қолдану: </w:t>
            </w:r>
            <w:r w:rsidRPr="001E464C">
              <w:rPr>
                <w:rFonts w:ascii="Arial" w:hAnsi="Arial" w:cs="Arial"/>
                <w:sz w:val="20"/>
                <w:szCs w:val="20"/>
                <w:lang w:val="en-US"/>
              </w:rPr>
              <w:t>TBL</w:t>
            </w:r>
            <w:r w:rsidRPr="001E464C">
              <w:rPr>
                <w:rFonts w:ascii="Arial" w:hAnsi="Arial" w:cs="Arial"/>
                <w:sz w:val="20"/>
                <w:szCs w:val="20"/>
              </w:rPr>
              <w:t xml:space="preserve">, </w:t>
            </w:r>
            <w:r w:rsidRPr="001E464C">
              <w:rPr>
                <w:rFonts w:ascii="Arial" w:hAnsi="Arial" w:cs="Arial"/>
                <w:sz w:val="20"/>
                <w:szCs w:val="20"/>
                <w:lang w:val="en-US"/>
              </w:rPr>
              <w:t>CBL</w:t>
            </w:r>
          </w:p>
          <w:p w14:paraId="0437ED41" w14:textId="77777777" w:rsidR="00A90933" w:rsidRPr="001E464C" w:rsidRDefault="00A90933" w:rsidP="00A90933">
            <w:pPr>
              <w:spacing w:line="240" w:lineRule="auto"/>
              <w:contextualSpacing/>
              <w:jc w:val="both"/>
              <w:rPr>
                <w:rFonts w:ascii="Arial" w:hAnsi="Arial" w:cs="Arial"/>
                <w:sz w:val="20"/>
                <w:szCs w:val="20"/>
                <w:lang w:val="en-US"/>
              </w:rPr>
            </w:pPr>
            <w:r w:rsidRPr="001E464C">
              <w:rPr>
                <w:rFonts w:ascii="Arial" w:hAnsi="Arial" w:cs="Arial"/>
                <w:sz w:val="20"/>
                <w:szCs w:val="20"/>
                <w:lang w:val="en-US"/>
              </w:rPr>
              <w:t xml:space="preserve">2. </w:t>
            </w:r>
            <w:r w:rsidRPr="001E464C">
              <w:rPr>
                <w:rFonts w:ascii="Arial" w:hAnsi="Arial" w:cs="Arial"/>
                <w:sz w:val="20"/>
                <w:szCs w:val="20"/>
              </w:rPr>
              <w:t>Науқаспен</w:t>
            </w:r>
            <w:r w:rsidRPr="001E464C">
              <w:rPr>
                <w:rFonts w:ascii="Arial" w:hAnsi="Arial" w:cs="Arial"/>
                <w:sz w:val="20"/>
                <w:szCs w:val="20"/>
                <w:lang w:val="en-US"/>
              </w:rPr>
              <w:t xml:space="preserve"> </w:t>
            </w:r>
            <w:r w:rsidRPr="001E464C">
              <w:rPr>
                <w:rFonts w:ascii="Arial" w:hAnsi="Arial" w:cs="Arial"/>
                <w:sz w:val="20"/>
                <w:szCs w:val="20"/>
              </w:rPr>
              <w:t>жұмыс</w:t>
            </w:r>
          </w:p>
          <w:p w14:paraId="70957D80" w14:textId="77777777" w:rsidR="00A90933" w:rsidRPr="001E464C" w:rsidRDefault="00A90933" w:rsidP="00A90933">
            <w:pPr>
              <w:spacing w:line="240" w:lineRule="auto"/>
              <w:contextualSpacing/>
              <w:jc w:val="both"/>
              <w:rPr>
                <w:rFonts w:ascii="Arial" w:hAnsi="Arial" w:cs="Arial"/>
                <w:sz w:val="20"/>
                <w:szCs w:val="20"/>
                <w:lang w:val="en-US"/>
              </w:rPr>
            </w:pPr>
            <w:r w:rsidRPr="001E464C">
              <w:rPr>
                <w:rFonts w:ascii="Arial" w:hAnsi="Arial" w:cs="Arial"/>
                <w:sz w:val="20"/>
                <w:szCs w:val="20"/>
                <w:lang w:val="en-US"/>
              </w:rPr>
              <w:t xml:space="preserve">3. </w:t>
            </w:r>
            <w:r w:rsidRPr="001E464C">
              <w:rPr>
                <w:rFonts w:ascii="Arial" w:hAnsi="Arial" w:cs="Arial"/>
                <w:sz w:val="20"/>
                <w:szCs w:val="20"/>
              </w:rPr>
              <w:t>Симуляциялық</w:t>
            </w:r>
            <w:r w:rsidRPr="001E464C">
              <w:rPr>
                <w:rFonts w:ascii="Arial" w:hAnsi="Arial" w:cs="Arial"/>
                <w:sz w:val="20"/>
                <w:szCs w:val="20"/>
                <w:lang w:val="en-US"/>
              </w:rPr>
              <w:t xml:space="preserve"> </w:t>
            </w:r>
            <w:r w:rsidRPr="001E464C">
              <w:rPr>
                <w:rFonts w:ascii="Arial" w:hAnsi="Arial" w:cs="Arial"/>
                <w:sz w:val="20"/>
                <w:szCs w:val="20"/>
              </w:rPr>
              <w:t>орталықта</w:t>
            </w:r>
            <w:r w:rsidRPr="001E464C">
              <w:rPr>
                <w:rFonts w:ascii="Arial" w:hAnsi="Arial" w:cs="Arial"/>
                <w:sz w:val="20"/>
                <w:szCs w:val="20"/>
                <w:lang w:val="en-US"/>
              </w:rPr>
              <w:t xml:space="preserve"> </w:t>
            </w:r>
            <w:r w:rsidRPr="001E464C">
              <w:rPr>
                <w:rFonts w:ascii="Arial" w:hAnsi="Arial" w:cs="Arial"/>
                <w:sz w:val="20"/>
                <w:szCs w:val="20"/>
              </w:rPr>
              <w:t>оқыту</w:t>
            </w:r>
          </w:p>
          <w:p w14:paraId="33022D90" w14:textId="77777777" w:rsidR="00A81A4D" w:rsidRPr="001E464C" w:rsidRDefault="00A81A4D" w:rsidP="00927703">
            <w:pPr>
              <w:spacing w:after="0" w:line="240" w:lineRule="auto"/>
              <w:jc w:val="both"/>
              <w:rPr>
                <w:rFonts w:ascii="Arial" w:hAnsi="Arial" w:cs="Arial"/>
                <w:sz w:val="20"/>
                <w:szCs w:val="20"/>
              </w:rPr>
            </w:pPr>
          </w:p>
        </w:tc>
      </w:tr>
      <w:tr w:rsidR="00A81A4D" w:rsidRPr="001E464C" w14:paraId="1A4B2DFC" w14:textId="77777777" w:rsidTr="00D35080">
        <w:tc>
          <w:tcPr>
            <w:tcW w:w="311" w:type="dxa"/>
            <w:tcBorders>
              <w:top w:val="single" w:sz="4" w:space="0" w:color="000000"/>
              <w:left w:val="single" w:sz="4" w:space="0" w:color="000000"/>
              <w:bottom w:val="single" w:sz="4" w:space="0" w:color="000000"/>
              <w:right w:val="single" w:sz="4" w:space="0" w:color="000000"/>
            </w:tcBorders>
          </w:tcPr>
          <w:p w14:paraId="4BC32CC4" w14:textId="77777777" w:rsidR="00A81A4D" w:rsidRPr="001E464C" w:rsidRDefault="00A81A4D" w:rsidP="00927703">
            <w:pPr>
              <w:spacing w:after="0" w:line="240" w:lineRule="auto"/>
              <w:jc w:val="center"/>
              <w:rPr>
                <w:rFonts w:ascii="Arial" w:hAnsi="Arial" w:cs="Arial"/>
                <w:sz w:val="20"/>
                <w:szCs w:val="20"/>
              </w:rPr>
            </w:pPr>
            <w:r w:rsidRPr="001E464C">
              <w:rPr>
                <w:rFonts w:ascii="Arial" w:hAnsi="Arial" w:cs="Arial"/>
                <w:sz w:val="20"/>
                <w:szCs w:val="20"/>
              </w:rPr>
              <w:t>8</w:t>
            </w:r>
          </w:p>
        </w:tc>
        <w:tc>
          <w:tcPr>
            <w:tcW w:w="1134" w:type="dxa"/>
            <w:tcBorders>
              <w:top w:val="single" w:sz="4" w:space="0" w:color="000000"/>
              <w:left w:val="single" w:sz="4" w:space="0" w:color="000000"/>
              <w:bottom w:val="single" w:sz="4" w:space="0" w:color="000000"/>
              <w:right w:val="single" w:sz="4" w:space="0" w:color="000000"/>
            </w:tcBorders>
          </w:tcPr>
          <w:p w14:paraId="19992FCD" w14:textId="5BD130F4" w:rsidR="00A81A4D" w:rsidRPr="001E464C" w:rsidRDefault="00F07211" w:rsidP="00927703">
            <w:pPr>
              <w:spacing w:after="0" w:line="240" w:lineRule="auto"/>
              <w:rPr>
                <w:rFonts w:ascii="Arial" w:hAnsi="Arial" w:cs="Arial"/>
                <w:sz w:val="20"/>
                <w:szCs w:val="20"/>
              </w:rPr>
            </w:pPr>
            <w:r w:rsidRPr="001E464C">
              <w:rPr>
                <w:rFonts w:ascii="Arial" w:hAnsi="Arial" w:cs="Arial"/>
                <w:sz w:val="20"/>
                <w:szCs w:val="20"/>
              </w:rPr>
              <w:t>Жүкті әйелдердің нефрологиялық аспектілері</w:t>
            </w:r>
          </w:p>
        </w:tc>
        <w:tc>
          <w:tcPr>
            <w:tcW w:w="6630" w:type="dxa"/>
            <w:tcBorders>
              <w:top w:val="single" w:sz="4" w:space="0" w:color="000000"/>
              <w:left w:val="single" w:sz="4" w:space="0" w:color="000000"/>
              <w:bottom w:val="single" w:sz="4" w:space="0" w:color="000000"/>
              <w:right w:val="single" w:sz="4" w:space="0" w:color="000000"/>
            </w:tcBorders>
          </w:tcPr>
          <w:p w14:paraId="748EA724" w14:textId="77777777" w:rsidR="00F07211" w:rsidRPr="001E464C" w:rsidRDefault="00F07211" w:rsidP="00F07211">
            <w:pPr>
              <w:spacing w:after="0" w:line="240" w:lineRule="auto"/>
              <w:contextualSpacing/>
              <w:jc w:val="both"/>
              <w:rPr>
                <w:rFonts w:ascii="Arial" w:hAnsi="Arial" w:cs="Arial"/>
                <w:sz w:val="20"/>
                <w:szCs w:val="20"/>
                <w:lang w:val="kk-KZ"/>
              </w:rPr>
            </w:pPr>
            <w:r w:rsidRPr="001E464C">
              <w:rPr>
                <w:rFonts w:ascii="Arial" w:hAnsi="Arial" w:cs="Arial"/>
                <w:sz w:val="20"/>
                <w:szCs w:val="20"/>
                <w:lang w:val="kk-KZ"/>
              </w:rPr>
              <w:t>Оқыту нәтижелері:</w:t>
            </w:r>
          </w:p>
          <w:p w14:paraId="6310B2DA" w14:textId="564A91EC" w:rsidR="00F07211" w:rsidRPr="001E464C" w:rsidRDefault="00F07211" w:rsidP="00F07211">
            <w:pPr>
              <w:pStyle w:val="a4"/>
              <w:numPr>
                <w:ilvl w:val="0"/>
                <w:numId w:val="26"/>
              </w:numPr>
              <w:spacing w:after="0" w:line="240" w:lineRule="auto"/>
              <w:jc w:val="both"/>
              <w:rPr>
                <w:rFonts w:ascii="Arial" w:eastAsia="TimesNewRomanPSMT" w:hAnsi="Arial" w:cs="Arial"/>
                <w:bCs/>
                <w:sz w:val="20"/>
                <w:szCs w:val="20"/>
                <w:lang w:val="kk-KZ"/>
              </w:rPr>
            </w:pPr>
            <w:r w:rsidRPr="001E464C">
              <w:rPr>
                <w:rFonts w:ascii="Arial" w:eastAsia="TimesNewRomanPSMT" w:hAnsi="Arial" w:cs="Arial"/>
                <w:bCs/>
                <w:sz w:val="20"/>
                <w:szCs w:val="20"/>
                <w:lang w:val="kk-KZ"/>
              </w:rPr>
              <w:t>Пациентпен әңгімелесу кезінде жүктілік кезіндегі физиологиялық және патофизиологиялық өзгерістерді анықтау және дифференциалды диагностикалау үшін патогенез туралы білімді қолдану;</w:t>
            </w:r>
          </w:p>
          <w:p w14:paraId="12AA2DEA" w14:textId="60165B41" w:rsidR="00F07211" w:rsidRPr="001E464C" w:rsidRDefault="00F07211" w:rsidP="00F07211">
            <w:pPr>
              <w:pStyle w:val="a4"/>
              <w:numPr>
                <w:ilvl w:val="0"/>
                <w:numId w:val="26"/>
              </w:numPr>
              <w:spacing w:after="0" w:line="240" w:lineRule="auto"/>
              <w:jc w:val="both"/>
              <w:rPr>
                <w:rFonts w:ascii="Arial" w:eastAsia="TimesNewRomanPSMT" w:hAnsi="Arial" w:cs="Arial"/>
                <w:bCs/>
                <w:sz w:val="20"/>
                <w:szCs w:val="20"/>
                <w:lang w:val="kk-KZ"/>
              </w:rPr>
            </w:pPr>
            <w:r w:rsidRPr="001E464C">
              <w:rPr>
                <w:rFonts w:ascii="Arial" w:eastAsia="TimesNewRomanPSMT" w:hAnsi="Arial" w:cs="Arial"/>
                <w:bCs/>
                <w:sz w:val="20"/>
                <w:szCs w:val="20"/>
                <w:lang w:val="kk-KZ"/>
              </w:rPr>
              <w:t>Ж</w:t>
            </w:r>
            <w:r w:rsidRPr="001E464C">
              <w:rPr>
                <w:rFonts w:ascii="Arial" w:eastAsia="TimesNewRomanPSMT" w:hAnsi="Arial" w:cs="Arial"/>
                <w:bCs/>
                <w:sz w:val="20"/>
                <w:szCs w:val="20"/>
                <w:lang w:val="kk-KZ"/>
              </w:rPr>
              <w:t>үктілік мерзімін және зәр шығару жүйесінің патологиясын ескере отырып, мақсатты сауалнама және физикалық тексеру жүргізу;</w:t>
            </w:r>
          </w:p>
          <w:p w14:paraId="25B01FE2" w14:textId="26FBAEEC" w:rsidR="00F07211" w:rsidRPr="001E464C" w:rsidRDefault="00F07211" w:rsidP="00F07211">
            <w:pPr>
              <w:pStyle w:val="a4"/>
              <w:numPr>
                <w:ilvl w:val="0"/>
                <w:numId w:val="26"/>
              </w:numPr>
              <w:spacing w:after="0" w:line="240" w:lineRule="auto"/>
              <w:jc w:val="both"/>
              <w:rPr>
                <w:rFonts w:ascii="Arial" w:eastAsia="TimesNewRomanPSMT" w:hAnsi="Arial" w:cs="Arial"/>
                <w:bCs/>
                <w:sz w:val="20"/>
                <w:szCs w:val="20"/>
                <w:lang w:val="kk-KZ"/>
              </w:rPr>
            </w:pPr>
            <w:r w:rsidRPr="001E464C">
              <w:rPr>
                <w:rFonts w:ascii="Arial" w:eastAsia="TimesNewRomanPSMT" w:hAnsi="Arial" w:cs="Arial"/>
                <w:bCs/>
                <w:sz w:val="20"/>
                <w:szCs w:val="20"/>
                <w:lang w:val="kk-KZ"/>
              </w:rPr>
              <w:lastRenderedPageBreak/>
              <w:t>Несеп шығару жолдарының асқынған және асқынбаған инфекцияларын, шумақтық ауруларды, бүйрек жеткіліксіздігін анықтау және ажырату;</w:t>
            </w:r>
          </w:p>
          <w:p w14:paraId="70C3EB94" w14:textId="6833D192" w:rsidR="00F07211" w:rsidRPr="001E464C" w:rsidRDefault="00F07211" w:rsidP="00F07211">
            <w:pPr>
              <w:pStyle w:val="a4"/>
              <w:numPr>
                <w:ilvl w:val="0"/>
                <w:numId w:val="26"/>
              </w:numPr>
              <w:spacing w:after="0" w:line="240" w:lineRule="auto"/>
              <w:jc w:val="both"/>
              <w:rPr>
                <w:rFonts w:ascii="Arial" w:eastAsia="TimesNewRomanPSMT" w:hAnsi="Arial" w:cs="Arial"/>
                <w:bCs/>
                <w:sz w:val="20"/>
                <w:szCs w:val="20"/>
                <w:lang w:val="kk-KZ"/>
              </w:rPr>
            </w:pPr>
            <w:r w:rsidRPr="001E464C">
              <w:rPr>
                <w:rFonts w:ascii="Arial" w:eastAsia="TimesNewRomanPSMT" w:hAnsi="Arial" w:cs="Arial"/>
                <w:bCs/>
                <w:sz w:val="20"/>
                <w:szCs w:val="20"/>
                <w:lang w:val="kk-KZ"/>
              </w:rPr>
              <w:t>Науқасты тексеру кезінде алынған физикалық және зертханалық-аспаптық зерттеу мәліметтерін түсіндіру және жалпылау – жалпы қан анализі, жалпы зәр анализі, флораға несеп мәдениеті, биохимиялық қан анализі, бүйректің ультрадыбыстық зерттеуі, медициналық терминологияны пайдалана отырып, алдын ала диагнозды негіздеу;</w:t>
            </w:r>
          </w:p>
          <w:p w14:paraId="27317BBC" w14:textId="13442823" w:rsidR="00F07211" w:rsidRPr="001E464C" w:rsidRDefault="00F07211" w:rsidP="00F07211">
            <w:pPr>
              <w:pStyle w:val="a4"/>
              <w:numPr>
                <w:ilvl w:val="0"/>
                <w:numId w:val="26"/>
              </w:numPr>
              <w:spacing w:after="0" w:line="240" w:lineRule="auto"/>
              <w:jc w:val="both"/>
              <w:rPr>
                <w:rFonts w:ascii="Arial" w:eastAsia="TimesNewRomanPSMT" w:hAnsi="Arial" w:cs="Arial"/>
                <w:bCs/>
                <w:sz w:val="20"/>
                <w:szCs w:val="20"/>
              </w:rPr>
            </w:pPr>
            <w:r w:rsidRPr="001E464C">
              <w:rPr>
                <w:rFonts w:ascii="Arial" w:eastAsia="TimesNewRomanPSMT" w:hAnsi="Arial" w:cs="Arial"/>
                <w:bCs/>
                <w:sz w:val="20"/>
                <w:szCs w:val="20"/>
              </w:rPr>
              <w:t>Альбумин-креатинин қатынасын есептеңіз;</w:t>
            </w:r>
          </w:p>
          <w:p w14:paraId="3064B596" w14:textId="38C49278" w:rsidR="00F07211" w:rsidRPr="001E464C" w:rsidRDefault="00F07211" w:rsidP="00F07211">
            <w:pPr>
              <w:pStyle w:val="a4"/>
              <w:numPr>
                <w:ilvl w:val="0"/>
                <w:numId w:val="26"/>
              </w:numPr>
              <w:spacing w:after="0" w:line="240" w:lineRule="auto"/>
              <w:jc w:val="both"/>
              <w:rPr>
                <w:rFonts w:ascii="Arial" w:eastAsia="TimesNewRomanPSMT" w:hAnsi="Arial" w:cs="Arial"/>
                <w:bCs/>
                <w:sz w:val="20"/>
                <w:szCs w:val="20"/>
              </w:rPr>
            </w:pPr>
            <w:r w:rsidRPr="001E464C">
              <w:rPr>
                <w:rFonts w:ascii="Arial" w:eastAsia="TimesNewRomanPSMT" w:hAnsi="Arial" w:cs="Arial"/>
                <w:bCs/>
                <w:sz w:val="20"/>
                <w:szCs w:val="20"/>
              </w:rPr>
              <w:t>шумақтық фильтрация жылдамдығын есептеңіз</w:t>
            </w:r>
          </w:p>
          <w:p w14:paraId="2297109D" w14:textId="666030FC" w:rsidR="00F07211" w:rsidRPr="001E464C" w:rsidRDefault="00F07211" w:rsidP="00F07211">
            <w:pPr>
              <w:pStyle w:val="a4"/>
              <w:numPr>
                <w:ilvl w:val="0"/>
                <w:numId w:val="26"/>
              </w:numPr>
              <w:spacing w:after="0" w:line="240" w:lineRule="auto"/>
              <w:jc w:val="both"/>
              <w:rPr>
                <w:rFonts w:ascii="Arial" w:eastAsia="TimesNewRomanPSMT" w:hAnsi="Arial" w:cs="Arial"/>
                <w:bCs/>
                <w:sz w:val="20"/>
                <w:szCs w:val="20"/>
              </w:rPr>
            </w:pPr>
            <w:r w:rsidRPr="001E464C">
              <w:rPr>
                <w:rFonts w:ascii="Arial" w:eastAsia="TimesNewRomanPSMT" w:hAnsi="Arial" w:cs="Arial"/>
                <w:bCs/>
                <w:sz w:val="20"/>
                <w:szCs w:val="20"/>
              </w:rPr>
              <w:t>Жүкті әйелдерге жеке ерекшеліктерін, жүктілік мерзімін, фармакодинамикасын және фармакокинетикасын және ұрыққа әсерін ескере отырып емдеуді тағайындау;</w:t>
            </w:r>
          </w:p>
          <w:p w14:paraId="186517B3" w14:textId="21DAEA6E" w:rsidR="00F07211" w:rsidRPr="001E464C" w:rsidRDefault="00F07211" w:rsidP="00F07211">
            <w:pPr>
              <w:pStyle w:val="a4"/>
              <w:numPr>
                <w:ilvl w:val="0"/>
                <w:numId w:val="26"/>
              </w:numPr>
              <w:spacing w:after="0" w:line="240" w:lineRule="auto"/>
              <w:jc w:val="both"/>
              <w:rPr>
                <w:rFonts w:ascii="Arial" w:eastAsia="TimesNewRomanPSMT" w:hAnsi="Arial" w:cs="Arial"/>
                <w:bCs/>
                <w:sz w:val="20"/>
                <w:szCs w:val="20"/>
              </w:rPr>
            </w:pPr>
            <w:r w:rsidRPr="001E464C">
              <w:rPr>
                <w:rFonts w:ascii="Arial" w:eastAsia="TimesNewRomanPSMT" w:hAnsi="Arial" w:cs="Arial"/>
                <w:bCs/>
                <w:sz w:val="20"/>
                <w:szCs w:val="20"/>
              </w:rPr>
              <w:t>Б</w:t>
            </w:r>
            <w:r w:rsidRPr="001E464C">
              <w:rPr>
                <w:rFonts w:ascii="Arial" w:eastAsia="TimesNewRomanPSMT" w:hAnsi="Arial" w:cs="Arial"/>
                <w:bCs/>
                <w:sz w:val="20"/>
                <w:szCs w:val="20"/>
              </w:rPr>
              <w:t>үйрек патологиясымен жүктілікті ұзарту көрсеткіштерін анықтау;</w:t>
            </w:r>
          </w:p>
          <w:p w14:paraId="794AFE7F" w14:textId="1A838977" w:rsidR="00F07211" w:rsidRPr="001E464C" w:rsidRDefault="00F07211" w:rsidP="00F07211">
            <w:pPr>
              <w:pStyle w:val="a4"/>
              <w:numPr>
                <w:ilvl w:val="0"/>
                <w:numId w:val="26"/>
              </w:numPr>
              <w:spacing w:after="0" w:line="240" w:lineRule="auto"/>
              <w:jc w:val="both"/>
              <w:rPr>
                <w:rFonts w:ascii="Arial" w:eastAsia="TimesNewRomanPSMT" w:hAnsi="Arial" w:cs="Arial"/>
                <w:bCs/>
                <w:sz w:val="20"/>
                <w:szCs w:val="20"/>
              </w:rPr>
            </w:pPr>
            <w:r w:rsidRPr="001E464C">
              <w:rPr>
                <w:rFonts w:ascii="Arial" w:eastAsia="TimesNewRomanPSMT" w:hAnsi="Arial" w:cs="Arial"/>
                <w:bCs/>
                <w:sz w:val="20"/>
                <w:szCs w:val="20"/>
              </w:rPr>
              <w:t>Тұлғааралық қарым-қатынас пен пациенттерге кеңес беру дағдыларын жақсарту;</w:t>
            </w:r>
          </w:p>
          <w:p w14:paraId="6892927E" w14:textId="52CCEBEB" w:rsidR="00A66DDB" w:rsidRPr="001E464C" w:rsidRDefault="00F07211" w:rsidP="00F07211">
            <w:pPr>
              <w:pStyle w:val="a4"/>
              <w:numPr>
                <w:ilvl w:val="0"/>
                <w:numId w:val="26"/>
              </w:numPr>
              <w:spacing w:after="0" w:line="240" w:lineRule="auto"/>
              <w:jc w:val="both"/>
              <w:rPr>
                <w:rFonts w:ascii="Arial" w:eastAsia="TimesNewRomanPSMT" w:hAnsi="Arial" w:cs="Arial"/>
                <w:bCs/>
                <w:sz w:val="20"/>
                <w:szCs w:val="20"/>
              </w:rPr>
            </w:pPr>
            <w:r w:rsidRPr="001E464C">
              <w:rPr>
                <w:rFonts w:ascii="Arial" w:eastAsia="TimesNewRomanPSMT" w:hAnsi="Arial" w:cs="Arial"/>
                <w:bCs/>
                <w:sz w:val="20"/>
                <w:szCs w:val="20"/>
              </w:rPr>
              <w:t>Қателерді түзетіп, студенттің дағдысын бағалай отырып, ауру тарихын қайта тапсыру</w:t>
            </w:r>
          </w:p>
        </w:tc>
        <w:tc>
          <w:tcPr>
            <w:tcW w:w="4536" w:type="dxa"/>
            <w:tcBorders>
              <w:top w:val="single" w:sz="4" w:space="0" w:color="000000"/>
              <w:left w:val="single" w:sz="4" w:space="0" w:color="000000"/>
              <w:bottom w:val="single" w:sz="4" w:space="0" w:color="000000"/>
              <w:right w:val="single" w:sz="4" w:space="0" w:color="000000"/>
            </w:tcBorders>
          </w:tcPr>
          <w:p w14:paraId="7739B924" w14:textId="77777777" w:rsidR="00E82320" w:rsidRPr="001E464C" w:rsidRDefault="00A81A4D" w:rsidP="00927703">
            <w:pPr>
              <w:spacing w:after="0" w:line="240" w:lineRule="auto"/>
              <w:jc w:val="both"/>
              <w:rPr>
                <w:rFonts w:ascii="Arial" w:hAnsi="Arial" w:cs="Arial"/>
                <w:sz w:val="20"/>
                <w:szCs w:val="20"/>
                <w:lang w:val="en-US"/>
              </w:rPr>
            </w:pPr>
            <w:r w:rsidRPr="001E464C">
              <w:rPr>
                <w:rFonts w:ascii="Arial" w:hAnsi="Arial" w:cs="Arial"/>
                <w:sz w:val="20"/>
                <w:szCs w:val="20"/>
              </w:rPr>
              <w:lastRenderedPageBreak/>
              <w:t xml:space="preserve">1. </w:t>
            </w:r>
            <w:r w:rsidR="00E82320" w:rsidRPr="001E464C">
              <w:rPr>
                <w:rFonts w:ascii="Arial" w:hAnsi="Arial" w:cs="Arial"/>
                <w:sz w:val="20"/>
                <w:szCs w:val="20"/>
              </w:rPr>
              <w:t>Мухин Н.А., Моисеев В.С. Пропедевтика внутренних болезней: учебник. — 2-е изд., доп. и перераб. М</w:t>
            </w:r>
            <w:r w:rsidR="00E82320" w:rsidRPr="001E464C">
              <w:rPr>
                <w:rFonts w:ascii="Arial" w:hAnsi="Arial" w:cs="Arial"/>
                <w:sz w:val="20"/>
                <w:szCs w:val="20"/>
                <w:lang w:val="en-US"/>
              </w:rPr>
              <w:t xml:space="preserve">.: </w:t>
            </w:r>
            <w:r w:rsidR="00E82320" w:rsidRPr="001E464C">
              <w:rPr>
                <w:rFonts w:ascii="Arial" w:hAnsi="Arial" w:cs="Arial"/>
                <w:sz w:val="20"/>
                <w:szCs w:val="20"/>
              </w:rPr>
              <w:t>ГЭОТАР</w:t>
            </w:r>
            <w:r w:rsidR="00E82320" w:rsidRPr="001E464C">
              <w:rPr>
                <w:rFonts w:ascii="Arial" w:hAnsi="Arial" w:cs="Arial"/>
                <w:sz w:val="20"/>
                <w:szCs w:val="20"/>
                <w:lang w:val="en-US"/>
              </w:rPr>
              <w:t xml:space="preserve"> – 2020</w:t>
            </w:r>
            <w:r w:rsidR="00E82320" w:rsidRPr="001E464C">
              <w:rPr>
                <w:rFonts w:ascii="Arial" w:hAnsi="Arial" w:cs="Arial"/>
                <w:sz w:val="20"/>
                <w:szCs w:val="20"/>
              </w:rPr>
              <w:t>г</w:t>
            </w:r>
            <w:r w:rsidR="00E82320" w:rsidRPr="001E464C">
              <w:rPr>
                <w:rFonts w:ascii="Arial" w:hAnsi="Arial" w:cs="Arial"/>
                <w:sz w:val="20"/>
                <w:szCs w:val="20"/>
                <w:lang w:val="en-US"/>
              </w:rPr>
              <w:t xml:space="preserve">, </w:t>
            </w:r>
            <w:r w:rsidR="00E82320" w:rsidRPr="001E464C">
              <w:rPr>
                <w:rFonts w:ascii="Arial" w:hAnsi="Arial" w:cs="Arial"/>
                <w:sz w:val="20"/>
                <w:szCs w:val="20"/>
              </w:rPr>
              <w:t>стр</w:t>
            </w:r>
            <w:r w:rsidR="00E82320" w:rsidRPr="001E464C">
              <w:rPr>
                <w:rFonts w:ascii="Arial" w:hAnsi="Arial" w:cs="Arial"/>
                <w:sz w:val="20"/>
                <w:szCs w:val="20"/>
                <w:lang w:val="en-US"/>
              </w:rPr>
              <w:t xml:space="preserve"> 649-725 . </w:t>
            </w:r>
          </w:p>
          <w:p w14:paraId="7C807FAD" w14:textId="77777777" w:rsidR="00E82320" w:rsidRPr="001E464C" w:rsidRDefault="00E82320" w:rsidP="00927703">
            <w:pPr>
              <w:spacing w:after="0" w:line="240" w:lineRule="auto"/>
              <w:jc w:val="both"/>
              <w:rPr>
                <w:rFonts w:ascii="Arial" w:hAnsi="Arial" w:cs="Arial"/>
                <w:sz w:val="20"/>
                <w:szCs w:val="20"/>
              </w:rPr>
            </w:pPr>
            <w:r w:rsidRPr="001E464C">
              <w:rPr>
                <w:rFonts w:ascii="Arial" w:hAnsi="Arial" w:cs="Arial"/>
                <w:sz w:val="20"/>
                <w:szCs w:val="20"/>
                <w:lang w:val="en-US"/>
              </w:rPr>
              <w:t xml:space="preserve">2. &amp; David Currow. Essentials of Internal medicine Elsevier. </w:t>
            </w:r>
            <w:r w:rsidRPr="001E464C">
              <w:rPr>
                <w:rFonts w:ascii="Arial" w:hAnsi="Arial" w:cs="Arial"/>
                <w:sz w:val="20"/>
                <w:szCs w:val="20"/>
              </w:rPr>
              <w:t>3</w:t>
            </w:r>
            <w:r w:rsidRPr="001E464C">
              <w:rPr>
                <w:rFonts w:ascii="Arial" w:hAnsi="Arial" w:cs="Arial"/>
                <w:sz w:val="20"/>
                <w:szCs w:val="20"/>
                <w:lang w:val="en-US"/>
              </w:rPr>
              <w:t>d</w:t>
            </w:r>
            <w:r w:rsidRPr="001E464C">
              <w:rPr>
                <w:rFonts w:ascii="Arial" w:hAnsi="Arial" w:cs="Arial"/>
                <w:sz w:val="20"/>
                <w:szCs w:val="20"/>
              </w:rPr>
              <w:t xml:space="preserve"> </w:t>
            </w:r>
            <w:r w:rsidRPr="001E464C">
              <w:rPr>
                <w:rFonts w:ascii="Arial" w:hAnsi="Arial" w:cs="Arial"/>
                <w:sz w:val="20"/>
                <w:szCs w:val="20"/>
                <w:lang w:val="en-US"/>
              </w:rPr>
              <w:t>edition</w:t>
            </w:r>
            <w:r w:rsidRPr="001E464C">
              <w:rPr>
                <w:rFonts w:ascii="Arial" w:hAnsi="Arial" w:cs="Arial"/>
                <w:sz w:val="20"/>
                <w:szCs w:val="20"/>
              </w:rPr>
              <w:t xml:space="preserve">, </w:t>
            </w:r>
            <w:r w:rsidRPr="001E464C">
              <w:rPr>
                <w:rFonts w:ascii="Arial" w:hAnsi="Arial" w:cs="Arial"/>
                <w:sz w:val="20"/>
                <w:szCs w:val="20"/>
                <w:lang w:val="en-US"/>
              </w:rPr>
              <w:t>Chapter</w:t>
            </w:r>
            <w:r w:rsidRPr="001E464C">
              <w:rPr>
                <w:rFonts w:ascii="Arial" w:hAnsi="Arial" w:cs="Arial"/>
                <w:sz w:val="20"/>
                <w:szCs w:val="20"/>
              </w:rPr>
              <w:t xml:space="preserve"> 12, </w:t>
            </w:r>
            <w:r w:rsidRPr="001E464C">
              <w:rPr>
                <w:rFonts w:ascii="Arial" w:hAnsi="Arial" w:cs="Arial"/>
                <w:sz w:val="20"/>
                <w:szCs w:val="20"/>
                <w:lang w:val="en-US"/>
              </w:rPr>
              <w:t>p</w:t>
            </w:r>
            <w:r w:rsidRPr="001E464C">
              <w:rPr>
                <w:rFonts w:ascii="Arial" w:hAnsi="Arial" w:cs="Arial"/>
                <w:sz w:val="20"/>
                <w:szCs w:val="20"/>
              </w:rPr>
              <w:t>. 323-327 (Электронный ресурс).</w:t>
            </w:r>
          </w:p>
          <w:p w14:paraId="68AF1BBD" w14:textId="424E4357" w:rsidR="00E82320" w:rsidRPr="001E464C" w:rsidRDefault="00E82320" w:rsidP="00927703">
            <w:pPr>
              <w:tabs>
                <w:tab w:val="left" w:pos="567"/>
              </w:tabs>
              <w:spacing w:after="0" w:line="240" w:lineRule="auto"/>
              <w:jc w:val="both"/>
              <w:rPr>
                <w:rFonts w:ascii="Arial" w:hAnsi="Arial" w:cs="Arial"/>
                <w:sz w:val="20"/>
                <w:szCs w:val="20"/>
                <w:lang w:val="kk-KZ"/>
              </w:rPr>
            </w:pPr>
            <w:r w:rsidRPr="001E464C">
              <w:rPr>
                <w:rFonts w:ascii="Arial" w:hAnsi="Arial" w:cs="Arial"/>
                <w:sz w:val="20"/>
                <w:szCs w:val="20"/>
              </w:rPr>
              <w:lastRenderedPageBreak/>
              <w:t xml:space="preserve">3. </w:t>
            </w:r>
            <w:r w:rsidRPr="001E464C">
              <w:rPr>
                <w:rFonts w:ascii="Arial" w:hAnsi="Arial" w:cs="Arial"/>
                <w:sz w:val="20"/>
                <w:szCs w:val="20"/>
                <w:lang w:val="kk-KZ"/>
              </w:rPr>
              <w:t xml:space="preserve">Нефрология. Оқулық. /Қанатбаева А.Б, Қабулбаев К.А ред – М: Литтера, 2016. – </w:t>
            </w:r>
            <w:r w:rsidR="006244DF" w:rsidRPr="001E464C">
              <w:rPr>
                <w:rFonts w:ascii="Arial" w:hAnsi="Arial" w:cs="Arial"/>
                <w:sz w:val="20"/>
                <w:szCs w:val="20"/>
                <w:lang w:val="kk-KZ"/>
              </w:rPr>
              <w:t>197-208</w:t>
            </w:r>
            <w:r w:rsidRPr="001E464C">
              <w:rPr>
                <w:rFonts w:ascii="Arial" w:hAnsi="Arial" w:cs="Arial"/>
                <w:sz w:val="20"/>
                <w:szCs w:val="20"/>
                <w:lang w:val="kk-KZ"/>
              </w:rPr>
              <w:t xml:space="preserve"> б.</w:t>
            </w:r>
          </w:p>
          <w:p w14:paraId="20C8004C" w14:textId="1F4C13FE" w:rsidR="00E82320" w:rsidRPr="001E464C" w:rsidRDefault="00E82320" w:rsidP="00927703">
            <w:pPr>
              <w:spacing w:after="0" w:line="240" w:lineRule="auto"/>
              <w:jc w:val="both"/>
              <w:rPr>
                <w:rFonts w:ascii="Arial" w:hAnsi="Arial" w:cs="Arial"/>
                <w:sz w:val="20"/>
                <w:szCs w:val="20"/>
              </w:rPr>
            </w:pPr>
            <w:r w:rsidRPr="001E464C">
              <w:rPr>
                <w:rFonts w:ascii="Arial" w:hAnsi="Arial" w:cs="Arial"/>
                <w:sz w:val="20"/>
                <w:szCs w:val="20"/>
              </w:rPr>
              <w:t>4. Нефрология. Учебник/ Канатбаева А.Б., Кабулбаев К.А., 2021. –2</w:t>
            </w:r>
            <w:r w:rsidR="000D6933" w:rsidRPr="001E464C">
              <w:rPr>
                <w:rFonts w:ascii="Arial" w:hAnsi="Arial" w:cs="Arial"/>
                <w:sz w:val="20"/>
                <w:szCs w:val="20"/>
              </w:rPr>
              <w:t>34-245</w:t>
            </w:r>
            <w:r w:rsidRPr="001E464C">
              <w:rPr>
                <w:rFonts w:ascii="Arial" w:hAnsi="Arial" w:cs="Arial"/>
                <w:sz w:val="20"/>
                <w:szCs w:val="20"/>
              </w:rPr>
              <w:t>.</w:t>
            </w:r>
          </w:p>
          <w:p w14:paraId="33C026E5" w14:textId="77777777" w:rsidR="00E82320" w:rsidRPr="001E464C" w:rsidRDefault="00E82320" w:rsidP="00927703">
            <w:pPr>
              <w:spacing w:after="0" w:line="240" w:lineRule="auto"/>
              <w:jc w:val="both"/>
              <w:rPr>
                <w:rFonts w:ascii="Arial" w:hAnsi="Arial" w:cs="Arial"/>
                <w:sz w:val="20"/>
                <w:szCs w:val="20"/>
                <w:lang w:val="en-US"/>
              </w:rPr>
            </w:pPr>
            <w:r w:rsidRPr="001E464C">
              <w:rPr>
                <w:rFonts w:ascii="Arial" w:hAnsi="Arial" w:cs="Arial"/>
                <w:sz w:val="20"/>
                <w:szCs w:val="20"/>
                <w:lang w:val="en-US"/>
              </w:rPr>
              <w:t xml:space="preserve">5. Brenner and Rector's The Kidney, 2-Volume Set, 11th Edition, </w:t>
            </w:r>
            <w:r w:rsidRPr="001E464C">
              <w:rPr>
                <w:rFonts w:ascii="Arial" w:hAnsi="Arial" w:cs="Arial"/>
                <w:sz w:val="20"/>
                <w:szCs w:val="20"/>
                <w:shd w:val="clear" w:color="auto" w:fill="FFFFFF"/>
                <w:lang w:val="en-US"/>
              </w:rPr>
              <w:t>Alan Yu et al</w:t>
            </w:r>
            <w:r w:rsidRPr="001E464C">
              <w:rPr>
                <w:rFonts w:ascii="Arial" w:hAnsi="Arial" w:cs="Arial"/>
                <w:sz w:val="20"/>
                <w:szCs w:val="20"/>
                <w:shd w:val="clear" w:color="auto" w:fill="FFFFFF"/>
                <w:lang w:val="kk-KZ"/>
              </w:rPr>
              <w:t xml:space="preserve">. </w:t>
            </w:r>
            <w:r w:rsidRPr="001E464C">
              <w:rPr>
                <w:rFonts w:ascii="Arial" w:hAnsi="Arial" w:cs="Arial"/>
                <w:sz w:val="20"/>
                <w:szCs w:val="20"/>
                <w:lang w:val="en-US"/>
              </w:rPr>
              <w:t>2020. Chapter 36-38, 48, 72</w:t>
            </w:r>
          </w:p>
          <w:p w14:paraId="6DA0FD60" w14:textId="77777777" w:rsidR="00E82320" w:rsidRPr="001E464C" w:rsidRDefault="00E82320" w:rsidP="00927703">
            <w:pPr>
              <w:tabs>
                <w:tab w:val="left" w:pos="311"/>
              </w:tabs>
              <w:spacing w:after="0" w:line="240" w:lineRule="auto"/>
              <w:jc w:val="both"/>
              <w:rPr>
                <w:rFonts w:ascii="Arial" w:hAnsi="Arial" w:cs="Arial"/>
                <w:sz w:val="20"/>
                <w:szCs w:val="20"/>
                <w:lang w:val="kk-KZ"/>
              </w:rPr>
            </w:pPr>
            <w:r w:rsidRPr="001E464C">
              <w:rPr>
                <w:rFonts w:ascii="Arial" w:hAnsi="Arial" w:cs="Arial"/>
                <w:sz w:val="20"/>
                <w:szCs w:val="20"/>
                <w:lang w:val="en-US"/>
              </w:rPr>
              <w:t xml:space="preserve">6. </w:t>
            </w:r>
            <w:r w:rsidRPr="001E464C">
              <w:rPr>
                <w:rFonts w:ascii="Arial" w:eastAsia="Calibri" w:hAnsi="Arial" w:cs="Arial"/>
                <w:sz w:val="20"/>
                <w:szCs w:val="20"/>
                <w:lang w:val="en-US"/>
              </w:rPr>
              <w:t>Nephrology secrets, fourth edition edited by Edgar V. Lerma, 2019</w:t>
            </w:r>
            <w:r w:rsidRPr="001E464C">
              <w:rPr>
                <w:rFonts w:ascii="Arial" w:hAnsi="Arial" w:cs="Arial"/>
                <w:sz w:val="20"/>
                <w:szCs w:val="20"/>
                <w:lang w:val="en-US"/>
              </w:rPr>
              <w:t xml:space="preserve"> Part I, VIII (Chapter 44).</w:t>
            </w:r>
          </w:p>
          <w:p w14:paraId="5A0AD9D8" w14:textId="36F88602" w:rsidR="00A81A4D" w:rsidRPr="001E464C" w:rsidRDefault="00A81A4D" w:rsidP="00927703">
            <w:pPr>
              <w:spacing w:after="0" w:line="240" w:lineRule="auto"/>
              <w:jc w:val="both"/>
              <w:rPr>
                <w:rFonts w:ascii="Arial" w:hAnsi="Arial" w:cs="Arial"/>
                <w:sz w:val="20"/>
                <w:szCs w:val="20"/>
                <w:lang w:val="kk-KZ"/>
              </w:rPr>
            </w:pPr>
          </w:p>
        </w:tc>
        <w:tc>
          <w:tcPr>
            <w:tcW w:w="2126" w:type="dxa"/>
            <w:tcBorders>
              <w:top w:val="single" w:sz="4" w:space="0" w:color="000000"/>
              <w:left w:val="single" w:sz="4" w:space="0" w:color="000000"/>
              <w:bottom w:val="single" w:sz="4" w:space="0" w:color="000000"/>
              <w:right w:val="single" w:sz="4" w:space="0" w:color="000000"/>
            </w:tcBorders>
          </w:tcPr>
          <w:p w14:paraId="4CBFB662" w14:textId="77777777" w:rsidR="00F07211" w:rsidRPr="001E464C" w:rsidRDefault="00F07211" w:rsidP="00F07211">
            <w:pPr>
              <w:spacing w:line="240" w:lineRule="auto"/>
              <w:contextualSpacing/>
              <w:jc w:val="both"/>
              <w:rPr>
                <w:rFonts w:ascii="Arial" w:hAnsi="Arial" w:cs="Arial"/>
                <w:sz w:val="20"/>
                <w:szCs w:val="20"/>
                <w:lang w:val="kk-KZ"/>
              </w:rPr>
            </w:pPr>
            <w:r w:rsidRPr="001E464C">
              <w:rPr>
                <w:rFonts w:ascii="Arial" w:hAnsi="Arial" w:cs="Arial"/>
                <w:sz w:val="20"/>
                <w:szCs w:val="20"/>
                <w:lang w:val="kk-KZ"/>
              </w:rPr>
              <w:lastRenderedPageBreak/>
              <w:t>Формативті бағалау:</w:t>
            </w:r>
          </w:p>
          <w:p w14:paraId="71C4B4A0" w14:textId="77777777" w:rsidR="00F07211" w:rsidRPr="001E464C" w:rsidRDefault="00F07211" w:rsidP="00F07211">
            <w:pPr>
              <w:spacing w:line="240" w:lineRule="auto"/>
              <w:contextualSpacing/>
              <w:jc w:val="both"/>
              <w:rPr>
                <w:rFonts w:ascii="Arial" w:hAnsi="Arial" w:cs="Arial"/>
                <w:sz w:val="20"/>
                <w:szCs w:val="20"/>
                <w:lang w:val="kk-KZ"/>
              </w:rPr>
            </w:pPr>
            <w:r w:rsidRPr="001E464C">
              <w:rPr>
                <w:rFonts w:ascii="Arial" w:hAnsi="Arial" w:cs="Arial"/>
                <w:sz w:val="20"/>
                <w:szCs w:val="20"/>
                <w:lang w:val="kk-KZ"/>
              </w:rPr>
              <w:t>1. Оқытудың белсенді әдістерін қолдану: TBL, CBL</w:t>
            </w:r>
          </w:p>
          <w:p w14:paraId="225254F7" w14:textId="77777777" w:rsidR="00F07211" w:rsidRPr="001E464C" w:rsidRDefault="00F07211" w:rsidP="00F07211">
            <w:pPr>
              <w:spacing w:line="240" w:lineRule="auto"/>
              <w:contextualSpacing/>
              <w:jc w:val="both"/>
              <w:rPr>
                <w:rFonts w:ascii="Arial" w:hAnsi="Arial" w:cs="Arial"/>
                <w:sz w:val="20"/>
                <w:szCs w:val="20"/>
                <w:lang w:val="en-US"/>
              </w:rPr>
            </w:pPr>
            <w:r w:rsidRPr="001E464C">
              <w:rPr>
                <w:rFonts w:ascii="Arial" w:hAnsi="Arial" w:cs="Arial"/>
                <w:sz w:val="20"/>
                <w:szCs w:val="20"/>
                <w:lang w:val="en-US"/>
              </w:rPr>
              <w:t xml:space="preserve">2. </w:t>
            </w:r>
            <w:r w:rsidRPr="001E464C">
              <w:rPr>
                <w:rFonts w:ascii="Arial" w:hAnsi="Arial" w:cs="Arial"/>
                <w:sz w:val="20"/>
                <w:szCs w:val="20"/>
              </w:rPr>
              <w:t>Науқаспен</w:t>
            </w:r>
            <w:r w:rsidRPr="001E464C">
              <w:rPr>
                <w:rFonts w:ascii="Arial" w:hAnsi="Arial" w:cs="Arial"/>
                <w:sz w:val="20"/>
                <w:szCs w:val="20"/>
                <w:lang w:val="en-US"/>
              </w:rPr>
              <w:t xml:space="preserve"> </w:t>
            </w:r>
            <w:r w:rsidRPr="001E464C">
              <w:rPr>
                <w:rFonts w:ascii="Arial" w:hAnsi="Arial" w:cs="Arial"/>
                <w:sz w:val="20"/>
                <w:szCs w:val="20"/>
              </w:rPr>
              <w:t>жұмыс</w:t>
            </w:r>
          </w:p>
          <w:p w14:paraId="4B923E81" w14:textId="77777777" w:rsidR="00F07211" w:rsidRPr="001E464C" w:rsidRDefault="00F07211" w:rsidP="00F07211">
            <w:pPr>
              <w:spacing w:line="240" w:lineRule="auto"/>
              <w:contextualSpacing/>
              <w:jc w:val="both"/>
              <w:rPr>
                <w:rFonts w:ascii="Arial" w:hAnsi="Arial" w:cs="Arial"/>
                <w:sz w:val="20"/>
                <w:szCs w:val="20"/>
                <w:lang w:val="en-US"/>
              </w:rPr>
            </w:pPr>
            <w:r w:rsidRPr="001E464C">
              <w:rPr>
                <w:rFonts w:ascii="Arial" w:hAnsi="Arial" w:cs="Arial"/>
                <w:sz w:val="20"/>
                <w:szCs w:val="20"/>
                <w:lang w:val="en-US"/>
              </w:rPr>
              <w:t xml:space="preserve">3. </w:t>
            </w:r>
            <w:r w:rsidRPr="001E464C">
              <w:rPr>
                <w:rFonts w:ascii="Arial" w:hAnsi="Arial" w:cs="Arial"/>
                <w:sz w:val="20"/>
                <w:szCs w:val="20"/>
              </w:rPr>
              <w:t>Симуляциялық</w:t>
            </w:r>
            <w:r w:rsidRPr="001E464C">
              <w:rPr>
                <w:rFonts w:ascii="Arial" w:hAnsi="Arial" w:cs="Arial"/>
                <w:sz w:val="20"/>
                <w:szCs w:val="20"/>
                <w:lang w:val="en-US"/>
              </w:rPr>
              <w:t xml:space="preserve"> </w:t>
            </w:r>
            <w:r w:rsidRPr="001E464C">
              <w:rPr>
                <w:rFonts w:ascii="Arial" w:hAnsi="Arial" w:cs="Arial"/>
                <w:sz w:val="20"/>
                <w:szCs w:val="20"/>
              </w:rPr>
              <w:t>орталықта</w:t>
            </w:r>
            <w:r w:rsidRPr="001E464C">
              <w:rPr>
                <w:rFonts w:ascii="Arial" w:hAnsi="Arial" w:cs="Arial"/>
                <w:sz w:val="20"/>
                <w:szCs w:val="20"/>
                <w:lang w:val="en-US"/>
              </w:rPr>
              <w:t xml:space="preserve"> </w:t>
            </w:r>
            <w:r w:rsidRPr="001E464C">
              <w:rPr>
                <w:rFonts w:ascii="Arial" w:hAnsi="Arial" w:cs="Arial"/>
                <w:sz w:val="20"/>
                <w:szCs w:val="20"/>
              </w:rPr>
              <w:t>оқыту</w:t>
            </w:r>
          </w:p>
          <w:p w14:paraId="3067D460" w14:textId="056D4A15" w:rsidR="00A81A4D" w:rsidRPr="001E464C" w:rsidRDefault="00A81A4D" w:rsidP="00927703">
            <w:pPr>
              <w:spacing w:after="0" w:line="240" w:lineRule="auto"/>
              <w:jc w:val="both"/>
              <w:rPr>
                <w:rFonts w:ascii="Arial" w:hAnsi="Arial" w:cs="Arial"/>
                <w:sz w:val="20"/>
                <w:szCs w:val="20"/>
              </w:rPr>
            </w:pPr>
          </w:p>
        </w:tc>
      </w:tr>
    </w:tbl>
    <w:p w14:paraId="3FDD4A38" w14:textId="77777777" w:rsidR="00A81A4D" w:rsidRPr="001E464C" w:rsidRDefault="00A81A4D" w:rsidP="00927703">
      <w:pPr>
        <w:spacing w:after="0" w:line="240" w:lineRule="auto"/>
        <w:jc w:val="both"/>
        <w:rPr>
          <w:rFonts w:ascii="Arial" w:hAnsi="Arial" w:cs="Arial"/>
          <w:sz w:val="20"/>
          <w:szCs w:val="20"/>
        </w:rPr>
      </w:pPr>
    </w:p>
    <w:p w14:paraId="47562DB2" w14:textId="24841E98" w:rsidR="003A61BD" w:rsidRPr="001E464C" w:rsidRDefault="003A61BD" w:rsidP="00927703">
      <w:pPr>
        <w:spacing w:after="0" w:line="240" w:lineRule="auto"/>
        <w:jc w:val="center"/>
        <w:textAlignment w:val="baseline"/>
        <w:rPr>
          <w:rFonts w:ascii="Arial" w:eastAsia="Times New Roman" w:hAnsi="Arial" w:cs="Arial"/>
          <w:b/>
          <w:bCs/>
          <w:kern w:val="0"/>
          <w:sz w:val="20"/>
          <w:szCs w:val="20"/>
          <w:lang w:eastAsia="ru-RU"/>
          <w14:ligatures w14:val="none"/>
        </w:rPr>
      </w:pPr>
    </w:p>
    <w:p w14:paraId="7B967C57" w14:textId="77777777" w:rsidR="00AC5A8D" w:rsidRPr="001E464C" w:rsidRDefault="00AC5A8D" w:rsidP="00927703">
      <w:pPr>
        <w:spacing w:after="0" w:line="240" w:lineRule="auto"/>
        <w:jc w:val="center"/>
        <w:textAlignment w:val="baseline"/>
        <w:rPr>
          <w:rFonts w:ascii="Arial" w:eastAsia="Times New Roman" w:hAnsi="Arial" w:cs="Arial"/>
          <w:b/>
          <w:bCs/>
          <w:kern w:val="0"/>
          <w:sz w:val="20"/>
          <w:szCs w:val="20"/>
          <w:lang w:eastAsia="ru-RU"/>
          <w14:ligatures w14:val="none"/>
        </w:rPr>
      </w:pPr>
    </w:p>
    <w:p w14:paraId="0A4814CA" w14:textId="77777777" w:rsidR="003A61BD" w:rsidRPr="001E464C" w:rsidRDefault="003A61BD" w:rsidP="00927703">
      <w:pPr>
        <w:spacing w:after="0" w:line="240" w:lineRule="auto"/>
        <w:jc w:val="center"/>
        <w:textAlignment w:val="baseline"/>
        <w:rPr>
          <w:rFonts w:ascii="Arial" w:eastAsia="Times New Roman" w:hAnsi="Arial" w:cs="Arial"/>
          <w:b/>
          <w:bCs/>
          <w:kern w:val="0"/>
          <w:sz w:val="20"/>
          <w:szCs w:val="20"/>
          <w:lang w:eastAsia="ru-RU"/>
          <w14:ligatures w14:val="none"/>
        </w:rPr>
      </w:pPr>
    </w:p>
    <w:p w14:paraId="11E11F7B" w14:textId="6C053159" w:rsidR="003A61BD" w:rsidRPr="001E464C" w:rsidRDefault="00503EA4" w:rsidP="00927703">
      <w:pPr>
        <w:spacing w:after="0" w:line="240" w:lineRule="auto"/>
        <w:jc w:val="center"/>
        <w:textAlignment w:val="baseline"/>
        <w:rPr>
          <w:rFonts w:ascii="Arial" w:eastAsia="Times New Roman" w:hAnsi="Arial" w:cs="Arial"/>
          <w:b/>
          <w:bCs/>
          <w:kern w:val="0"/>
          <w:sz w:val="20"/>
          <w:szCs w:val="20"/>
          <w:lang w:eastAsia="ru-RU"/>
          <w14:ligatures w14:val="none"/>
        </w:rPr>
      </w:pPr>
      <w:r w:rsidRPr="001E464C">
        <w:rPr>
          <w:rFonts w:ascii="Arial" w:eastAsia="Times New Roman" w:hAnsi="Arial" w:cs="Arial"/>
          <w:b/>
          <w:bCs/>
          <w:kern w:val="0"/>
          <w:sz w:val="20"/>
          <w:szCs w:val="20"/>
          <w:lang w:eastAsia="ru-RU"/>
          <w14:ligatures w14:val="none"/>
        </w:rPr>
        <w:t>Тақырыптар бойынша студенттің өзіндік жұмысы</w:t>
      </w:r>
    </w:p>
    <w:tbl>
      <w:tblPr>
        <w:tblStyle w:val="a3"/>
        <w:tblW w:w="0" w:type="auto"/>
        <w:tblLook w:val="04A0" w:firstRow="1" w:lastRow="0" w:firstColumn="1" w:lastColumn="0" w:noHBand="0" w:noVBand="1"/>
      </w:tblPr>
      <w:tblGrid>
        <w:gridCol w:w="846"/>
        <w:gridCol w:w="6237"/>
        <w:gridCol w:w="7477"/>
      </w:tblGrid>
      <w:tr w:rsidR="001670F2" w:rsidRPr="001E464C" w14:paraId="3FC9CF6D" w14:textId="77777777" w:rsidTr="008A2760">
        <w:tc>
          <w:tcPr>
            <w:tcW w:w="846" w:type="dxa"/>
          </w:tcPr>
          <w:p w14:paraId="2D9B2D56" w14:textId="69817128" w:rsidR="001670F2" w:rsidRPr="001E464C" w:rsidRDefault="001670F2" w:rsidP="00927703">
            <w:pPr>
              <w:jc w:val="center"/>
              <w:textAlignment w:val="baseline"/>
              <w:rPr>
                <w:rFonts w:ascii="Arial" w:eastAsia="Times New Roman" w:hAnsi="Arial" w:cs="Arial"/>
                <w:b/>
                <w:bCs/>
                <w:kern w:val="0"/>
                <w:sz w:val="20"/>
                <w:szCs w:val="20"/>
                <w:lang w:eastAsia="ru-RU"/>
                <w14:ligatures w14:val="none"/>
              </w:rPr>
            </w:pPr>
            <w:r w:rsidRPr="001E464C">
              <w:rPr>
                <w:rFonts w:ascii="Arial" w:eastAsia="Times New Roman" w:hAnsi="Arial" w:cs="Arial"/>
                <w:b/>
                <w:bCs/>
                <w:kern w:val="0"/>
                <w:sz w:val="20"/>
                <w:szCs w:val="20"/>
                <w:lang w:eastAsia="ru-RU"/>
                <w14:ligatures w14:val="none"/>
              </w:rPr>
              <w:t>№</w:t>
            </w:r>
          </w:p>
        </w:tc>
        <w:tc>
          <w:tcPr>
            <w:tcW w:w="6237" w:type="dxa"/>
          </w:tcPr>
          <w:p w14:paraId="352713FC" w14:textId="4E84E646" w:rsidR="001670F2" w:rsidRPr="001E464C" w:rsidRDefault="00503EA4" w:rsidP="00927703">
            <w:pPr>
              <w:jc w:val="center"/>
              <w:textAlignment w:val="baseline"/>
              <w:rPr>
                <w:rFonts w:ascii="Arial" w:eastAsia="Times New Roman" w:hAnsi="Arial" w:cs="Arial"/>
                <w:b/>
                <w:bCs/>
                <w:kern w:val="0"/>
                <w:sz w:val="20"/>
                <w:szCs w:val="20"/>
                <w:lang w:eastAsia="ru-RU"/>
                <w14:ligatures w14:val="none"/>
              </w:rPr>
            </w:pPr>
            <w:r w:rsidRPr="001E464C">
              <w:rPr>
                <w:rFonts w:ascii="Arial" w:eastAsia="Times New Roman" w:hAnsi="Arial" w:cs="Arial"/>
                <w:b/>
                <w:bCs/>
                <w:kern w:val="0"/>
                <w:sz w:val="20"/>
                <w:szCs w:val="20"/>
                <w:lang w:eastAsia="ru-RU"/>
                <w14:ligatures w14:val="none"/>
              </w:rPr>
              <w:t>Сабақтың тақырыбы</w:t>
            </w:r>
          </w:p>
        </w:tc>
        <w:tc>
          <w:tcPr>
            <w:tcW w:w="7477" w:type="dxa"/>
          </w:tcPr>
          <w:p w14:paraId="373678EC" w14:textId="47689EFA" w:rsidR="001670F2" w:rsidRPr="001E464C" w:rsidRDefault="00503EA4" w:rsidP="00927703">
            <w:pPr>
              <w:jc w:val="center"/>
              <w:textAlignment w:val="baseline"/>
              <w:rPr>
                <w:rFonts w:ascii="Arial" w:eastAsia="Times New Roman" w:hAnsi="Arial" w:cs="Arial"/>
                <w:b/>
                <w:bCs/>
                <w:kern w:val="0"/>
                <w:sz w:val="20"/>
                <w:szCs w:val="20"/>
                <w:lang w:eastAsia="ru-RU"/>
                <w14:ligatures w14:val="none"/>
              </w:rPr>
            </w:pPr>
            <w:r w:rsidRPr="001E464C">
              <w:rPr>
                <w:rFonts w:ascii="Arial" w:eastAsia="Times New Roman" w:hAnsi="Arial" w:cs="Arial"/>
                <w:b/>
                <w:bCs/>
                <w:kern w:val="0"/>
                <w:sz w:val="20"/>
                <w:szCs w:val="20"/>
                <w:lang w:eastAsia="ru-RU"/>
                <w14:ligatures w14:val="none"/>
              </w:rPr>
              <w:t>Студенттің өзіндік жұмысының тақырыбы</w:t>
            </w:r>
          </w:p>
        </w:tc>
      </w:tr>
      <w:tr w:rsidR="00B16472" w:rsidRPr="001E464C" w14:paraId="5D393BF8" w14:textId="77777777" w:rsidTr="008A2760">
        <w:trPr>
          <w:trHeight w:val="522"/>
        </w:trPr>
        <w:tc>
          <w:tcPr>
            <w:tcW w:w="846" w:type="dxa"/>
          </w:tcPr>
          <w:p w14:paraId="3C274C55" w14:textId="38721D94" w:rsidR="00B16472" w:rsidRPr="001E464C" w:rsidRDefault="00B16472" w:rsidP="00B16472">
            <w:pPr>
              <w:jc w:val="center"/>
              <w:textAlignment w:val="baseline"/>
              <w:rPr>
                <w:rFonts w:ascii="Arial" w:eastAsia="Times New Roman" w:hAnsi="Arial" w:cs="Arial"/>
                <w:bCs/>
                <w:kern w:val="0"/>
                <w:sz w:val="20"/>
                <w:szCs w:val="20"/>
                <w:lang w:eastAsia="ru-RU"/>
                <w14:ligatures w14:val="none"/>
              </w:rPr>
            </w:pPr>
            <w:r w:rsidRPr="001E464C">
              <w:rPr>
                <w:rFonts w:ascii="Arial" w:eastAsia="Times New Roman" w:hAnsi="Arial" w:cs="Arial"/>
                <w:bCs/>
                <w:kern w:val="0"/>
                <w:sz w:val="20"/>
                <w:szCs w:val="20"/>
                <w:lang w:eastAsia="ru-RU"/>
                <w14:ligatures w14:val="none"/>
              </w:rPr>
              <w:t>1</w:t>
            </w:r>
          </w:p>
        </w:tc>
        <w:tc>
          <w:tcPr>
            <w:tcW w:w="6237" w:type="dxa"/>
          </w:tcPr>
          <w:p w14:paraId="4AA83A83" w14:textId="1C0472E5" w:rsidR="00B16472" w:rsidRPr="001E464C" w:rsidRDefault="00503EA4" w:rsidP="00B16472">
            <w:pPr>
              <w:jc w:val="both"/>
              <w:textAlignment w:val="baseline"/>
              <w:rPr>
                <w:rFonts w:ascii="Arial" w:eastAsia="Times New Roman" w:hAnsi="Arial" w:cs="Arial"/>
                <w:b/>
                <w:bCs/>
                <w:kern w:val="0"/>
                <w:sz w:val="20"/>
                <w:szCs w:val="20"/>
                <w:lang w:eastAsia="ru-RU"/>
                <w14:ligatures w14:val="none"/>
              </w:rPr>
            </w:pPr>
            <w:r w:rsidRPr="001E464C">
              <w:rPr>
                <w:rFonts w:ascii="Arial" w:hAnsi="Arial" w:cs="Arial"/>
                <w:sz w:val="20"/>
                <w:szCs w:val="20"/>
              </w:rPr>
              <w:t>Нефрологиядағы синдромдар: ісіну, зәр шығару, ауырсыну, бүйрек жеткіліксіздігі, артериялық гипертензия</w:t>
            </w:r>
          </w:p>
        </w:tc>
        <w:tc>
          <w:tcPr>
            <w:tcW w:w="7477" w:type="dxa"/>
          </w:tcPr>
          <w:p w14:paraId="32D98111" w14:textId="11DF0EEE" w:rsidR="00B16472" w:rsidRPr="001E464C" w:rsidRDefault="00503EA4" w:rsidP="00E80C5C">
            <w:pPr>
              <w:rPr>
                <w:rFonts w:ascii="Arial" w:hAnsi="Arial" w:cs="Arial"/>
                <w:sz w:val="20"/>
                <w:szCs w:val="20"/>
              </w:rPr>
            </w:pPr>
            <w:r w:rsidRPr="001E464C">
              <w:rPr>
                <w:rFonts w:ascii="Arial" w:hAnsi="Arial" w:cs="Arial"/>
                <w:sz w:val="20"/>
                <w:szCs w:val="20"/>
                <w:lang w:val="kk-KZ"/>
              </w:rPr>
              <w:t>Студенттің өздік жұмысы: Гематуриялардың дифференциалды диагностикасы (Альпорт синдромы, IgA-нефропатия, жұқа қабық ауруы).</w:t>
            </w:r>
          </w:p>
        </w:tc>
      </w:tr>
      <w:tr w:rsidR="00B16472" w:rsidRPr="001E464C" w14:paraId="197E6C27" w14:textId="77777777" w:rsidTr="008A2760">
        <w:tc>
          <w:tcPr>
            <w:tcW w:w="846" w:type="dxa"/>
          </w:tcPr>
          <w:p w14:paraId="77BE8E47" w14:textId="3AFB28CD" w:rsidR="00B16472" w:rsidRPr="001E464C" w:rsidRDefault="00B16472" w:rsidP="00B16472">
            <w:pPr>
              <w:jc w:val="center"/>
              <w:textAlignment w:val="baseline"/>
              <w:rPr>
                <w:rFonts w:ascii="Arial" w:eastAsia="Times New Roman" w:hAnsi="Arial" w:cs="Arial"/>
                <w:bCs/>
                <w:kern w:val="0"/>
                <w:sz w:val="20"/>
                <w:szCs w:val="20"/>
                <w:lang w:eastAsia="ru-RU"/>
                <w14:ligatures w14:val="none"/>
              </w:rPr>
            </w:pPr>
            <w:r w:rsidRPr="001E464C">
              <w:rPr>
                <w:rFonts w:ascii="Arial" w:eastAsia="Times New Roman" w:hAnsi="Arial" w:cs="Arial"/>
                <w:bCs/>
                <w:kern w:val="0"/>
                <w:sz w:val="20"/>
                <w:szCs w:val="20"/>
                <w:lang w:eastAsia="ru-RU"/>
                <w14:ligatures w14:val="none"/>
              </w:rPr>
              <w:t>2</w:t>
            </w:r>
          </w:p>
        </w:tc>
        <w:tc>
          <w:tcPr>
            <w:tcW w:w="6237" w:type="dxa"/>
          </w:tcPr>
          <w:p w14:paraId="64653D4A" w14:textId="43B496A6" w:rsidR="00B16472" w:rsidRPr="001E464C" w:rsidRDefault="00503EA4" w:rsidP="00B16472">
            <w:pPr>
              <w:jc w:val="both"/>
              <w:textAlignment w:val="baseline"/>
              <w:rPr>
                <w:rFonts w:ascii="Arial" w:eastAsia="Times New Roman" w:hAnsi="Arial" w:cs="Arial"/>
                <w:b/>
                <w:bCs/>
                <w:kern w:val="0"/>
                <w:sz w:val="20"/>
                <w:szCs w:val="20"/>
                <w:lang w:eastAsia="ru-RU"/>
                <w14:ligatures w14:val="none"/>
              </w:rPr>
            </w:pPr>
            <w:r w:rsidRPr="001E464C">
              <w:rPr>
                <w:rFonts w:ascii="Arial" w:hAnsi="Arial" w:cs="Arial"/>
                <w:sz w:val="20"/>
                <w:szCs w:val="20"/>
              </w:rPr>
              <w:t>Нефротикалық синдром</w:t>
            </w:r>
            <w:r w:rsidRPr="001E464C">
              <w:rPr>
                <w:rFonts w:ascii="Arial" w:hAnsi="Arial" w:cs="Arial"/>
                <w:sz w:val="20"/>
                <w:szCs w:val="20"/>
              </w:rPr>
              <w:t xml:space="preserve"> </w:t>
            </w:r>
            <w:r w:rsidR="00B16472" w:rsidRPr="001E464C">
              <w:rPr>
                <w:rFonts w:ascii="Arial" w:hAnsi="Arial" w:cs="Arial"/>
                <w:sz w:val="20"/>
                <w:szCs w:val="20"/>
              </w:rPr>
              <w:t>(НС)</w:t>
            </w:r>
          </w:p>
        </w:tc>
        <w:tc>
          <w:tcPr>
            <w:tcW w:w="7477" w:type="dxa"/>
          </w:tcPr>
          <w:p w14:paraId="1AED37B2" w14:textId="13636163" w:rsidR="00B16472" w:rsidRPr="001E464C" w:rsidRDefault="00503EA4" w:rsidP="008A2760">
            <w:pPr>
              <w:textAlignment w:val="baseline"/>
              <w:rPr>
                <w:rFonts w:ascii="Arial" w:eastAsia="Times New Roman" w:hAnsi="Arial" w:cs="Arial"/>
                <w:b/>
                <w:bCs/>
                <w:kern w:val="0"/>
                <w:sz w:val="20"/>
                <w:szCs w:val="20"/>
                <w:lang w:eastAsia="ru-RU"/>
                <w14:ligatures w14:val="none"/>
              </w:rPr>
            </w:pPr>
            <w:r w:rsidRPr="001E464C">
              <w:rPr>
                <w:rFonts w:ascii="Arial" w:hAnsi="Arial" w:cs="Arial"/>
                <w:sz w:val="20"/>
                <w:szCs w:val="20"/>
              </w:rPr>
              <w:t>Инфекциямен байланысты гломерулонефрит</w:t>
            </w:r>
          </w:p>
        </w:tc>
      </w:tr>
      <w:tr w:rsidR="00B16472" w:rsidRPr="001E464C" w14:paraId="7E472BD9" w14:textId="77777777" w:rsidTr="008A2760">
        <w:tc>
          <w:tcPr>
            <w:tcW w:w="846" w:type="dxa"/>
          </w:tcPr>
          <w:p w14:paraId="2207C865" w14:textId="505912AB" w:rsidR="00B16472" w:rsidRPr="001E464C" w:rsidRDefault="00B16472" w:rsidP="00B16472">
            <w:pPr>
              <w:jc w:val="center"/>
              <w:textAlignment w:val="baseline"/>
              <w:rPr>
                <w:rFonts w:ascii="Arial" w:eastAsia="Times New Roman" w:hAnsi="Arial" w:cs="Arial"/>
                <w:bCs/>
                <w:kern w:val="0"/>
                <w:sz w:val="20"/>
                <w:szCs w:val="20"/>
                <w:lang w:eastAsia="ru-RU"/>
                <w14:ligatures w14:val="none"/>
              </w:rPr>
            </w:pPr>
            <w:r w:rsidRPr="001E464C">
              <w:rPr>
                <w:rFonts w:ascii="Arial" w:eastAsia="Times New Roman" w:hAnsi="Arial" w:cs="Arial"/>
                <w:bCs/>
                <w:kern w:val="0"/>
                <w:sz w:val="20"/>
                <w:szCs w:val="20"/>
                <w:lang w:eastAsia="ru-RU"/>
                <w14:ligatures w14:val="none"/>
              </w:rPr>
              <w:t>3</w:t>
            </w:r>
          </w:p>
        </w:tc>
        <w:tc>
          <w:tcPr>
            <w:tcW w:w="6237" w:type="dxa"/>
          </w:tcPr>
          <w:p w14:paraId="1F9F9553" w14:textId="485D2013" w:rsidR="00B16472" w:rsidRPr="001E464C" w:rsidRDefault="00503EA4" w:rsidP="00B16472">
            <w:pPr>
              <w:jc w:val="both"/>
              <w:textAlignment w:val="baseline"/>
              <w:rPr>
                <w:rFonts w:ascii="Arial" w:eastAsia="Times New Roman" w:hAnsi="Arial" w:cs="Arial"/>
                <w:b/>
                <w:bCs/>
                <w:kern w:val="0"/>
                <w:sz w:val="20"/>
                <w:szCs w:val="20"/>
                <w:lang w:eastAsia="ru-RU"/>
                <w14:ligatures w14:val="none"/>
              </w:rPr>
            </w:pPr>
            <w:r w:rsidRPr="001E464C">
              <w:rPr>
                <w:rFonts w:ascii="Arial" w:hAnsi="Arial" w:cs="Arial"/>
                <w:sz w:val="20"/>
                <w:szCs w:val="20"/>
              </w:rPr>
              <w:t>Нефриттік синдром</w:t>
            </w:r>
            <w:r w:rsidRPr="001E464C">
              <w:rPr>
                <w:rFonts w:ascii="Arial" w:hAnsi="Arial" w:cs="Arial"/>
                <w:sz w:val="20"/>
                <w:szCs w:val="20"/>
              </w:rPr>
              <w:t xml:space="preserve"> </w:t>
            </w:r>
            <w:r w:rsidR="00B16472" w:rsidRPr="001E464C">
              <w:rPr>
                <w:rFonts w:ascii="Arial" w:hAnsi="Arial" w:cs="Arial"/>
                <w:sz w:val="20"/>
                <w:szCs w:val="20"/>
              </w:rPr>
              <w:t>(НиС)</w:t>
            </w:r>
          </w:p>
        </w:tc>
        <w:tc>
          <w:tcPr>
            <w:tcW w:w="7477" w:type="dxa"/>
          </w:tcPr>
          <w:p w14:paraId="48304155" w14:textId="37BA6C8F" w:rsidR="00B16472" w:rsidRPr="001E464C" w:rsidRDefault="00503EA4" w:rsidP="008A2760">
            <w:pPr>
              <w:textAlignment w:val="baseline"/>
              <w:rPr>
                <w:rFonts w:ascii="Arial" w:eastAsia="Times New Roman" w:hAnsi="Arial" w:cs="Arial"/>
                <w:b/>
                <w:bCs/>
                <w:kern w:val="0"/>
                <w:sz w:val="20"/>
                <w:szCs w:val="20"/>
                <w:lang w:eastAsia="ru-RU"/>
                <w14:ligatures w14:val="none"/>
              </w:rPr>
            </w:pPr>
            <w:r w:rsidRPr="001E464C">
              <w:rPr>
                <w:rFonts w:ascii="Arial" w:eastAsia="Malgun Gothic" w:hAnsi="Arial" w:cs="Arial"/>
                <w:sz w:val="20"/>
                <w:szCs w:val="20"/>
              </w:rPr>
              <w:t>Гломерулярлық базальді мембрананың тұқым қуалайтын аурулары</w:t>
            </w:r>
          </w:p>
        </w:tc>
      </w:tr>
      <w:tr w:rsidR="00B16472" w:rsidRPr="001E464C" w14:paraId="2792A411" w14:textId="77777777" w:rsidTr="008A2760">
        <w:tc>
          <w:tcPr>
            <w:tcW w:w="846" w:type="dxa"/>
          </w:tcPr>
          <w:p w14:paraId="0B6A1919" w14:textId="042E0DEE" w:rsidR="00B16472" w:rsidRPr="001E464C" w:rsidRDefault="00B16472" w:rsidP="00B16472">
            <w:pPr>
              <w:jc w:val="center"/>
              <w:textAlignment w:val="baseline"/>
              <w:rPr>
                <w:rFonts w:ascii="Arial" w:eastAsia="Times New Roman" w:hAnsi="Arial" w:cs="Arial"/>
                <w:bCs/>
                <w:kern w:val="0"/>
                <w:sz w:val="20"/>
                <w:szCs w:val="20"/>
                <w:lang w:eastAsia="ru-RU"/>
                <w14:ligatures w14:val="none"/>
              </w:rPr>
            </w:pPr>
            <w:r w:rsidRPr="001E464C">
              <w:rPr>
                <w:rFonts w:ascii="Arial" w:eastAsia="Times New Roman" w:hAnsi="Arial" w:cs="Arial"/>
                <w:bCs/>
                <w:kern w:val="0"/>
                <w:sz w:val="20"/>
                <w:szCs w:val="20"/>
                <w:lang w:eastAsia="ru-RU"/>
                <w14:ligatures w14:val="none"/>
              </w:rPr>
              <w:t>4</w:t>
            </w:r>
          </w:p>
        </w:tc>
        <w:tc>
          <w:tcPr>
            <w:tcW w:w="6237" w:type="dxa"/>
          </w:tcPr>
          <w:p w14:paraId="005191E7" w14:textId="530BF786" w:rsidR="00B16472" w:rsidRPr="001E464C" w:rsidRDefault="00503EA4" w:rsidP="00B16472">
            <w:pPr>
              <w:jc w:val="both"/>
              <w:textAlignment w:val="baseline"/>
              <w:rPr>
                <w:rFonts w:ascii="Arial" w:eastAsia="Times New Roman" w:hAnsi="Arial" w:cs="Arial"/>
                <w:b/>
                <w:bCs/>
                <w:kern w:val="0"/>
                <w:sz w:val="20"/>
                <w:szCs w:val="20"/>
                <w:lang w:eastAsia="ru-RU"/>
                <w14:ligatures w14:val="none"/>
              </w:rPr>
            </w:pPr>
            <w:r w:rsidRPr="001E464C">
              <w:rPr>
                <w:rFonts w:ascii="Arial" w:hAnsi="Arial" w:cs="Arial"/>
                <w:sz w:val="20"/>
                <w:szCs w:val="20"/>
                <w:lang w:val="kk-KZ"/>
              </w:rPr>
              <w:t>Бүйрек жеткіліксіздігі синдромы: бүйректің жедел зақымдануы</w:t>
            </w:r>
          </w:p>
        </w:tc>
        <w:tc>
          <w:tcPr>
            <w:tcW w:w="7477" w:type="dxa"/>
          </w:tcPr>
          <w:p w14:paraId="5456F8C6" w14:textId="75BCF0B4" w:rsidR="00B16472" w:rsidRPr="001E464C" w:rsidRDefault="001B5BF2" w:rsidP="008A2760">
            <w:pPr>
              <w:textAlignment w:val="baseline"/>
              <w:rPr>
                <w:rFonts w:ascii="Arial" w:eastAsia="Times New Roman" w:hAnsi="Arial" w:cs="Arial"/>
                <w:b/>
                <w:bCs/>
                <w:kern w:val="0"/>
                <w:sz w:val="20"/>
                <w:szCs w:val="20"/>
                <w:lang w:eastAsia="ru-RU"/>
                <w14:ligatures w14:val="none"/>
              </w:rPr>
            </w:pPr>
            <w:r w:rsidRPr="001E464C">
              <w:rPr>
                <w:rFonts w:ascii="Arial" w:eastAsia="TimesNewRomanPSMT" w:hAnsi="Arial" w:cs="Arial"/>
                <w:bCs/>
                <w:sz w:val="20"/>
                <w:szCs w:val="20"/>
              </w:rPr>
              <w:t>COVID-19 кезенде</w:t>
            </w:r>
            <w:r w:rsidR="00503EA4" w:rsidRPr="001E464C">
              <w:rPr>
                <w:rFonts w:ascii="Arial" w:eastAsia="TimesNewRomanPSMT" w:hAnsi="Arial" w:cs="Arial"/>
                <w:bCs/>
                <w:sz w:val="20"/>
                <w:szCs w:val="20"/>
              </w:rPr>
              <w:t xml:space="preserve"> бүйректің зақымдануы</w:t>
            </w:r>
          </w:p>
        </w:tc>
      </w:tr>
      <w:tr w:rsidR="00B16472" w:rsidRPr="001E464C" w14:paraId="25A43175" w14:textId="77777777" w:rsidTr="008A2760">
        <w:tc>
          <w:tcPr>
            <w:tcW w:w="846" w:type="dxa"/>
          </w:tcPr>
          <w:p w14:paraId="3FACE3C3" w14:textId="75D914D6" w:rsidR="00B16472" w:rsidRPr="001E464C" w:rsidRDefault="00B16472" w:rsidP="00B16472">
            <w:pPr>
              <w:jc w:val="center"/>
              <w:textAlignment w:val="baseline"/>
              <w:rPr>
                <w:rFonts w:ascii="Arial" w:eastAsia="Times New Roman" w:hAnsi="Arial" w:cs="Arial"/>
                <w:bCs/>
                <w:kern w:val="0"/>
                <w:sz w:val="20"/>
                <w:szCs w:val="20"/>
                <w:lang w:eastAsia="ru-RU"/>
                <w14:ligatures w14:val="none"/>
              </w:rPr>
            </w:pPr>
            <w:r w:rsidRPr="001E464C">
              <w:rPr>
                <w:rFonts w:ascii="Arial" w:eastAsia="Times New Roman" w:hAnsi="Arial" w:cs="Arial"/>
                <w:bCs/>
                <w:kern w:val="0"/>
                <w:sz w:val="20"/>
                <w:szCs w:val="20"/>
                <w:lang w:eastAsia="ru-RU"/>
                <w14:ligatures w14:val="none"/>
              </w:rPr>
              <w:t>5</w:t>
            </w:r>
          </w:p>
        </w:tc>
        <w:tc>
          <w:tcPr>
            <w:tcW w:w="6237" w:type="dxa"/>
          </w:tcPr>
          <w:p w14:paraId="66AA8388" w14:textId="3AC4B963" w:rsidR="00B16472" w:rsidRPr="001E464C" w:rsidRDefault="00503EA4" w:rsidP="00503EA4">
            <w:pPr>
              <w:jc w:val="both"/>
              <w:textAlignment w:val="baseline"/>
              <w:rPr>
                <w:rFonts w:ascii="Arial" w:eastAsia="Times New Roman" w:hAnsi="Arial" w:cs="Arial"/>
                <w:b/>
                <w:bCs/>
                <w:kern w:val="0"/>
                <w:sz w:val="20"/>
                <w:szCs w:val="20"/>
                <w:lang w:eastAsia="ru-RU"/>
                <w14:ligatures w14:val="none"/>
              </w:rPr>
            </w:pPr>
            <w:r w:rsidRPr="001E464C">
              <w:rPr>
                <w:rFonts w:ascii="Arial" w:hAnsi="Arial" w:cs="Arial"/>
                <w:sz w:val="20"/>
                <w:szCs w:val="20"/>
              </w:rPr>
              <w:t>Бүйрек жеткіліксіздігі синдромы: бүйрек</w:t>
            </w:r>
            <w:r w:rsidRPr="001E464C">
              <w:rPr>
                <w:rFonts w:ascii="Arial" w:hAnsi="Arial" w:cs="Arial"/>
                <w:sz w:val="20"/>
                <w:szCs w:val="20"/>
              </w:rPr>
              <w:t xml:space="preserve"> </w:t>
            </w:r>
            <w:r w:rsidRPr="001E464C">
              <w:rPr>
                <w:rFonts w:ascii="Arial" w:hAnsi="Arial" w:cs="Arial"/>
                <w:sz w:val="20"/>
                <w:szCs w:val="20"/>
              </w:rPr>
              <w:t>созылмалы ауруы</w:t>
            </w:r>
          </w:p>
        </w:tc>
        <w:tc>
          <w:tcPr>
            <w:tcW w:w="7477" w:type="dxa"/>
          </w:tcPr>
          <w:p w14:paraId="3684F47D" w14:textId="4D119EE8" w:rsidR="00B16472" w:rsidRPr="001E464C" w:rsidRDefault="001B5BF2" w:rsidP="00E80C5C">
            <w:pPr>
              <w:textAlignment w:val="baseline"/>
              <w:rPr>
                <w:rFonts w:ascii="Arial" w:eastAsia="Times New Roman" w:hAnsi="Arial" w:cs="Arial"/>
                <w:b/>
                <w:bCs/>
                <w:kern w:val="0"/>
                <w:sz w:val="20"/>
                <w:szCs w:val="20"/>
                <w:lang w:eastAsia="ru-RU"/>
                <w14:ligatures w14:val="none"/>
              </w:rPr>
            </w:pPr>
            <w:r w:rsidRPr="001E464C">
              <w:rPr>
                <w:rFonts w:ascii="Arial" w:hAnsi="Arial" w:cs="Arial"/>
                <w:sz w:val="20"/>
                <w:szCs w:val="20"/>
                <w:lang w:eastAsia="ja-JP"/>
              </w:rPr>
              <w:t>Жүрек-тамыр аурулары және созылмалы бүйрек ауруларының соңғы сатысы</w:t>
            </w:r>
          </w:p>
        </w:tc>
      </w:tr>
      <w:tr w:rsidR="00B16472" w:rsidRPr="001E464C" w14:paraId="7065FB76" w14:textId="77777777" w:rsidTr="008A2760">
        <w:trPr>
          <w:trHeight w:val="274"/>
        </w:trPr>
        <w:tc>
          <w:tcPr>
            <w:tcW w:w="846" w:type="dxa"/>
          </w:tcPr>
          <w:p w14:paraId="3E3133F3" w14:textId="24014A7C" w:rsidR="00B16472" w:rsidRPr="001E464C" w:rsidRDefault="00B16472" w:rsidP="00B16472">
            <w:pPr>
              <w:jc w:val="center"/>
              <w:textAlignment w:val="baseline"/>
              <w:rPr>
                <w:rFonts w:ascii="Arial" w:eastAsia="Times New Roman" w:hAnsi="Arial" w:cs="Arial"/>
                <w:bCs/>
                <w:kern w:val="0"/>
                <w:sz w:val="20"/>
                <w:szCs w:val="20"/>
                <w:lang w:eastAsia="ru-RU"/>
                <w14:ligatures w14:val="none"/>
              </w:rPr>
            </w:pPr>
            <w:r w:rsidRPr="001E464C">
              <w:rPr>
                <w:rFonts w:ascii="Arial" w:eastAsia="Times New Roman" w:hAnsi="Arial" w:cs="Arial"/>
                <w:bCs/>
                <w:kern w:val="0"/>
                <w:sz w:val="20"/>
                <w:szCs w:val="20"/>
                <w:lang w:eastAsia="ru-RU"/>
                <w14:ligatures w14:val="none"/>
              </w:rPr>
              <w:t>6</w:t>
            </w:r>
          </w:p>
        </w:tc>
        <w:tc>
          <w:tcPr>
            <w:tcW w:w="6237" w:type="dxa"/>
          </w:tcPr>
          <w:p w14:paraId="00A2B52B" w14:textId="35C291E5" w:rsidR="00B16472" w:rsidRPr="001E464C" w:rsidRDefault="00503EA4" w:rsidP="00E80C5C">
            <w:pPr>
              <w:jc w:val="both"/>
              <w:rPr>
                <w:rFonts w:ascii="Arial" w:hAnsi="Arial" w:cs="Arial"/>
                <w:sz w:val="20"/>
                <w:szCs w:val="20"/>
              </w:rPr>
            </w:pPr>
            <w:r w:rsidRPr="001E464C">
              <w:rPr>
                <w:rFonts w:ascii="Arial" w:hAnsi="Arial" w:cs="Arial"/>
                <w:sz w:val="20"/>
                <w:szCs w:val="20"/>
                <w:lang w:val="kk-KZ"/>
              </w:rPr>
              <w:t>Зәр шығару жолдарының инфекциясы. бүйректің тас ауруы</w:t>
            </w:r>
          </w:p>
        </w:tc>
        <w:tc>
          <w:tcPr>
            <w:tcW w:w="7477" w:type="dxa"/>
          </w:tcPr>
          <w:p w14:paraId="7D0CD576" w14:textId="1F3324EC" w:rsidR="00B16472" w:rsidRPr="001E464C" w:rsidRDefault="001B5BF2" w:rsidP="00E80C5C">
            <w:pPr>
              <w:textAlignment w:val="baseline"/>
              <w:rPr>
                <w:rFonts w:ascii="Arial" w:eastAsia="Times New Roman" w:hAnsi="Arial" w:cs="Arial"/>
                <w:b/>
                <w:bCs/>
                <w:kern w:val="0"/>
                <w:sz w:val="20"/>
                <w:szCs w:val="20"/>
                <w:lang w:eastAsia="ru-RU"/>
                <w14:ligatures w14:val="none"/>
              </w:rPr>
            </w:pPr>
            <w:r w:rsidRPr="001E464C">
              <w:rPr>
                <w:rFonts w:ascii="Arial" w:hAnsi="Arial" w:cs="Arial"/>
                <w:sz w:val="20"/>
                <w:szCs w:val="20"/>
              </w:rPr>
              <w:t>Балалардағы везикоуретеральды рефлюкс, ересектердегі асқынулар.</w:t>
            </w:r>
          </w:p>
        </w:tc>
      </w:tr>
      <w:tr w:rsidR="00B16472" w:rsidRPr="001E464C" w14:paraId="5350CF6F" w14:textId="77777777" w:rsidTr="008A2760">
        <w:tc>
          <w:tcPr>
            <w:tcW w:w="846" w:type="dxa"/>
          </w:tcPr>
          <w:p w14:paraId="18160D6E" w14:textId="60932A85" w:rsidR="00B16472" w:rsidRPr="001E464C" w:rsidRDefault="00B16472" w:rsidP="00B16472">
            <w:pPr>
              <w:jc w:val="center"/>
              <w:textAlignment w:val="baseline"/>
              <w:rPr>
                <w:rFonts w:ascii="Arial" w:eastAsia="Times New Roman" w:hAnsi="Arial" w:cs="Arial"/>
                <w:bCs/>
                <w:kern w:val="0"/>
                <w:sz w:val="20"/>
                <w:szCs w:val="20"/>
                <w:lang w:eastAsia="ru-RU"/>
                <w14:ligatures w14:val="none"/>
              </w:rPr>
            </w:pPr>
            <w:r w:rsidRPr="001E464C">
              <w:rPr>
                <w:rFonts w:ascii="Arial" w:eastAsia="Times New Roman" w:hAnsi="Arial" w:cs="Arial"/>
                <w:bCs/>
                <w:kern w:val="0"/>
                <w:sz w:val="20"/>
                <w:szCs w:val="20"/>
                <w:lang w:eastAsia="ru-RU"/>
                <w14:ligatures w14:val="none"/>
              </w:rPr>
              <w:t>7</w:t>
            </w:r>
          </w:p>
        </w:tc>
        <w:tc>
          <w:tcPr>
            <w:tcW w:w="6237" w:type="dxa"/>
          </w:tcPr>
          <w:p w14:paraId="210DE6A4" w14:textId="5330A44B" w:rsidR="00B16472" w:rsidRPr="001E464C" w:rsidRDefault="00503EA4" w:rsidP="00B16472">
            <w:pPr>
              <w:jc w:val="both"/>
              <w:rPr>
                <w:rFonts w:ascii="Arial" w:hAnsi="Arial" w:cs="Arial"/>
                <w:sz w:val="20"/>
                <w:szCs w:val="20"/>
              </w:rPr>
            </w:pPr>
            <w:r w:rsidRPr="001E464C">
              <w:rPr>
                <w:rFonts w:ascii="Arial" w:hAnsi="Arial" w:cs="Arial"/>
                <w:sz w:val="20"/>
                <w:szCs w:val="20"/>
                <w:lang w:val="kk-KZ"/>
              </w:rPr>
              <w:t>Е</w:t>
            </w:r>
            <w:r w:rsidRPr="001E464C">
              <w:rPr>
                <w:rFonts w:ascii="Arial" w:hAnsi="Arial" w:cs="Arial"/>
                <w:sz w:val="20"/>
                <w:szCs w:val="20"/>
              </w:rPr>
              <w:t xml:space="preserve">рлердің </w:t>
            </w:r>
            <w:r w:rsidRPr="001E464C">
              <w:rPr>
                <w:rFonts w:ascii="Arial" w:hAnsi="Arial" w:cs="Arial"/>
                <w:sz w:val="20"/>
                <w:szCs w:val="20"/>
                <w:lang w:val="kk-KZ"/>
              </w:rPr>
              <w:t>репродуктивті</w:t>
            </w:r>
            <w:r w:rsidRPr="001E464C">
              <w:rPr>
                <w:rFonts w:ascii="Arial" w:hAnsi="Arial" w:cs="Arial"/>
                <w:sz w:val="20"/>
                <w:szCs w:val="20"/>
              </w:rPr>
              <w:t xml:space="preserve"> жүйесі</w:t>
            </w:r>
          </w:p>
        </w:tc>
        <w:tc>
          <w:tcPr>
            <w:tcW w:w="7477" w:type="dxa"/>
          </w:tcPr>
          <w:p w14:paraId="2D55E577" w14:textId="027474EA" w:rsidR="00B16472" w:rsidRPr="001E464C" w:rsidRDefault="001B5BF2" w:rsidP="001B5BF2">
            <w:pPr>
              <w:textAlignment w:val="baseline"/>
              <w:rPr>
                <w:rFonts w:ascii="Arial" w:eastAsia="Times New Roman" w:hAnsi="Arial" w:cs="Arial"/>
                <w:b/>
                <w:bCs/>
                <w:kern w:val="0"/>
                <w:sz w:val="20"/>
                <w:szCs w:val="20"/>
                <w:lang w:eastAsia="ru-RU"/>
                <w14:ligatures w14:val="none"/>
              </w:rPr>
            </w:pPr>
            <w:r w:rsidRPr="001E464C">
              <w:rPr>
                <w:rFonts w:ascii="Arial" w:hAnsi="Arial" w:cs="Arial"/>
                <w:sz w:val="20"/>
                <w:szCs w:val="20"/>
              </w:rPr>
              <w:t>Қ</w:t>
            </w:r>
            <w:r w:rsidRPr="001E464C">
              <w:rPr>
                <w:rFonts w:ascii="Arial" w:hAnsi="Arial" w:cs="Arial"/>
                <w:sz w:val="20"/>
                <w:szCs w:val="20"/>
              </w:rPr>
              <w:t>уық</w:t>
            </w:r>
            <w:r w:rsidRPr="001E464C">
              <w:rPr>
                <w:rFonts w:ascii="Arial" w:hAnsi="Arial" w:cs="Arial"/>
                <w:sz w:val="20"/>
                <w:szCs w:val="20"/>
                <w:lang w:val="en-US"/>
              </w:rPr>
              <w:t xml:space="preserve"> с</w:t>
            </w:r>
            <w:r w:rsidRPr="001E464C">
              <w:rPr>
                <w:rFonts w:ascii="Arial" w:hAnsi="Arial" w:cs="Arial"/>
                <w:sz w:val="20"/>
                <w:szCs w:val="20"/>
              </w:rPr>
              <w:t>-</w:t>
            </w:r>
            <w:r w:rsidRPr="001E464C">
              <w:rPr>
                <w:rFonts w:ascii="Arial" w:hAnsi="Arial" w:cs="Arial"/>
                <w:sz w:val="20"/>
                <w:szCs w:val="20"/>
                <w:lang w:val="en-US"/>
              </w:rPr>
              <w:t>r</w:t>
            </w:r>
            <w:r w:rsidRPr="001E464C">
              <w:rPr>
                <w:rFonts w:ascii="Arial" w:hAnsi="Arial" w:cs="Arial"/>
                <w:sz w:val="20"/>
                <w:szCs w:val="20"/>
              </w:rPr>
              <w:t>. Дифференциалды диагностика.</w:t>
            </w:r>
          </w:p>
        </w:tc>
      </w:tr>
      <w:tr w:rsidR="00B16472" w:rsidRPr="001E464C" w14:paraId="04AC7880" w14:textId="77777777" w:rsidTr="008A2760">
        <w:tc>
          <w:tcPr>
            <w:tcW w:w="846" w:type="dxa"/>
          </w:tcPr>
          <w:p w14:paraId="79569870" w14:textId="08D3285B" w:rsidR="00B16472" w:rsidRPr="001E464C" w:rsidRDefault="00B16472" w:rsidP="00B16472">
            <w:pPr>
              <w:jc w:val="center"/>
              <w:textAlignment w:val="baseline"/>
              <w:rPr>
                <w:rFonts w:ascii="Arial" w:eastAsia="Times New Roman" w:hAnsi="Arial" w:cs="Arial"/>
                <w:bCs/>
                <w:kern w:val="0"/>
                <w:sz w:val="20"/>
                <w:szCs w:val="20"/>
                <w:lang w:eastAsia="ru-RU"/>
                <w14:ligatures w14:val="none"/>
              </w:rPr>
            </w:pPr>
            <w:r w:rsidRPr="001E464C">
              <w:rPr>
                <w:rFonts w:ascii="Arial" w:eastAsia="Times New Roman" w:hAnsi="Arial" w:cs="Arial"/>
                <w:bCs/>
                <w:kern w:val="0"/>
                <w:sz w:val="20"/>
                <w:szCs w:val="20"/>
                <w:lang w:eastAsia="ru-RU"/>
                <w14:ligatures w14:val="none"/>
              </w:rPr>
              <w:t>8</w:t>
            </w:r>
          </w:p>
        </w:tc>
        <w:tc>
          <w:tcPr>
            <w:tcW w:w="6237" w:type="dxa"/>
          </w:tcPr>
          <w:p w14:paraId="0A22E7B8" w14:textId="1B2DDD3E" w:rsidR="00B16472" w:rsidRPr="001E464C" w:rsidRDefault="00503EA4" w:rsidP="00B16472">
            <w:pPr>
              <w:jc w:val="both"/>
              <w:rPr>
                <w:rFonts w:ascii="Arial" w:hAnsi="Arial" w:cs="Arial"/>
                <w:sz w:val="20"/>
                <w:szCs w:val="20"/>
              </w:rPr>
            </w:pPr>
            <w:r w:rsidRPr="001E464C">
              <w:rPr>
                <w:rFonts w:ascii="Arial" w:hAnsi="Arial" w:cs="Arial"/>
                <w:sz w:val="20"/>
                <w:szCs w:val="20"/>
              </w:rPr>
              <w:t>Жүкті әйелдерде нефрологиялық аспектілері</w:t>
            </w:r>
          </w:p>
        </w:tc>
        <w:tc>
          <w:tcPr>
            <w:tcW w:w="7477" w:type="dxa"/>
          </w:tcPr>
          <w:p w14:paraId="78202806" w14:textId="63B99A87" w:rsidR="00B16472" w:rsidRPr="001E464C" w:rsidRDefault="001B5BF2" w:rsidP="00E80C5C">
            <w:pPr>
              <w:textAlignment w:val="baseline"/>
              <w:rPr>
                <w:rFonts w:ascii="Arial" w:eastAsia="Times New Roman" w:hAnsi="Arial" w:cs="Arial"/>
                <w:b/>
                <w:bCs/>
                <w:kern w:val="0"/>
                <w:sz w:val="20"/>
                <w:szCs w:val="20"/>
                <w:lang w:eastAsia="ru-RU"/>
                <w14:ligatures w14:val="none"/>
              </w:rPr>
            </w:pPr>
            <w:r w:rsidRPr="001E464C">
              <w:rPr>
                <w:rFonts w:ascii="Arial" w:eastAsia="TimesNewRomanPSMT" w:hAnsi="Arial" w:cs="Arial"/>
                <w:bCs/>
                <w:sz w:val="20"/>
                <w:szCs w:val="20"/>
              </w:rPr>
              <w:t>Бүйрек трансплантациясынан кейінгі жүктілік</w:t>
            </w:r>
          </w:p>
        </w:tc>
      </w:tr>
    </w:tbl>
    <w:p w14:paraId="31566255" w14:textId="77777777" w:rsidR="001670F2" w:rsidRPr="001E464C" w:rsidRDefault="001670F2" w:rsidP="00927703">
      <w:pPr>
        <w:spacing w:after="0" w:line="240" w:lineRule="auto"/>
        <w:jc w:val="center"/>
        <w:textAlignment w:val="baseline"/>
        <w:rPr>
          <w:rFonts w:ascii="Arial" w:eastAsia="Times New Roman" w:hAnsi="Arial" w:cs="Arial"/>
          <w:b/>
          <w:bCs/>
          <w:kern w:val="0"/>
          <w:sz w:val="20"/>
          <w:szCs w:val="20"/>
          <w:lang w:eastAsia="ru-RU"/>
          <w14:ligatures w14:val="none"/>
        </w:rPr>
      </w:pPr>
    </w:p>
    <w:p w14:paraId="76A1DE91" w14:textId="77777777" w:rsidR="003A61BD" w:rsidRPr="001E464C" w:rsidRDefault="003A61BD" w:rsidP="00927703">
      <w:pPr>
        <w:spacing w:after="0" w:line="240" w:lineRule="auto"/>
        <w:jc w:val="center"/>
        <w:textAlignment w:val="baseline"/>
        <w:rPr>
          <w:rFonts w:ascii="Arial" w:eastAsia="Times New Roman" w:hAnsi="Arial" w:cs="Arial"/>
          <w:b/>
          <w:bCs/>
          <w:kern w:val="0"/>
          <w:sz w:val="20"/>
          <w:szCs w:val="20"/>
          <w:lang w:eastAsia="ru-RU"/>
          <w14:ligatures w14:val="none"/>
        </w:rPr>
      </w:pPr>
    </w:p>
    <w:p w14:paraId="66068DD3" w14:textId="77777777" w:rsidR="003A61BD" w:rsidRPr="001E464C" w:rsidRDefault="003A61BD" w:rsidP="00927703">
      <w:pPr>
        <w:spacing w:after="0" w:line="240" w:lineRule="auto"/>
        <w:jc w:val="center"/>
        <w:textAlignment w:val="baseline"/>
        <w:rPr>
          <w:rFonts w:ascii="Arial" w:eastAsia="Times New Roman" w:hAnsi="Arial" w:cs="Arial"/>
          <w:b/>
          <w:bCs/>
          <w:kern w:val="0"/>
          <w:sz w:val="20"/>
          <w:szCs w:val="20"/>
          <w:lang w:eastAsia="ru-RU"/>
          <w14:ligatures w14:val="none"/>
        </w:rPr>
      </w:pPr>
    </w:p>
    <w:p w14:paraId="3D7C6516" w14:textId="572D0E9D" w:rsidR="003A61BD" w:rsidRPr="001E464C" w:rsidRDefault="003A61BD" w:rsidP="00927703">
      <w:pPr>
        <w:spacing w:after="0" w:line="240" w:lineRule="auto"/>
        <w:jc w:val="center"/>
        <w:textAlignment w:val="baseline"/>
        <w:rPr>
          <w:rFonts w:ascii="Arial" w:eastAsia="Times New Roman" w:hAnsi="Arial" w:cs="Arial"/>
          <w:b/>
          <w:bCs/>
          <w:kern w:val="0"/>
          <w:sz w:val="20"/>
          <w:szCs w:val="20"/>
          <w:lang w:eastAsia="ru-RU"/>
          <w14:ligatures w14:val="none"/>
        </w:rPr>
      </w:pPr>
    </w:p>
    <w:p w14:paraId="7696845C" w14:textId="0760A9C6" w:rsidR="00AC5A8D" w:rsidRPr="001E464C" w:rsidRDefault="00AC5A8D" w:rsidP="00927703">
      <w:pPr>
        <w:spacing w:after="0" w:line="240" w:lineRule="auto"/>
        <w:jc w:val="center"/>
        <w:textAlignment w:val="baseline"/>
        <w:rPr>
          <w:rFonts w:ascii="Arial" w:eastAsia="Times New Roman" w:hAnsi="Arial" w:cs="Arial"/>
          <w:b/>
          <w:bCs/>
          <w:kern w:val="0"/>
          <w:sz w:val="20"/>
          <w:szCs w:val="20"/>
          <w:lang w:eastAsia="ru-RU"/>
          <w14:ligatures w14:val="none"/>
        </w:rPr>
      </w:pPr>
    </w:p>
    <w:p w14:paraId="225DB738" w14:textId="004AB238" w:rsidR="00AC5A8D" w:rsidRPr="001E464C" w:rsidRDefault="00AC5A8D" w:rsidP="00927703">
      <w:pPr>
        <w:spacing w:after="0" w:line="240" w:lineRule="auto"/>
        <w:jc w:val="center"/>
        <w:textAlignment w:val="baseline"/>
        <w:rPr>
          <w:rFonts w:ascii="Arial" w:eastAsia="Times New Roman" w:hAnsi="Arial" w:cs="Arial"/>
          <w:b/>
          <w:bCs/>
          <w:kern w:val="0"/>
          <w:sz w:val="20"/>
          <w:szCs w:val="20"/>
          <w:lang w:eastAsia="ru-RU"/>
          <w14:ligatures w14:val="none"/>
        </w:rPr>
      </w:pPr>
    </w:p>
    <w:p w14:paraId="4CA3BDC6" w14:textId="40B42DF2" w:rsidR="00AC5A8D" w:rsidRPr="001E464C" w:rsidRDefault="00AC5A8D" w:rsidP="00927703">
      <w:pPr>
        <w:spacing w:after="0" w:line="240" w:lineRule="auto"/>
        <w:jc w:val="center"/>
        <w:textAlignment w:val="baseline"/>
        <w:rPr>
          <w:rFonts w:ascii="Arial" w:eastAsia="Times New Roman" w:hAnsi="Arial" w:cs="Arial"/>
          <w:b/>
          <w:bCs/>
          <w:kern w:val="0"/>
          <w:sz w:val="20"/>
          <w:szCs w:val="20"/>
          <w:lang w:eastAsia="ru-RU"/>
          <w14:ligatures w14:val="none"/>
        </w:rPr>
      </w:pPr>
    </w:p>
    <w:p w14:paraId="5B537D0C" w14:textId="2CF110EC" w:rsidR="00AC5A8D" w:rsidRPr="001E464C" w:rsidRDefault="00AC5A8D" w:rsidP="00927703">
      <w:pPr>
        <w:spacing w:after="0" w:line="240" w:lineRule="auto"/>
        <w:jc w:val="center"/>
        <w:textAlignment w:val="baseline"/>
        <w:rPr>
          <w:rFonts w:ascii="Arial" w:eastAsia="Times New Roman" w:hAnsi="Arial" w:cs="Arial"/>
          <w:b/>
          <w:bCs/>
          <w:kern w:val="0"/>
          <w:sz w:val="20"/>
          <w:szCs w:val="20"/>
          <w:lang w:eastAsia="ru-RU"/>
          <w14:ligatures w14:val="none"/>
        </w:rPr>
      </w:pPr>
    </w:p>
    <w:p w14:paraId="3723063A" w14:textId="55B2A667" w:rsidR="00AC5A8D" w:rsidRPr="001E464C" w:rsidRDefault="00AC5A8D" w:rsidP="00927703">
      <w:pPr>
        <w:spacing w:after="0" w:line="240" w:lineRule="auto"/>
        <w:jc w:val="center"/>
        <w:textAlignment w:val="baseline"/>
        <w:rPr>
          <w:rFonts w:ascii="Arial" w:eastAsia="Times New Roman" w:hAnsi="Arial" w:cs="Arial"/>
          <w:b/>
          <w:bCs/>
          <w:kern w:val="0"/>
          <w:sz w:val="20"/>
          <w:szCs w:val="20"/>
          <w:lang w:eastAsia="ru-RU"/>
          <w14:ligatures w14:val="none"/>
        </w:rPr>
      </w:pPr>
    </w:p>
    <w:p w14:paraId="41A69443" w14:textId="2E9295D3" w:rsidR="00AC5A8D" w:rsidRPr="001E464C" w:rsidRDefault="00AC5A8D" w:rsidP="00927703">
      <w:pPr>
        <w:spacing w:after="0" w:line="240" w:lineRule="auto"/>
        <w:jc w:val="center"/>
        <w:textAlignment w:val="baseline"/>
        <w:rPr>
          <w:rFonts w:ascii="Arial" w:eastAsia="Times New Roman" w:hAnsi="Arial" w:cs="Arial"/>
          <w:b/>
          <w:bCs/>
          <w:kern w:val="0"/>
          <w:sz w:val="20"/>
          <w:szCs w:val="20"/>
          <w:lang w:eastAsia="ru-RU"/>
          <w14:ligatures w14:val="none"/>
        </w:rPr>
      </w:pPr>
    </w:p>
    <w:p w14:paraId="488A7E11" w14:textId="041337C8" w:rsidR="00AC5A8D" w:rsidRPr="001E464C" w:rsidRDefault="00AC5A8D" w:rsidP="00927703">
      <w:pPr>
        <w:spacing w:after="0" w:line="240" w:lineRule="auto"/>
        <w:jc w:val="center"/>
        <w:textAlignment w:val="baseline"/>
        <w:rPr>
          <w:rFonts w:ascii="Arial" w:eastAsia="Times New Roman" w:hAnsi="Arial" w:cs="Arial"/>
          <w:b/>
          <w:bCs/>
          <w:kern w:val="0"/>
          <w:sz w:val="20"/>
          <w:szCs w:val="20"/>
          <w:lang w:eastAsia="ru-RU"/>
          <w14:ligatures w14:val="none"/>
        </w:rPr>
      </w:pPr>
    </w:p>
    <w:p w14:paraId="704FB2D1" w14:textId="77777777" w:rsidR="00AC5A8D" w:rsidRPr="001E464C" w:rsidRDefault="00AC5A8D" w:rsidP="00927703">
      <w:pPr>
        <w:spacing w:after="0" w:line="240" w:lineRule="auto"/>
        <w:jc w:val="center"/>
        <w:textAlignment w:val="baseline"/>
        <w:rPr>
          <w:rFonts w:ascii="Arial" w:eastAsia="Times New Roman" w:hAnsi="Arial" w:cs="Arial"/>
          <w:b/>
          <w:bCs/>
          <w:kern w:val="0"/>
          <w:sz w:val="20"/>
          <w:szCs w:val="20"/>
          <w:lang w:eastAsia="ru-RU"/>
          <w14:ligatures w14:val="none"/>
        </w:rPr>
      </w:pPr>
    </w:p>
    <w:p w14:paraId="6321CD35" w14:textId="77777777" w:rsidR="001B5BF2" w:rsidRPr="001E464C" w:rsidRDefault="001B5BF2" w:rsidP="001B5BF2">
      <w:pPr>
        <w:spacing w:after="0" w:line="240" w:lineRule="auto"/>
        <w:contextualSpacing/>
        <w:jc w:val="center"/>
        <w:textAlignment w:val="baseline"/>
        <w:rPr>
          <w:rFonts w:ascii="Arial" w:eastAsia="Times New Roman" w:hAnsi="Arial" w:cs="Arial"/>
          <w:b/>
          <w:bCs/>
          <w:kern w:val="0"/>
          <w:sz w:val="24"/>
          <w:szCs w:val="24"/>
          <w:lang w:eastAsia="ru-RU"/>
          <w14:ligatures w14:val="none"/>
        </w:rPr>
      </w:pPr>
    </w:p>
    <w:p w14:paraId="22CA4A50" w14:textId="77777777" w:rsidR="001B5BF2" w:rsidRPr="001E464C" w:rsidRDefault="001B5BF2" w:rsidP="001B5BF2">
      <w:pPr>
        <w:spacing w:after="0" w:line="240" w:lineRule="auto"/>
        <w:contextualSpacing/>
        <w:jc w:val="center"/>
        <w:textAlignment w:val="baseline"/>
        <w:rPr>
          <w:rFonts w:ascii="Arial" w:eastAsia="Times New Roman" w:hAnsi="Arial" w:cs="Arial"/>
          <w:b/>
          <w:bCs/>
          <w:kern w:val="0"/>
          <w:sz w:val="24"/>
          <w:szCs w:val="24"/>
          <w:lang w:eastAsia="ru-RU"/>
          <w14:ligatures w14:val="none"/>
        </w:rPr>
      </w:pPr>
      <w:r w:rsidRPr="001E464C">
        <w:rPr>
          <w:rFonts w:ascii="Arial" w:eastAsia="Times New Roman" w:hAnsi="Arial" w:cs="Arial"/>
          <w:b/>
          <w:bCs/>
          <w:kern w:val="0"/>
          <w:sz w:val="24"/>
          <w:szCs w:val="24"/>
          <w:lang w:eastAsia="ru-RU"/>
          <w14:ligatures w14:val="none"/>
        </w:rPr>
        <w:t>ОҚУ НӘТИЖЕЛЕРІН БАҒАЛАУҒА АРНАЛҒАН РУБРИКАТОР</w:t>
      </w:r>
    </w:p>
    <w:p w14:paraId="4591B3A8" w14:textId="77777777" w:rsidR="001B5BF2" w:rsidRPr="001E464C" w:rsidRDefault="001B5BF2" w:rsidP="001B5BF2">
      <w:pPr>
        <w:spacing w:after="0" w:line="240" w:lineRule="auto"/>
        <w:contextualSpacing/>
        <w:jc w:val="center"/>
        <w:textAlignment w:val="baseline"/>
        <w:rPr>
          <w:rFonts w:ascii="Arial" w:eastAsia="Times New Roman" w:hAnsi="Arial" w:cs="Arial"/>
          <w:kern w:val="0"/>
          <w:sz w:val="24"/>
          <w:szCs w:val="24"/>
          <w:lang w:eastAsia="ru-RU"/>
          <w14:ligatures w14:val="none"/>
        </w:rPr>
      </w:pPr>
      <w:r w:rsidRPr="001E464C">
        <w:rPr>
          <w:rFonts w:ascii="Arial" w:eastAsia="Times New Roman" w:hAnsi="Arial" w:cs="Arial"/>
          <w:b/>
          <w:bCs/>
          <w:kern w:val="0"/>
          <w:sz w:val="24"/>
          <w:szCs w:val="24"/>
          <w:lang w:eastAsia="ru-RU"/>
          <w14:ligatures w14:val="none"/>
        </w:rPr>
        <w:t>жиынтық бағалаумен</w:t>
      </w:r>
    </w:p>
    <w:p w14:paraId="3E668326" w14:textId="77777777" w:rsidR="008333A4" w:rsidRPr="001E464C" w:rsidRDefault="008333A4" w:rsidP="00927703">
      <w:pPr>
        <w:spacing w:after="0" w:line="240" w:lineRule="auto"/>
        <w:jc w:val="center"/>
        <w:textAlignment w:val="baseline"/>
        <w:rPr>
          <w:rFonts w:ascii="Arial" w:eastAsia="Times New Roman" w:hAnsi="Arial" w:cs="Arial"/>
          <w:kern w:val="0"/>
          <w:sz w:val="20"/>
          <w:szCs w:val="20"/>
          <w:lang w:eastAsia="ru-RU"/>
          <w14:ligatures w14:val="none"/>
        </w:rPr>
      </w:pPr>
    </w:p>
    <w:p w14:paraId="41B58557" w14:textId="77777777" w:rsidR="001B5BF2" w:rsidRPr="001E464C" w:rsidRDefault="001B5BF2" w:rsidP="001B5BF2">
      <w:pPr>
        <w:spacing w:after="0" w:line="240" w:lineRule="auto"/>
        <w:jc w:val="both"/>
        <w:rPr>
          <w:rFonts w:ascii="Arial" w:hAnsi="Arial" w:cs="Arial"/>
          <w:b/>
          <w:sz w:val="20"/>
          <w:szCs w:val="20"/>
          <w:lang w:val="kk-KZ"/>
        </w:rPr>
      </w:pPr>
      <w:r w:rsidRPr="001E464C">
        <w:rPr>
          <w:rFonts w:ascii="Arial" w:hAnsi="Arial" w:cs="Arial"/>
          <w:b/>
          <w:sz w:val="20"/>
          <w:szCs w:val="20"/>
          <w:lang w:val="kk-KZ"/>
        </w:rPr>
        <w:t>Бағалау формуласы</w:t>
      </w:r>
    </w:p>
    <w:p w14:paraId="6F73BF84" w14:textId="6BC927A1" w:rsidR="006B65FB" w:rsidRPr="001E464C" w:rsidRDefault="001B5BF2" w:rsidP="001B5BF2">
      <w:pPr>
        <w:spacing w:after="0" w:line="240" w:lineRule="auto"/>
        <w:jc w:val="both"/>
        <w:rPr>
          <w:rFonts w:ascii="Arial" w:eastAsia="Times New Roman" w:hAnsi="Arial" w:cs="Arial"/>
          <w:sz w:val="20"/>
          <w:szCs w:val="20"/>
          <w:lang w:val="kk-KZ"/>
        </w:rPr>
      </w:pPr>
      <w:r w:rsidRPr="001E464C">
        <w:rPr>
          <w:rFonts w:ascii="Arial" w:hAnsi="Arial" w:cs="Arial"/>
          <w:b/>
          <w:sz w:val="20"/>
          <w:szCs w:val="20"/>
          <w:lang w:val="kk-KZ"/>
        </w:rPr>
        <w:t>Жалпы 3 курс бойынша – жалпы қабылдау рейтингі</w:t>
      </w:r>
    </w:p>
    <w:tbl>
      <w:tblPr>
        <w:tblW w:w="14736"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12570"/>
        <w:gridCol w:w="2166"/>
      </w:tblGrid>
      <w:tr w:rsidR="00927703" w:rsidRPr="001E464C" w14:paraId="52C338F4" w14:textId="77777777" w:rsidTr="006B65FB">
        <w:trPr>
          <w:trHeight w:val="317"/>
        </w:trPr>
        <w:tc>
          <w:tcPr>
            <w:tcW w:w="12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6871979" w14:textId="141451FE" w:rsidR="006B65FB" w:rsidRPr="001E464C" w:rsidRDefault="006B65FB" w:rsidP="00927703">
            <w:pPr>
              <w:spacing w:after="0" w:line="240" w:lineRule="auto"/>
              <w:jc w:val="both"/>
              <w:rPr>
                <w:rFonts w:ascii="Arial" w:eastAsia="Times New Roman" w:hAnsi="Arial" w:cs="Arial"/>
                <w:sz w:val="20"/>
                <w:szCs w:val="20"/>
              </w:rPr>
            </w:pPr>
            <w:r w:rsidRPr="001E464C">
              <w:rPr>
                <w:rFonts w:ascii="Arial" w:eastAsia="Times New Roman" w:hAnsi="Arial" w:cs="Arial"/>
                <w:sz w:val="20"/>
                <w:szCs w:val="20"/>
              </w:rPr>
              <w:t xml:space="preserve">Курация, </w:t>
            </w:r>
            <w:r w:rsidR="001B5BF2" w:rsidRPr="001E464C">
              <w:rPr>
                <w:rFonts w:ascii="Arial" w:eastAsia="Times New Roman" w:hAnsi="Arial" w:cs="Arial"/>
                <w:sz w:val="20"/>
                <w:szCs w:val="20"/>
              </w:rPr>
              <w:t>клиникалық дағдылар</w:t>
            </w:r>
          </w:p>
        </w:tc>
        <w:tc>
          <w:tcPr>
            <w:tcW w:w="216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7E90DCC" w14:textId="77777777" w:rsidR="006B65FB" w:rsidRPr="001E464C" w:rsidRDefault="006B65FB" w:rsidP="00927703">
            <w:pPr>
              <w:spacing w:after="0" w:line="240" w:lineRule="auto"/>
              <w:jc w:val="center"/>
              <w:rPr>
                <w:rFonts w:ascii="Arial" w:eastAsia="Times New Roman" w:hAnsi="Arial" w:cs="Arial"/>
                <w:sz w:val="20"/>
                <w:szCs w:val="20"/>
              </w:rPr>
            </w:pPr>
            <w:r w:rsidRPr="001E464C">
              <w:rPr>
                <w:rFonts w:ascii="Arial" w:eastAsia="Times New Roman" w:hAnsi="Arial" w:cs="Arial"/>
                <w:sz w:val="20"/>
                <w:szCs w:val="20"/>
              </w:rPr>
              <w:t>20%</w:t>
            </w:r>
          </w:p>
        </w:tc>
      </w:tr>
      <w:tr w:rsidR="00927703" w:rsidRPr="001E464C" w14:paraId="31BB727C" w14:textId="77777777" w:rsidTr="006B65FB">
        <w:trPr>
          <w:trHeight w:val="329"/>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266CCD6C" w14:textId="6CBC60C5" w:rsidR="006B65FB" w:rsidRPr="001E464C" w:rsidRDefault="001B5BF2" w:rsidP="001B5BF2">
            <w:pPr>
              <w:spacing w:after="0" w:line="240" w:lineRule="auto"/>
              <w:ind w:left="97" w:hanging="97"/>
              <w:jc w:val="both"/>
              <w:rPr>
                <w:rFonts w:ascii="Arial" w:eastAsia="Times New Roman" w:hAnsi="Arial" w:cs="Arial"/>
                <w:sz w:val="20"/>
                <w:szCs w:val="20"/>
              </w:rPr>
            </w:pPr>
            <w:r w:rsidRPr="001E464C">
              <w:rPr>
                <w:rFonts w:ascii="Arial" w:eastAsia="Times New Roman" w:hAnsi="Arial" w:cs="Arial"/>
                <w:sz w:val="20"/>
                <w:szCs w:val="20"/>
              </w:rPr>
              <w:t>Студенттің өзіндік жұмысы (кейс, видео, симуляция НЕМЕСЕ студенттің ғылыми-зерттеу жұмысы – тезис, баяндама, мақала)</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711677A" w14:textId="77777777" w:rsidR="006B65FB" w:rsidRPr="001E464C" w:rsidRDefault="006B65FB" w:rsidP="00927703">
            <w:pPr>
              <w:spacing w:after="0" w:line="240" w:lineRule="auto"/>
              <w:jc w:val="center"/>
              <w:rPr>
                <w:rFonts w:ascii="Arial" w:eastAsia="Times New Roman" w:hAnsi="Arial" w:cs="Arial"/>
                <w:sz w:val="20"/>
                <w:szCs w:val="20"/>
              </w:rPr>
            </w:pPr>
            <w:r w:rsidRPr="001E464C">
              <w:rPr>
                <w:rFonts w:ascii="Arial" w:eastAsia="Times New Roman" w:hAnsi="Arial" w:cs="Arial"/>
                <w:sz w:val="20"/>
                <w:szCs w:val="20"/>
              </w:rPr>
              <w:t>10%</w:t>
            </w:r>
          </w:p>
        </w:tc>
      </w:tr>
      <w:tr w:rsidR="00927703" w:rsidRPr="001E464C" w14:paraId="03CA7D4C" w14:textId="77777777" w:rsidTr="006B65FB">
        <w:trPr>
          <w:trHeight w:val="317"/>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F23DD9A" w14:textId="23DC8BED" w:rsidR="006B65FB" w:rsidRPr="001E464C" w:rsidRDefault="001B5BF2" w:rsidP="00927703">
            <w:pPr>
              <w:spacing w:after="0" w:line="240" w:lineRule="auto"/>
              <w:jc w:val="both"/>
              <w:rPr>
                <w:rFonts w:ascii="Arial" w:eastAsia="Times New Roman" w:hAnsi="Arial" w:cs="Arial"/>
                <w:sz w:val="20"/>
                <w:szCs w:val="20"/>
              </w:rPr>
            </w:pPr>
            <w:r w:rsidRPr="001E464C">
              <w:rPr>
                <w:rFonts w:ascii="Arial" w:eastAsia="Times New Roman" w:hAnsi="Arial" w:cs="Arial"/>
                <w:sz w:val="20"/>
                <w:szCs w:val="20"/>
                <w:lang w:val="kk-KZ"/>
              </w:rPr>
              <w:t>Аралық бақылау</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DF965FE" w14:textId="77777777" w:rsidR="006B65FB" w:rsidRPr="001E464C" w:rsidRDefault="006B65FB" w:rsidP="00927703">
            <w:pPr>
              <w:spacing w:after="0" w:line="240" w:lineRule="auto"/>
              <w:jc w:val="center"/>
              <w:rPr>
                <w:rFonts w:ascii="Arial" w:eastAsia="Times New Roman" w:hAnsi="Arial" w:cs="Arial"/>
                <w:sz w:val="20"/>
                <w:szCs w:val="20"/>
              </w:rPr>
            </w:pPr>
            <w:r w:rsidRPr="001E464C">
              <w:rPr>
                <w:rFonts w:ascii="Arial" w:eastAsia="Times New Roman" w:hAnsi="Arial" w:cs="Arial"/>
                <w:sz w:val="20"/>
                <w:szCs w:val="20"/>
              </w:rPr>
              <w:t>70%</w:t>
            </w:r>
          </w:p>
        </w:tc>
      </w:tr>
      <w:tr w:rsidR="00927703" w:rsidRPr="001E464C" w14:paraId="46933A77" w14:textId="77777777" w:rsidTr="006B65FB">
        <w:trPr>
          <w:trHeight w:val="329"/>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A356CAF" w14:textId="25DB9668" w:rsidR="006B65FB" w:rsidRPr="001E464C" w:rsidRDefault="001B5BF2" w:rsidP="00927703">
            <w:pPr>
              <w:spacing w:after="0" w:line="240" w:lineRule="auto"/>
              <w:jc w:val="both"/>
              <w:rPr>
                <w:rFonts w:ascii="Arial" w:eastAsia="Times New Roman" w:hAnsi="Arial" w:cs="Arial"/>
                <w:sz w:val="20"/>
                <w:szCs w:val="20"/>
              </w:rPr>
            </w:pPr>
            <w:r w:rsidRPr="001E464C">
              <w:rPr>
                <w:rFonts w:ascii="Arial" w:eastAsia="Times New Roman" w:hAnsi="Arial" w:cs="Arial"/>
                <w:b/>
                <w:bCs/>
                <w:sz w:val="20"/>
                <w:szCs w:val="20"/>
                <w:lang w:val="kk-KZ"/>
              </w:rPr>
              <w:t>Қорытынды</w:t>
            </w:r>
            <w:r w:rsidRPr="001E464C">
              <w:rPr>
                <w:rFonts w:ascii="Arial" w:eastAsia="Times New Roman" w:hAnsi="Arial" w:cs="Arial"/>
                <w:b/>
                <w:bCs/>
                <w:sz w:val="20"/>
                <w:szCs w:val="20"/>
              </w:rPr>
              <w:t xml:space="preserve"> </w:t>
            </w:r>
            <w:r w:rsidRPr="001E464C">
              <w:rPr>
                <w:rFonts w:ascii="Arial" w:eastAsia="Times New Roman" w:hAnsi="Arial" w:cs="Arial"/>
                <w:b/>
                <w:bCs/>
                <w:sz w:val="20"/>
                <w:szCs w:val="20"/>
                <w:lang w:val="kk-KZ"/>
              </w:rPr>
              <w:t>АБ</w:t>
            </w:r>
            <w:r w:rsidRPr="001E464C">
              <w:rPr>
                <w:rFonts w:ascii="Arial" w:eastAsia="Times New Roman" w:hAnsi="Arial" w:cs="Arial"/>
                <w:b/>
                <w:bCs/>
                <w:sz w:val="20"/>
                <w:szCs w:val="20"/>
              </w:rPr>
              <w:t>1</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E971F29" w14:textId="77777777" w:rsidR="006B65FB" w:rsidRPr="001E464C" w:rsidRDefault="006B65FB" w:rsidP="00927703">
            <w:pPr>
              <w:spacing w:after="0" w:line="240" w:lineRule="auto"/>
              <w:jc w:val="center"/>
              <w:rPr>
                <w:rFonts w:ascii="Arial" w:eastAsia="Times New Roman" w:hAnsi="Arial" w:cs="Arial"/>
                <w:sz w:val="20"/>
                <w:szCs w:val="20"/>
              </w:rPr>
            </w:pPr>
            <w:r w:rsidRPr="001E464C">
              <w:rPr>
                <w:rFonts w:ascii="Arial" w:eastAsia="Times New Roman" w:hAnsi="Arial" w:cs="Arial"/>
                <w:sz w:val="20"/>
                <w:szCs w:val="20"/>
              </w:rPr>
              <w:t>100%</w:t>
            </w:r>
          </w:p>
        </w:tc>
      </w:tr>
      <w:tr w:rsidR="00927703" w:rsidRPr="001E464C" w14:paraId="0072009C" w14:textId="77777777" w:rsidTr="006B65FB">
        <w:trPr>
          <w:trHeight w:val="317"/>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936C784" w14:textId="05CC2AA4" w:rsidR="006B65FB" w:rsidRPr="001E464C" w:rsidRDefault="001B5BF2" w:rsidP="00927703">
            <w:pPr>
              <w:spacing w:after="0" w:line="240" w:lineRule="auto"/>
              <w:jc w:val="both"/>
              <w:rPr>
                <w:rFonts w:ascii="Arial" w:eastAsia="Times New Roman" w:hAnsi="Arial" w:cs="Arial"/>
                <w:sz w:val="20"/>
                <w:szCs w:val="20"/>
              </w:rPr>
            </w:pPr>
            <w:r w:rsidRPr="001E464C">
              <w:rPr>
                <w:rFonts w:ascii="Arial" w:hAnsi="Arial" w:cs="Arial"/>
                <w:color w:val="222222"/>
                <w:sz w:val="20"/>
                <w:szCs w:val="20"/>
              </w:rPr>
              <w:t>Ауру тарихын қорғау</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590D616" w14:textId="77777777" w:rsidR="006B65FB" w:rsidRPr="001E464C" w:rsidRDefault="006B65FB" w:rsidP="00927703">
            <w:pPr>
              <w:spacing w:after="0" w:line="240" w:lineRule="auto"/>
              <w:jc w:val="center"/>
              <w:rPr>
                <w:rFonts w:ascii="Arial" w:eastAsia="Times New Roman" w:hAnsi="Arial" w:cs="Arial"/>
                <w:sz w:val="20"/>
                <w:szCs w:val="20"/>
              </w:rPr>
            </w:pPr>
            <w:r w:rsidRPr="001E464C">
              <w:rPr>
                <w:rFonts w:ascii="Arial" w:eastAsia="Times New Roman" w:hAnsi="Arial" w:cs="Arial"/>
                <w:sz w:val="20"/>
                <w:szCs w:val="20"/>
              </w:rPr>
              <w:t>20%</w:t>
            </w:r>
          </w:p>
        </w:tc>
      </w:tr>
      <w:tr w:rsidR="00927703" w:rsidRPr="001E464C" w14:paraId="096C7021" w14:textId="77777777" w:rsidTr="006B65FB">
        <w:trPr>
          <w:trHeight w:val="329"/>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08E0264" w14:textId="1F7C145B" w:rsidR="006B65FB" w:rsidRPr="001E464C" w:rsidRDefault="001B5BF2" w:rsidP="00927703">
            <w:pPr>
              <w:spacing w:after="0" w:line="240" w:lineRule="auto"/>
              <w:jc w:val="both"/>
              <w:rPr>
                <w:rFonts w:ascii="Arial" w:eastAsia="Times New Roman" w:hAnsi="Arial" w:cs="Arial"/>
                <w:sz w:val="20"/>
                <w:szCs w:val="20"/>
              </w:rPr>
            </w:pPr>
            <w:r w:rsidRPr="001E464C">
              <w:rPr>
                <w:rFonts w:ascii="Arial" w:eastAsia="Times New Roman" w:hAnsi="Arial" w:cs="Arial"/>
                <w:sz w:val="20"/>
                <w:szCs w:val="20"/>
              </w:rPr>
              <w:t>Студенттің өзіндік жұмысы</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2FE8621" w14:textId="77777777" w:rsidR="006B65FB" w:rsidRPr="001E464C" w:rsidRDefault="006B65FB" w:rsidP="00927703">
            <w:pPr>
              <w:spacing w:after="0" w:line="240" w:lineRule="auto"/>
              <w:jc w:val="center"/>
              <w:rPr>
                <w:rFonts w:ascii="Arial" w:eastAsia="Times New Roman" w:hAnsi="Arial" w:cs="Arial"/>
                <w:sz w:val="20"/>
                <w:szCs w:val="20"/>
              </w:rPr>
            </w:pPr>
            <w:r w:rsidRPr="001E464C">
              <w:rPr>
                <w:rFonts w:ascii="Arial" w:eastAsia="Times New Roman" w:hAnsi="Arial" w:cs="Arial"/>
                <w:sz w:val="20"/>
                <w:szCs w:val="20"/>
              </w:rPr>
              <w:t>10%</w:t>
            </w:r>
          </w:p>
        </w:tc>
      </w:tr>
      <w:tr w:rsidR="00927703" w:rsidRPr="001E464C" w14:paraId="7BF77589" w14:textId="77777777" w:rsidTr="006B65FB">
        <w:trPr>
          <w:trHeight w:val="317"/>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20164C66" w14:textId="55F77BC9" w:rsidR="006B65FB" w:rsidRPr="001E464C" w:rsidRDefault="001B5BF2" w:rsidP="00927703">
            <w:pPr>
              <w:spacing w:after="0" w:line="240" w:lineRule="auto"/>
              <w:jc w:val="both"/>
              <w:rPr>
                <w:rFonts w:ascii="Arial" w:eastAsia="Times New Roman" w:hAnsi="Arial" w:cs="Arial"/>
                <w:sz w:val="20"/>
                <w:szCs w:val="20"/>
              </w:rPr>
            </w:pPr>
            <w:r w:rsidRPr="001E464C">
              <w:rPr>
                <w:rFonts w:ascii="Arial" w:eastAsia="Times New Roman" w:hAnsi="Arial" w:cs="Arial"/>
                <w:sz w:val="20"/>
                <w:szCs w:val="20"/>
                <w:lang w:val="kk-KZ"/>
              </w:rPr>
              <w:t>Аралық бақылау</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27DB78E" w14:textId="77777777" w:rsidR="006B65FB" w:rsidRPr="001E464C" w:rsidRDefault="006B65FB" w:rsidP="00927703">
            <w:pPr>
              <w:spacing w:after="0" w:line="240" w:lineRule="auto"/>
              <w:jc w:val="center"/>
              <w:rPr>
                <w:rFonts w:ascii="Arial" w:eastAsia="Times New Roman" w:hAnsi="Arial" w:cs="Arial"/>
                <w:sz w:val="20"/>
                <w:szCs w:val="20"/>
              </w:rPr>
            </w:pPr>
            <w:r w:rsidRPr="001E464C">
              <w:rPr>
                <w:rFonts w:ascii="Arial" w:eastAsia="Times New Roman" w:hAnsi="Arial" w:cs="Arial"/>
                <w:sz w:val="20"/>
                <w:szCs w:val="20"/>
              </w:rPr>
              <w:t>70%</w:t>
            </w:r>
          </w:p>
        </w:tc>
      </w:tr>
      <w:tr w:rsidR="00927703" w:rsidRPr="001E464C" w14:paraId="0E5BB85E" w14:textId="77777777" w:rsidTr="006B65FB">
        <w:trPr>
          <w:trHeight w:val="51"/>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F64F663" w14:textId="0AF848C7" w:rsidR="006B65FB" w:rsidRPr="001E464C" w:rsidRDefault="001B5BF2" w:rsidP="00927703">
            <w:pPr>
              <w:spacing w:after="0" w:line="240" w:lineRule="auto"/>
              <w:jc w:val="both"/>
              <w:rPr>
                <w:rFonts w:ascii="Arial" w:eastAsia="Times New Roman" w:hAnsi="Arial" w:cs="Arial"/>
                <w:sz w:val="20"/>
                <w:szCs w:val="20"/>
                <w:lang w:val="en-US"/>
              </w:rPr>
            </w:pPr>
            <w:r w:rsidRPr="001E464C">
              <w:rPr>
                <w:rFonts w:ascii="Arial" w:eastAsia="Times New Roman" w:hAnsi="Arial" w:cs="Arial"/>
                <w:b/>
                <w:bCs/>
                <w:sz w:val="20"/>
                <w:szCs w:val="20"/>
                <w:lang w:val="kk-KZ"/>
              </w:rPr>
              <w:t>Қорытынды</w:t>
            </w:r>
            <w:r w:rsidRPr="001E464C">
              <w:rPr>
                <w:rFonts w:ascii="Arial" w:eastAsia="Times New Roman" w:hAnsi="Arial" w:cs="Arial"/>
                <w:b/>
                <w:bCs/>
                <w:sz w:val="20"/>
                <w:szCs w:val="20"/>
              </w:rPr>
              <w:t xml:space="preserve"> </w:t>
            </w:r>
            <w:r w:rsidRPr="001E464C">
              <w:rPr>
                <w:rFonts w:ascii="Arial" w:eastAsia="Times New Roman" w:hAnsi="Arial" w:cs="Arial"/>
                <w:b/>
                <w:bCs/>
                <w:sz w:val="20"/>
                <w:szCs w:val="20"/>
                <w:lang w:val="kk-KZ"/>
              </w:rPr>
              <w:t>АБ</w:t>
            </w:r>
            <w:r w:rsidRPr="001E464C">
              <w:rPr>
                <w:rFonts w:ascii="Arial" w:eastAsia="Times New Roman" w:hAnsi="Arial" w:cs="Arial"/>
                <w:b/>
                <w:bCs/>
                <w:sz w:val="20"/>
                <w:szCs w:val="20"/>
              </w:rPr>
              <w:t>2</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F4D2A47" w14:textId="77777777" w:rsidR="006B65FB" w:rsidRPr="001E464C" w:rsidRDefault="006B65FB" w:rsidP="00927703">
            <w:pPr>
              <w:spacing w:after="0" w:line="240" w:lineRule="auto"/>
              <w:jc w:val="center"/>
              <w:rPr>
                <w:rFonts w:ascii="Arial" w:eastAsia="Times New Roman" w:hAnsi="Arial" w:cs="Arial"/>
                <w:sz w:val="20"/>
                <w:szCs w:val="20"/>
              </w:rPr>
            </w:pPr>
            <w:r w:rsidRPr="001E464C">
              <w:rPr>
                <w:rFonts w:ascii="Arial" w:eastAsia="Times New Roman" w:hAnsi="Arial" w:cs="Arial"/>
                <w:sz w:val="20"/>
                <w:szCs w:val="20"/>
              </w:rPr>
              <w:t>100%</w:t>
            </w:r>
          </w:p>
        </w:tc>
      </w:tr>
    </w:tbl>
    <w:p w14:paraId="6FBCA811" w14:textId="48B735B1" w:rsidR="006B65FB" w:rsidRPr="001E464C" w:rsidRDefault="001B5BF2" w:rsidP="001B5BF2">
      <w:pPr>
        <w:contextualSpacing/>
        <w:jc w:val="both"/>
        <w:rPr>
          <w:rFonts w:ascii="Arial" w:eastAsia="Times New Roman" w:hAnsi="Arial" w:cs="Arial"/>
          <w:sz w:val="20"/>
          <w:szCs w:val="20"/>
        </w:rPr>
      </w:pPr>
      <w:r w:rsidRPr="001E464C">
        <w:rPr>
          <w:rFonts w:ascii="Arial" w:eastAsia="Times New Roman" w:hAnsi="Arial" w:cs="Arial"/>
          <w:b/>
          <w:bCs/>
          <w:sz w:val="20"/>
          <w:szCs w:val="20"/>
          <w:lang w:val="kk-KZ"/>
        </w:rPr>
        <w:t>Қорытынды баға</w:t>
      </w:r>
      <w:r w:rsidRPr="001E464C">
        <w:rPr>
          <w:rFonts w:ascii="Arial" w:eastAsia="Times New Roman" w:hAnsi="Arial" w:cs="Arial"/>
          <w:b/>
          <w:bCs/>
          <w:sz w:val="20"/>
          <w:szCs w:val="20"/>
        </w:rPr>
        <w:t>:</w:t>
      </w:r>
      <w:r w:rsidRPr="001E464C">
        <w:rPr>
          <w:rFonts w:ascii="Arial" w:eastAsia="Times New Roman" w:hAnsi="Arial" w:cs="Arial"/>
          <w:sz w:val="20"/>
          <w:szCs w:val="20"/>
        </w:rPr>
        <w:t> </w:t>
      </w:r>
      <w:r w:rsidRPr="001E464C">
        <w:rPr>
          <w:rFonts w:ascii="Arial" w:eastAsia="Times New Roman" w:hAnsi="Arial" w:cs="Arial"/>
          <w:sz w:val="20"/>
          <w:szCs w:val="20"/>
        </w:rPr>
        <w:t xml:space="preserve"> жалпы қабылдау рейтингі (ОРД) 60% + </w:t>
      </w:r>
      <w:r w:rsidRPr="001E464C">
        <w:rPr>
          <w:rFonts w:ascii="Arial" w:eastAsia="Times New Roman" w:hAnsi="Arial" w:cs="Arial"/>
          <w:sz w:val="20"/>
          <w:szCs w:val="20"/>
          <w:lang w:val="kk-KZ"/>
        </w:rPr>
        <w:t>Емтихан</w:t>
      </w:r>
      <w:r w:rsidR="006B65FB" w:rsidRPr="001E464C">
        <w:rPr>
          <w:rFonts w:ascii="Arial" w:eastAsia="Times New Roman" w:hAnsi="Arial" w:cs="Arial"/>
          <w:sz w:val="20"/>
          <w:szCs w:val="20"/>
        </w:rPr>
        <w:t xml:space="preserve"> 40%</w:t>
      </w:r>
    </w:p>
    <w:p w14:paraId="33887DAD" w14:textId="74017852" w:rsidR="006B65FB" w:rsidRPr="001E464C" w:rsidRDefault="001B5BF2" w:rsidP="00927703">
      <w:pPr>
        <w:spacing w:after="0" w:line="240" w:lineRule="auto"/>
        <w:rPr>
          <w:rFonts w:ascii="Arial" w:eastAsia="Times New Roman" w:hAnsi="Arial" w:cs="Arial"/>
          <w:sz w:val="20"/>
          <w:szCs w:val="20"/>
        </w:rPr>
      </w:pPr>
      <w:r w:rsidRPr="001E464C">
        <w:rPr>
          <w:rFonts w:ascii="Arial" w:hAnsi="Arial" w:cs="Arial"/>
          <w:sz w:val="20"/>
          <w:szCs w:val="20"/>
          <w:lang w:val="kk-KZ"/>
        </w:rPr>
        <w:t>Емтихан</w:t>
      </w:r>
      <w:r w:rsidRPr="001E464C">
        <w:rPr>
          <w:rFonts w:ascii="Arial" w:eastAsia="Times New Roman" w:hAnsi="Arial" w:cs="Arial"/>
          <w:b/>
          <w:bCs/>
          <w:sz w:val="20"/>
          <w:szCs w:val="20"/>
        </w:rPr>
        <w:t xml:space="preserve"> </w:t>
      </w:r>
      <w:r w:rsidR="006B65FB" w:rsidRPr="001E464C">
        <w:rPr>
          <w:rFonts w:ascii="Arial" w:eastAsia="Times New Roman" w:hAnsi="Arial" w:cs="Arial"/>
          <w:b/>
          <w:bCs/>
          <w:sz w:val="20"/>
          <w:szCs w:val="20"/>
        </w:rPr>
        <w:t>(2 этапа)</w:t>
      </w:r>
      <w:r w:rsidR="006B65FB" w:rsidRPr="001E464C">
        <w:rPr>
          <w:rFonts w:ascii="Arial" w:eastAsia="Times New Roman" w:hAnsi="Arial" w:cs="Arial"/>
          <w:sz w:val="20"/>
          <w:szCs w:val="20"/>
        </w:rPr>
        <w:t> </w:t>
      </w:r>
      <w:r w:rsidRPr="001E464C">
        <w:rPr>
          <w:rFonts w:ascii="Arial" w:eastAsia="Times New Roman" w:hAnsi="Arial" w:cs="Arial"/>
          <w:sz w:val="20"/>
          <w:szCs w:val="20"/>
        </w:rPr>
        <w:t xml:space="preserve">– </w:t>
      </w:r>
      <w:r w:rsidRPr="001E464C">
        <w:rPr>
          <w:rFonts w:ascii="Arial" w:hAnsi="Arial" w:cs="Arial"/>
          <w:sz w:val="20"/>
          <w:szCs w:val="20"/>
          <w:lang w:val="kk-KZ"/>
        </w:rPr>
        <w:t>тестілеу</w:t>
      </w:r>
      <w:r w:rsidR="006B65FB" w:rsidRPr="001E464C">
        <w:rPr>
          <w:rFonts w:ascii="Arial" w:eastAsia="Times New Roman" w:hAnsi="Arial" w:cs="Arial"/>
          <w:sz w:val="20"/>
          <w:szCs w:val="20"/>
        </w:rPr>
        <w:t xml:space="preserve"> (40%) + </w:t>
      </w:r>
      <w:r w:rsidRPr="001E464C">
        <w:rPr>
          <w:rFonts w:ascii="Arial" w:eastAsia="Times New Roman" w:hAnsi="Arial" w:cs="Arial"/>
          <w:sz w:val="20"/>
          <w:szCs w:val="20"/>
        </w:rPr>
        <w:t>объективті құрылымдық клиникалық емтихан (</w:t>
      </w:r>
      <w:r w:rsidR="006B65FB" w:rsidRPr="001E464C">
        <w:rPr>
          <w:rFonts w:ascii="Arial" w:eastAsia="Times New Roman" w:hAnsi="Arial" w:cs="Arial"/>
          <w:sz w:val="20"/>
          <w:szCs w:val="20"/>
        </w:rPr>
        <w:t>ОСКЭ</w:t>
      </w:r>
      <w:r w:rsidRPr="001E464C">
        <w:rPr>
          <w:rFonts w:ascii="Arial" w:eastAsia="Times New Roman" w:hAnsi="Arial" w:cs="Arial"/>
          <w:sz w:val="20"/>
          <w:szCs w:val="20"/>
        </w:rPr>
        <w:t>)</w:t>
      </w:r>
      <w:r w:rsidR="006B65FB" w:rsidRPr="001E464C">
        <w:rPr>
          <w:rFonts w:ascii="Arial" w:eastAsia="Times New Roman" w:hAnsi="Arial" w:cs="Arial"/>
          <w:sz w:val="20"/>
          <w:szCs w:val="20"/>
        </w:rPr>
        <w:t xml:space="preserve"> (60%)</w:t>
      </w:r>
    </w:p>
    <w:p w14:paraId="15542DC7" w14:textId="77777777" w:rsidR="00B34D06" w:rsidRPr="001E464C" w:rsidRDefault="00B34D06" w:rsidP="00927703">
      <w:pPr>
        <w:spacing w:after="0" w:line="240" w:lineRule="auto"/>
        <w:textAlignment w:val="baseline"/>
        <w:rPr>
          <w:rFonts w:ascii="Arial" w:eastAsia="Times New Roman" w:hAnsi="Arial" w:cs="Arial"/>
          <w:kern w:val="0"/>
          <w:sz w:val="20"/>
          <w:szCs w:val="20"/>
          <w:lang w:eastAsia="ru-RU"/>
          <w14:ligatures w14:val="none"/>
        </w:rPr>
      </w:pPr>
      <w:r w:rsidRPr="001E464C">
        <w:rPr>
          <w:rFonts w:ascii="Arial" w:eastAsia="Times New Roman" w:hAnsi="Arial" w:cs="Arial"/>
          <w:b/>
          <w:bCs/>
          <w:kern w:val="0"/>
          <w:sz w:val="20"/>
          <w:szCs w:val="20"/>
          <w:lang w:eastAsia="ru-RU"/>
          <w14:ligatures w14:val="none"/>
        </w:rPr>
        <w:t> </w:t>
      </w:r>
      <w:r w:rsidRPr="001E464C">
        <w:rPr>
          <w:rFonts w:ascii="Arial" w:eastAsia="Times New Roman" w:hAnsi="Arial" w:cs="Arial"/>
          <w:kern w:val="0"/>
          <w:sz w:val="20"/>
          <w:szCs w:val="20"/>
          <w:lang w:eastAsia="ru-RU"/>
          <w14:ligatures w14:val="none"/>
        </w:rPr>
        <w:t> </w:t>
      </w:r>
    </w:p>
    <w:p w14:paraId="08E29DDB" w14:textId="560BDF72" w:rsidR="00C92999" w:rsidRPr="001E464C" w:rsidRDefault="00C92999" w:rsidP="00927703">
      <w:pPr>
        <w:spacing w:after="0" w:line="240" w:lineRule="auto"/>
        <w:jc w:val="center"/>
        <w:textAlignment w:val="baseline"/>
        <w:rPr>
          <w:rFonts w:ascii="Arial" w:eastAsia="Times New Roman" w:hAnsi="Arial" w:cs="Arial"/>
          <w:b/>
          <w:bCs/>
          <w:kern w:val="0"/>
          <w:sz w:val="20"/>
          <w:szCs w:val="20"/>
          <w:lang w:val="en-US" w:eastAsia="ru-RU"/>
          <w14:ligatures w14:val="none"/>
        </w:rPr>
      </w:pPr>
      <w:r w:rsidRPr="001E464C">
        <w:rPr>
          <w:rFonts w:ascii="Arial" w:eastAsia="Times New Roman" w:hAnsi="Arial" w:cs="Arial"/>
          <w:b/>
          <w:bCs/>
          <w:kern w:val="0"/>
          <w:sz w:val="20"/>
          <w:szCs w:val="20"/>
          <w:lang w:val="en-US" w:eastAsia="ru-RU"/>
          <w14:ligatures w14:val="none"/>
        </w:rPr>
        <w:t xml:space="preserve">Team based learning </w:t>
      </w:r>
      <w:r w:rsidR="00EE2A8A" w:rsidRPr="001E464C">
        <w:rPr>
          <w:rFonts w:ascii="Arial" w:eastAsia="Times New Roman" w:hAnsi="Arial" w:cs="Arial"/>
          <w:b/>
          <w:bCs/>
          <w:kern w:val="0"/>
          <w:sz w:val="20"/>
          <w:szCs w:val="20"/>
          <w:lang w:val="en-US" w:eastAsia="ru-RU"/>
          <w14:ligatures w14:val="none"/>
        </w:rPr>
        <w:t>–</w:t>
      </w:r>
      <w:r w:rsidRPr="001E464C">
        <w:rPr>
          <w:rFonts w:ascii="Arial" w:eastAsia="Times New Roman" w:hAnsi="Arial" w:cs="Arial"/>
          <w:b/>
          <w:bCs/>
          <w:kern w:val="0"/>
          <w:sz w:val="20"/>
          <w:szCs w:val="20"/>
          <w:lang w:val="en-US" w:eastAsia="ru-RU"/>
          <w14:ligatures w14:val="none"/>
        </w:rPr>
        <w:t xml:space="preserve"> TBL</w:t>
      </w:r>
    </w:p>
    <w:p w14:paraId="55D87724" w14:textId="77777777" w:rsidR="00EE2A8A" w:rsidRPr="001E464C" w:rsidRDefault="00EE2A8A" w:rsidP="00927703">
      <w:pPr>
        <w:spacing w:after="0" w:line="240" w:lineRule="auto"/>
        <w:jc w:val="center"/>
        <w:textAlignment w:val="baseline"/>
        <w:rPr>
          <w:rFonts w:ascii="Arial" w:eastAsia="Times New Roman" w:hAnsi="Arial" w:cs="Arial"/>
          <w:b/>
          <w:bCs/>
          <w:kern w:val="0"/>
          <w:sz w:val="20"/>
          <w:szCs w:val="20"/>
          <w:lang w:val="en-US" w:eastAsia="ru-RU"/>
          <w14:ligatures w14:val="none"/>
        </w:rPr>
      </w:pPr>
    </w:p>
    <w:p w14:paraId="08D7EC45" w14:textId="77777777" w:rsidR="002D2546" w:rsidRPr="001E464C" w:rsidRDefault="002D2546" w:rsidP="00927703">
      <w:pPr>
        <w:spacing w:after="0" w:line="240" w:lineRule="auto"/>
        <w:jc w:val="center"/>
        <w:textAlignment w:val="baseline"/>
        <w:rPr>
          <w:rFonts w:ascii="Arial" w:eastAsia="Times New Roman" w:hAnsi="Arial" w:cs="Arial"/>
          <w:b/>
          <w:bCs/>
          <w:kern w:val="0"/>
          <w:sz w:val="20"/>
          <w:szCs w:val="20"/>
          <w:lang w:val="en-US" w:eastAsia="ru-RU"/>
          <w14:ligatures w14:val="none"/>
        </w:rPr>
      </w:pPr>
    </w:p>
    <w:tbl>
      <w:tblPr>
        <w:tblStyle w:val="a3"/>
        <w:tblW w:w="0" w:type="auto"/>
        <w:jc w:val="center"/>
        <w:tblLook w:val="04A0" w:firstRow="1" w:lastRow="0" w:firstColumn="1" w:lastColumn="0" w:noHBand="0" w:noVBand="1"/>
      </w:tblPr>
      <w:tblGrid>
        <w:gridCol w:w="7427"/>
        <w:gridCol w:w="937"/>
      </w:tblGrid>
      <w:tr w:rsidR="00927703" w:rsidRPr="001E464C" w14:paraId="7F7C5348" w14:textId="77777777" w:rsidTr="007968B4">
        <w:trPr>
          <w:jc w:val="center"/>
        </w:trPr>
        <w:tc>
          <w:tcPr>
            <w:tcW w:w="7427" w:type="dxa"/>
          </w:tcPr>
          <w:p w14:paraId="6DB4C7B5" w14:textId="77777777" w:rsidR="002D2546" w:rsidRPr="001E464C" w:rsidRDefault="002D2546" w:rsidP="00927703">
            <w:pPr>
              <w:textAlignment w:val="baseline"/>
              <w:rPr>
                <w:rFonts w:ascii="Arial" w:eastAsia="Times New Roman" w:hAnsi="Arial" w:cs="Arial"/>
                <w:kern w:val="0"/>
                <w:sz w:val="20"/>
                <w:szCs w:val="20"/>
                <w:lang w:val="en-US" w:eastAsia="ru-RU"/>
                <w14:ligatures w14:val="none"/>
              </w:rPr>
            </w:pPr>
          </w:p>
        </w:tc>
        <w:tc>
          <w:tcPr>
            <w:tcW w:w="937" w:type="dxa"/>
          </w:tcPr>
          <w:p w14:paraId="4B5E6603" w14:textId="5607D27A" w:rsidR="002D2546" w:rsidRPr="001E464C" w:rsidRDefault="002D2546" w:rsidP="00927703">
            <w:pPr>
              <w:textAlignment w:val="baseline"/>
              <w:rPr>
                <w:rFonts w:ascii="Arial" w:eastAsia="Times New Roman" w:hAnsi="Arial" w:cs="Arial"/>
                <w:kern w:val="0"/>
                <w:sz w:val="20"/>
                <w:szCs w:val="20"/>
                <w:lang w:eastAsia="ru-RU"/>
                <w14:ligatures w14:val="none"/>
              </w:rPr>
            </w:pPr>
            <w:r w:rsidRPr="001E464C">
              <w:rPr>
                <w:rFonts w:ascii="Arial" w:eastAsia="Times New Roman" w:hAnsi="Arial" w:cs="Arial"/>
                <w:kern w:val="0"/>
                <w:sz w:val="20"/>
                <w:szCs w:val="20"/>
                <w:lang w:eastAsia="ru-RU"/>
                <w14:ligatures w14:val="none"/>
              </w:rPr>
              <w:t>%</w:t>
            </w:r>
          </w:p>
        </w:tc>
      </w:tr>
      <w:tr w:rsidR="00927703" w:rsidRPr="001E464C" w14:paraId="4466FD91" w14:textId="77777777" w:rsidTr="007968B4">
        <w:trPr>
          <w:jc w:val="center"/>
        </w:trPr>
        <w:tc>
          <w:tcPr>
            <w:tcW w:w="7427" w:type="dxa"/>
          </w:tcPr>
          <w:p w14:paraId="5F93FB53" w14:textId="7E46E9B8" w:rsidR="002D2546" w:rsidRPr="001E464C" w:rsidRDefault="001B5BF2" w:rsidP="00927703">
            <w:pPr>
              <w:textAlignment w:val="baseline"/>
              <w:rPr>
                <w:rFonts w:ascii="Arial" w:eastAsia="Times New Roman" w:hAnsi="Arial" w:cs="Arial"/>
                <w:kern w:val="0"/>
                <w:sz w:val="20"/>
                <w:szCs w:val="20"/>
                <w:lang w:val="en-US" w:eastAsia="ru-RU"/>
                <w14:ligatures w14:val="none"/>
              </w:rPr>
            </w:pPr>
            <w:r w:rsidRPr="001E464C">
              <w:rPr>
                <w:rFonts w:ascii="Arial" w:eastAsia="Times New Roman" w:hAnsi="Arial" w:cs="Arial"/>
                <w:b/>
                <w:bCs/>
                <w:kern w:val="0"/>
                <w:sz w:val="20"/>
                <w:szCs w:val="20"/>
                <w:lang w:eastAsia="ru-RU"/>
                <w14:ligatures w14:val="none"/>
              </w:rPr>
              <w:t>Индивидуальды</w:t>
            </w:r>
            <w:r w:rsidRPr="001E464C">
              <w:rPr>
                <w:rFonts w:ascii="Arial" w:eastAsia="Times New Roman" w:hAnsi="Arial" w:cs="Arial"/>
                <w:kern w:val="0"/>
                <w:sz w:val="20"/>
                <w:szCs w:val="20"/>
                <w:lang w:eastAsia="ru-RU"/>
                <w14:ligatures w14:val="none"/>
              </w:rPr>
              <w:t xml:space="preserve"> </w:t>
            </w:r>
            <w:r w:rsidR="002D2546" w:rsidRPr="001E464C">
              <w:rPr>
                <w:rFonts w:ascii="Arial" w:eastAsia="Times New Roman" w:hAnsi="Arial" w:cs="Arial"/>
                <w:kern w:val="0"/>
                <w:sz w:val="20"/>
                <w:szCs w:val="20"/>
                <w:lang w:eastAsia="ru-RU"/>
                <w14:ligatures w14:val="none"/>
              </w:rPr>
              <w:t>-- (IRAT)</w:t>
            </w:r>
          </w:p>
        </w:tc>
        <w:tc>
          <w:tcPr>
            <w:tcW w:w="937" w:type="dxa"/>
          </w:tcPr>
          <w:p w14:paraId="4B1D76E5" w14:textId="7583E209" w:rsidR="002D2546" w:rsidRPr="001E464C" w:rsidRDefault="008374B7" w:rsidP="00927703">
            <w:pPr>
              <w:textAlignment w:val="baseline"/>
              <w:rPr>
                <w:rFonts w:ascii="Arial" w:eastAsia="Times New Roman" w:hAnsi="Arial" w:cs="Arial"/>
                <w:b/>
                <w:bCs/>
                <w:kern w:val="0"/>
                <w:sz w:val="20"/>
                <w:szCs w:val="20"/>
                <w:lang w:eastAsia="ru-RU"/>
                <w14:ligatures w14:val="none"/>
              </w:rPr>
            </w:pPr>
            <w:r w:rsidRPr="001E464C">
              <w:rPr>
                <w:rFonts w:ascii="Arial" w:eastAsia="Times New Roman" w:hAnsi="Arial" w:cs="Arial"/>
                <w:b/>
                <w:bCs/>
                <w:kern w:val="0"/>
                <w:sz w:val="20"/>
                <w:szCs w:val="20"/>
                <w:lang w:eastAsia="ru-RU"/>
                <w14:ligatures w14:val="none"/>
              </w:rPr>
              <w:t>30</w:t>
            </w:r>
          </w:p>
        </w:tc>
      </w:tr>
      <w:tr w:rsidR="00927703" w:rsidRPr="001E464C" w14:paraId="043AB9BD" w14:textId="77777777" w:rsidTr="007968B4">
        <w:trPr>
          <w:jc w:val="center"/>
        </w:trPr>
        <w:tc>
          <w:tcPr>
            <w:tcW w:w="7427" w:type="dxa"/>
          </w:tcPr>
          <w:p w14:paraId="3E1A7D5E" w14:textId="788DA926" w:rsidR="002D2546" w:rsidRPr="001E464C" w:rsidRDefault="001B5BF2" w:rsidP="00927703">
            <w:pPr>
              <w:textAlignment w:val="baseline"/>
              <w:rPr>
                <w:rFonts w:ascii="Arial" w:eastAsia="Times New Roman" w:hAnsi="Arial" w:cs="Arial"/>
                <w:kern w:val="0"/>
                <w:sz w:val="20"/>
                <w:szCs w:val="20"/>
                <w:lang w:eastAsia="ru-RU"/>
                <w14:ligatures w14:val="none"/>
              </w:rPr>
            </w:pPr>
            <w:r w:rsidRPr="001E464C">
              <w:rPr>
                <w:rFonts w:ascii="Arial" w:eastAsia="Times New Roman" w:hAnsi="Arial" w:cs="Arial"/>
                <w:b/>
                <w:bCs/>
                <w:kern w:val="0"/>
                <w:sz w:val="20"/>
                <w:szCs w:val="20"/>
                <w:lang w:val="kk-KZ" w:eastAsia="ru-RU"/>
                <w14:ligatures w14:val="none"/>
              </w:rPr>
              <w:t>Топтық</w:t>
            </w:r>
            <w:r w:rsidR="002D2546" w:rsidRPr="001E464C">
              <w:rPr>
                <w:rFonts w:ascii="Arial" w:eastAsia="Times New Roman" w:hAnsi="Arial" w:cs="Arial"/>
                <w:kern w:val="0"/>
                <w:sz w:val="20"/>
                <w:szCs w:val="20"/>
                <w:lang w:eastAsia="ru-RU"/>
                <w14:ligatures w14:val="none"/>
              </w:rPr>
              <w:t xml:space="preserve"> -- (GRAT)</w:t>
            </w:r>
          </w:p>
        </w:tc>
        <w:tc>
          <w:tcPr>
            <w:tcW w:w="937" w:type="dxa"/>
          </w:tcPr>
          <w:p w14:paraId="194842E3" w14:textId="5D5ED0E3" w:rsidR="002D2546" w:rsidRPr="001E464C" w:rsidRDefault="002D2546" w:rsidP="00927703">
            <w:pPr>
              <w:textAlignment w:val="baseline"/>
              <w:rPr>
                <w:rFonts w:ascii="Arial" w:eastAsia="Times New Roman" w:hAnsi="Arial" w:cs="Arial"/>
                <w:b/>
                <w:bCs/>
                <w:kern w:val="0"/>
                <w:sz w:val="20"/>
                <w:szCs w:val="20"/>
                <w:lang w:eastAsia="ru-RU"/>
                <w14:ligatures w14:val="none"/>
              </w:rPr>
            </w:pPr>
            <w:r w:rsidRPr="001E464C">
              <w:rPr>
                <w:rFonts w:ascii="Arial" w:eastAsia="Times New Roman" w:hAnsi="Arial" w:cs="Arial"/>
                <w:b/>
                <w:bCs/>
                <w:kern w:val="0"/>
                <w:sz w:val="20"/>
                <w:szCs w:val="20"/>
                <w:lang w:eastAsia="ru-RU"/>
                <w14:ligatures w14:val="none"/>
              </w:rPr>
              <w:t>10</w:t>
            </w:r>
          </w:p>
        </w:tc>
      </w:tr>
      <w:tr w:rsidR="00927703" w:rsidRPr="001E464C" w14:paraId="12FA9266" w14:textId="77777777" w:rsidTr="007968B4">
        <w:trPr>
          <w:jc w:val="center"/>
        </w:trPr>
        <w:tc>
          <w:tcPr>
            <w:tcW w:w="7427" w:type="dxa"/>
          </w:tcPr>
          <w:p w14:paraId="5BF42EC5" w14:textId="504F1049" w:rsidR="002D2546" w:rsidRPr="001E464C" w:rsidRDefault="002D2546" w:rsidP="00927703">
            <w:pPr>
              <w:textAlignment w:val="baseline"/>
              <w:rPr>
                <w:rFonts w:ascii="Arial" w:eastAsia="Times New Roman" w:hAnsi="Arial" w:cs="Arial"/>
                <w:kern w:val="0"/>
                <w:sz w:val="20"/>
                <w:szCs w:val="20"/>
                <w:lang w:eastAsia="ru-RU"/>
                <w14:ligatures w14:val="none"/>
              </w:rPr>
            </w:pPr>
            <w:r w:rsidRPr="001E464C">
              <w:rPr>
                <w:rFonts w:ascii="Arial" w:eastAsia="Times New Roman" w:hAnsi="Arial" w:cs="Arial"/>
                <w:b/>
                <w:bCs/>
                <w:kern w:val="0"/>
                <w:sz w:val="20"/>
                <w:szCs w:val="20"/>
                <w:lang w:eastAsia="ru-RU"/>
                <w14:ligatures w14:val="none"/>
              </w:rPr>
              <w:t>Апелляция</w:t>
            </w:r>
          </w:p>
        </w:tc>
        <w:tc>
          <w:tcPr>
            <w:tcW w:w="937" w:type="dxa"/>
          </w:tcPr>
          <w:p w14:paraId="41B334BA" w14:textId="714ABE87" w:rsidR="002D2546" w:rsidRPr="001E464C" w:rsidRDefault="002D2546" w:rsidP="00927703">
            <w:pPr>
              <w:textAlignment w:val="baseline"/>
              <w:rPr>
                <w:rFonts w:ascii="Arial" w:eastAsia="Times New Roman" w:hAnsi="Arial" w:cs="Arial"/>
                <w:b/>
                <w:bCs/>
                <w:kern w:val="0"/>
                <w:sz w:val="20"/>
                <w:szCs w:val="20"/>
                <w:lang w:eastAsia="ru-RU"/>
                <w14:ligatures w14:val="none"/>
              </w:rPr>
            </w:pPr>
            <w:r w:rsidRPr="001E464C">
              <w:rPr>
                <w:rFonts w:ascii="Arial" w:eastAsia="Times New Roman" w:hAnsi="Arial" w:cs="Arial"/>
                <w:b/>
                <w:bCs/>
                <w:kern w:val="0"/>
                <w:sz w:val="20"/>
                <w:szCs w:val="20"/>
                <w:lang w:eastAsia="ru-RU"/>
                <w14:ligatures w14:val="none"/>
              </w:rPr>
              <w:t>10</w:t>
            </w:r>
          </w:p>
        </w:tc>
      </w:tr>
      <w:tr w:rsidR="00927703" w:rsidRPr="001E464C" w14:paraId="44C548D8" w14:textId="77777777" w:rsidTr="007968B4">
        <w:trPr>
          <w:jc w:val="center"/>
        </w:trPr>
        <w:tc>
          <w:tcPr>
            <w:tcW w:w="7427" w:type="dxa"/>
          </w:tcPr>
          <w:p w14:paraId="31CF09D4" w14:textId="15F88DF3" w:rsidR="002D2546" w:rsidRPr="001E464C" w:rsidRDefault="00EC04B4" w:rsidP="00927703">
            <w:pPr>
              <w:textAlignment w:val="baseline"/>
              <w:rPr>
                <w:rFonts w:ascii="Arial" w:eastAsia="Times New Roman" w:hAnsi="Arial" w:cs="Arial"/>
                <w:kern w:val="0"/>
                <w:sz w:val="20"/>
                <w:szCs w:val="20"/>
                <w:lang w:eastAsia="ru-RU"/>
                <w14:ligatures w14:val="none"/>
              </w:rPr>
            </w:pPr>
            <w:r w:rsidRPr="001E464C">
              <w:rPr>
                <w:rFonts w:ascii="Arial" w:eastAsia="Times New Roman" w:hAnsi="Arial" w:cs="Arial"/>
                <w:b/>
                <w:bCs/>
                <w:kern w:val="0"/>
                <w:sz w:val="20"/>
                <w:szCs w:val="20"/>
                <w:lang w:val="kk-KZ" w:eastAsia="ru-RU"/>
                <w14:ligatures w14:val="none"/>
              </w:rPr>
              <w:t>Кейс бойыгша бағалау</w:t>
            </w:r>
            <w:r w:rsidRPr="001E464C">
              <w:rPr>
                <w:rFonts w:ascii="Arial" w:eastAsia="Times New Roman" w:hAnsi="Arial" w:cs="Arial"/>
                <w:b/>
                <w:bCs/>
                <w:kern w:val="0"/>
                <w:sz w:val="20"/>
                <w:szCs w:val="20"/>
                <w:lang w:eastAsia="ru-RU"/>
                <w14:ligatures w14:val="none"/>
              </w:rPr>
              <w:t xml:space="preserve"> </w:t>
            </w:r>
            <w:r w:rsidR="002D2546" w:rsidRPr="001E464C">
              <w:rPr>
                <w:rFonts w:ascii="Arial" w:eastAsia="Times New Roman" w:hAnsi="Arial" w:cs="Arial"/>
                <w:b/>
                <w:bCs/>
                <w:kern w:val="0"/>
                <w:sz w:val="20"/>
                <w:szCs w:val="20"/>
                <w:lang w:eastAsia="ru-RU"/>
                <w14:ligatures w14:val="none"/>
              </w:rPr>
              <w:t xml:space="preserve">-                                 </w:t>
            </w:r>
          </w:p>
        </w:tc>
        <w:tc>
          <w:tcPr>
            <w:tcW w:w="937" w:type="dxa"/>
          </w:tcPr>
          <w:p w14:paraId="6EB8DB63" w14:textId="4FA72980" w:rsidR="002D2546" w:rsidRPr="001E464C" w:rsidRDefault="008374B7" w:rsidP="00927703">
            <w:pPr>
              <w:textAlignment w:val="baseline"/>
              <w:rPr>
                <w:rFonts w:ascii="Arial" w:eastAsia="Times New Roman" w:hAnsi="Arial" w:cs="Arial"/>
                <w:b/>
                <w:bCs/>
                <w:kern w:val="0"/>
                <w:sz w:val="20"/>
                <w:szCs w:val="20"/>
                <w:lang w:eastAsia="ru-RU"/>
                <w14:ligatures w14:val="none"/>
              </w:rPr>
            </w:pPr>
            <w:r w:rsidRPr="001E464C">
              <w:rPr>
                <w:rFonts w:ascii="Arial" w:eastAsia="Times New Roman" w:hAnsi="Arial" w:cs="Arial"/>
                <w:b/>
                <w:bCs/>
                <w:kern w:val="0"/>
                <w:sz w:val="20"/>
                <w:szCs w:val="20"/>
                <w:lang w:eastAsia="ru-RU"/>
                <w14:ligatures w14:val="none"/>
              </w:rPr>
              <w:t>2</w:t>
            </w:r>
            <w:r w:rsidR="002D2546" w:rsidRPr="001E464C">
              <w:rPr>
                <w:rFonts w:ascii="Arial" w:eastAsia="Times New Roman" w:hAnsi="Arial" w:cs="Arial"/>
                <w:b/>
                <w:bCs/>
                <w:kern w:val="0"/>
                <w:sz w:val="20"/>
                <w:szCs w:val="20"/>
                <w:lang w:eastAsia="ru-RU"/>
                <w14:ligatures w14:val="none"/>
              </w:rPr>
              <w:t>0</w:t>
            </w:r>
          </w:p>
        </w:tc>
      </w:tr>
      <w:tr w:rsidR="00927703" w:rsidRPr="001E464C" w14:paraId="40D29329" w14:textId="77777777" w:rsidTr="007968B4">
        <w:trPr>
          <w:jc w:val="center"/>
        </w:trPr>
        <w:tc>
          <w:tcPr>
            <w:tcW w:w="7427" w:type="dxa"/>
          </w:tcPr>
          <w:p w14:paraId="0EF1538A" w14:textId="09D5F45C" w:rsidR="002D2546" w:rsidRPr="001E464C" w:rsidRDefault="00EC04B4" w:rsidP="00927703">
            <w:pPr>
              <w:textAlignment w:val="baseline"/>
              <w:rPr>
                <w:rFonts w:ascii="Arial" w:eastAsia="Times New Roman" w:hAnsi="Arial" w:cs="Arial"/>
                <w:b/>
                <w:bCs/>
                <w:kern w:val="0"/>
                <w:sz w:val="20"/>
                <w:szCs w:val="20"/>
                <w:lang w:eastAsia="ru-RU"/>
                <w14:ligatures w14:val="none"/>
              </w:rPr>
            </w:pPr>
            <w:r w:rsidRPr="001E464C">
              <w:rPr>
                <w:rFonts w:ascii="Arial" w:eastAsia="Times New Roman" w:hAnsi="Arial" w:cs="Arial"/>
                <w:b/>
                <w:bCs/>
                <w:kern w:val="0"/>
                <w:sz w:val="20"/>
                <w:szCs w:val="20"/>
                <w:lang w:eastAsia="ru-RU"/>
                <w14:ligatures w14:val="none"/>
              </w:rPr>
              <w:t xml:space="preserve">Серіктес ұпай </w:t>
            </w:r>
            <w:r w:rsidR="002D2546" w:rsidRPr="001E464C">
              <w:rPr>
                <w:rFonts w:ascii="Arial" w:eastAsia="Times New Roman" w:hAnsi="Arial" w:cs="Arial"/>
                <w:b/>
                <w:bCs/>
                <w:kern w:val="0"/>
                <w:sz w:val="20"/>
                <w:szCs w:val="20"/>
                <w:lang w:eastAsia="ru-RU"/>
                <w14:ligatures w14:val="none"/>
              </w:rPr>
              <w:t>(бонус)</w:t>
            </w:r>
          </w:p>
        </w:tc>
        <w:tc>
          <w:tcPr>
            <w:tcW w:w="937" w:type="dxa"/>
          </w:tcPr>
          <w:p w14:paraId="5B1E9F4F" w14:textId="47E00B38" w:rsidR="002D2546" w:rsidRPr="001E464C" w:rsidRDefault="002D2546" w:rsidP="00927703">
            <w:pPr>
              <w:textAlignment w:val="baseline"/>
              <w:rPr>
                <w:rFonts w:ascii="Arial" w:eastAsia="Times New Roman" w:hAnsi="Arial" w:cs="Arial"/>
                <w:b/>
                <w:bCs/>
                <w:kern w:val="0"/>
                <w:sz w:val="20"/>
                <w:szCs w:val="20"/>
                <w:lang w:eastAsia="ru-RU"/>
                <w14:ligatures w14:val="none"/>
              </w:rPr>
            </w:pPr>
            <w:r w:rsidRPr="001E464C">
              <w:rPr>
                <w:rFonts w:ascii="Arial" w:eastAsia="Times New Roman" w:hAnsi="Arial" w:cs="Arial"/>
                <w:b/>
                <w:bCs/>
                <w:kern w:val="0"/>
                <w:sz w:val="20"/>
                <w:szCs w:val="20"/>
                <w:lang w:eastAsia="ru-RU"/>
                <w14:ligatures w14:val="none"/>
              </w:rPr>
              <w:t>10</w:t>
            </w:r>
          </w:p>
        </w:tc>
      </w:tr>
      <w:tr w:rsidR="002D2546" w:rsidRPr="001E464C" w14:paraId="59FDDB19" w14:textId="77777777" w:rsidTr="007968B4">
        <w:trPr>
          <w:jc w:val="center"/>
        </w:trPr>
        <w:tc>
          <w:tcPr>
            <w:tcW w:w="7427" w:type="dxa"/>
          </w:tcPr>
          <w:p w14:paraId="17966DB8" w14:textId="77777777" w:rsidR="002D2546" w:rsidRPr="001E464C" w:rsidRDefault="002D2546" w:rsidP="00927703">
            <w:pPr>
              <w:textAlignment w:val="baseline"/>
              <w:rPr>
                <w:rFonts w:ascii="Arial" w:eastAsia="Times New Roman" w:hAnsi="Arial" w:cs="Arial"/>
                <w:b/>
                <w:bCs/>
                <w:kern w:val="0"/>
                <w:sz w:val="20"/>
                <w:szCs w:val="20"/>
                <w:lang w:eastAsia="ru-RU"/>
                <w14:ligatures w14:val="none"/>
              </w:rPr>
            </w:pPr>
          </w:p>
        </w:tc>
        <w:tc>
          <w:tcPr>
            <w:tcW w:w="937" w:type="dxa"/>
          </w:tcPr>
          <w:p w14:paraId="00FBE146" w14:textId="1CC0E0A1" w:rsidR="002D2546" w:rsidRPr="001E464C" w:rsidRDefault="002D2546" w:rsidP="00927703">
            <w:pPr>
              <w:textAlignment w:val="baseline"/>
              <w:rPr>
                <w:rFonts w:ascii="Arial" w:eastAsia="Times New Roman" w:hAnsi="Arial" w:cs="Arial"/>
                <w:b/>
                <w:bCs/>
                <w:kern w:val="0"/>
                <w:sz w:val="20"/>
                <w:szCs w:val="20"/>
                <w:lang w:eastAsia="ru-RU"/>
                <w14:ligatures w14:val="none"/>
              </w:rPr>
            </w:pPr>
            <w:r w:rsidRPr="001E464C">
              <w:rPr>
                <w:rFonts w:ascii="Arial" w:eastAsia="Times New Roman" w:hAnsi="Arial" w:cs="Arial"/>
                <w:b/>
                <w:bCs/>
                <w:kern w:val="0"/>
                <w:sz w:val="20"/>
                <w:szCs w:val="20"/>
                <w:lang w:eastAsia="ru-RU"/>
                <w14:ligatures w14:val="none"/>
              </w:rPr>
              <w:t>100%</w:t>
            </w:r>
          </w:p>
        </w:tc>
      </w:tr>
    </w:tbl>
    <w:p w14:paraId="1D288AC7" w14:textId="77777777" w:rsidR="002D2546" w:rsidRPr="001E464C" w:rsidRDefault="002D2546" w:rsidP="00927703">
      <w:pPr>
        <w:spacing w:after="0" w:line="240" w:lineRule="auto"/>
        <w:textAlignment w:val="baseline"/>
        <w:rPr>
          <w:rFonts w:ascii="Arial" w:eastAsia="Times New Roman" w:hAnsi="Arial" w:cs="Arial"/>
          <w:kern w:val="0"/>
          <w:sz w:val="20"/>
          <w:szCs w:val="20"/>
          <w:lang w:eastAsia="ru-RU"/>
          <w14:ligatures w14:val="none"/>
        </w:rPr>
      </w:pPr>
    </w:p>
    <w:p w14:paraId="203C0DDE" w14:textId="04D900F5" w:rsidR="00C92999" w:rsidRPr="001E464C" w:rsidRDefault="00C92999" w:rsidP="00927703">
      <w:pPr>
        <w:spacing w:after="0" w:line="240" w:lineRule="auto"/>
        <w:jc w:val="center"/>
        <w:textAlignment w:val="baseline"/>
        <w:rPr>
          <w:rFonts w:ascii="Arial" w:eastAsia="Times New Roman" w:hAnsi="Arial" w:cs="Arial"/>
          <w:kern w:val="0"/>
          <w:sz w:val="20"/>
          <w:szCs w:val="20"/>
          <w:lang w:eastAsia="ru-RU"/>
          <w14:ligatures w14:val="none"/>
        </w:rPr>
      </w:pPr>
    </w:p>
    <w:p w14:paraId="212F8D34" w14:textId="4DA324C7" w:rsidR="00B34D06" w:rsidRPr="001E464C" w:rsidRDefault="007968B4" w:rsidP="00927703">
      <w:pPr>
        <w:spacing w:after="0" w:line="240" w:lineRule="auto"/>
        <w:jc w:val="center"/>
        <w:textAlignment w:val="baseline"/>
        <w:rPr>
          <w:rFonts w:ascii="Arial" w:eastAsia="Times New Roman" w:hAnsi="Arial" w:cs="Arial"/>
          <w:b/>
          <w:bCs/>
          <w:kern w:val="0"/>
          <w:lang w:val="en-US" w:eastAsia="ru-RU"/>
          <w14:ligatures w14:val="none"/>
        </w:rPr>
      </w:pPr>
      <w:r w:rsidRPr="001E464C">
        <w:rPr>
          <w:rFonts w:ascii="Arial" w:eastAsia="Times New Roman" w:hAnsi="Arial" w:cs="Arial"/>
          <w:b/>
          <w:bCs/>
          <w:kern w:val="0"/>
          <w:lang w:val="en-US" w:eastAsia="ru-RU"/>
          <w14:ligatures w14:val="none"/>
        </w:rPr>
        <w:t>Case-based learning CBL</w:t>
      </w:r>
    </w:p>
    <w:p w14:paraId="5B4A44D1" w14:textId="77777777" w:rsidR="00B34D06" w:rsidRPr="001E464C" w:rsidRDefault="00B34D06" w:rsidP="00927703">
      <w:pPr>
        <w:spacing w:after="0" w:line="240" w:lineRule="auto"/>
        <w:textAlignment w:val="baseline"/>
        <w:rPr>
          <w:rFonts w:ascii="Arial" w:eastAsia="Times New Roman" w:hAnsi="Arial" w:cs="Arial"/>
          <w:kern w:val="0"/>
          <w:lang w:eastAsia="ru-RU"/>
          <w14:ligatures w14:val="none"/>
        </w:rPr>
      </w:pPr>
    </w:p>
    <w:tbl>
      <w:tblPr>
        <w:tblStyle w:val="a3"/>
        <w:tblW w:w="0" w:type="auto"/>
        <w:jc w:val="center"/>
        <w:tblLook w:val="04A0" w:firstRow="1" w:lastRow="0" w:firstColumn="1" w:lastColumn="0" w:noHBand="0" w:noVBand="1"/>
      </w:tblPr>
      <w:tblGrid>
        <w:gridCol w:w="704"/>
        <w:gridCol w:w="6895"/>
        <w:gridCol w:w="923"/>
      </w:tblGrid>
      <w:tr w:rsidR="00927703" w:rsidRPr="001E464C" w14:paraId="1CBD87C5" w14:textId="77777777" w:rsidTr="007968B4">
        <w:trPr>
          <w:jc w:val="center"/>
        </w:trPr>
        <w:tc>
          <w:tcPr>
            <w:tcW w:w="704" w:type="dxa"/>
          </w:tcPr>
          <w:p w14:paraId="7D508320" w14:textId="77777777" w:rsidR="007968B4" w:rsidRPr="001E464C" w:rsidRDefault="007968B4" w:rsidP="00927703">
            <w:pPr>
              <w:textAlignment w:val="baseline"/>
              <w:rPr>
                <w:rFonts w:ascii="Arial" w:eastAsia="Times New Roman" w:hAnsi="Arial" w:cs="Arial"/>
                <w:kern w:val="0"/>
                <w:lang w:val="en-US" w:eastAsia="ru-RU"/>
                <w14:ligatures w14:val="none"/>
              </w:rPr>
            </w:pPr>
          </w:p>
        </w:tc>
        <w:tc>
          <w:tcPr>
            <w:tcW w:w="6895" w:type="dxa"/>
          </w:tcPr>
          <w:p w14:paraId="1DF333D0" w14:textId="2869C8FE" w:rsidR="007968B4" w:rsidRPr="001E464C" w:rsidRDefault="007968B4" w:rsidP="00927703">
            <w:pPr>
              <w:textAlignment w:val="baseline"/>
              <w:rPr>
                <w:rFonts w:ascii="Arial" w:eastAsia="Times New Roman" w:hAnsi="Arial" w:cs="Arial"/>
                <w:kern w:val="0"/>
                <w:lang w:val="en-US" w:eastAsia="ru-RU"/>
                <w14:ligatures w14:val="none"/>
              </w:rPr>
            </w:pPr>
          </w:p>
        </w:tc>
        <w:tc>
          <w:tcPr>
            <w:tcW w:w="923" w:type="dxa"/>
          </w:tcPr>
          <w:p w14:paraId="161773AE" w14:textId="77777777" w:rsidR="007968B4" w:rsidRPr="001E464C" w:rsidRDefault="007968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w:t>
            </w:r>
          </w:p>
        </w:tc>
      </w:tr>
      <w:tr w:rsidR="00927703" w:rsidRPr="001E464C" w14:paraId="0015C006" w14:textId="77777777" w:rsidTr="007968B4">
        <w:trPr>
          <w:jc w:val="center"/>
        </w:trPr>
        <w:tc>
          <w:tcPr>
            <w:tcW w:w="704" w:type="dxa"/>
          </w:tcPr>
          <w:p w14:paraId="2396F4AA" w14:textId="165EFBFB" w:rsidR="007968B4" w:rsidRPr="001E464C" w:rsidRDefault="007968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1</w:t>
            </w:r>
          </w:p>
        </w:tc>
        <w:tc>
          <w:tcPr>
            <w:tcW w:w="6895" w:type="dxa"/>
          </w:tcPr>
          <w:p w14:paraId="2E0E54D4" w14:textId="4B52CE36" w:rsidR="007968B4" w:rsidRPr="001E464C" w:rsidRDefault="00EC04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val="kk-KZ" w:eastAsia="ru-RU"/>
                <w14:ligatures w14:val="none"/>
              </w:rPr>
              <w:t>Сұрау бойынша интерпретация</w:t>
            </w:r>
          </w:p>
        </w:tc>
        <w:tc>
          <w:tcPr>
            <w:tcW w:w="923" w:type="dxa"/>
          </w:tcPr>
          <w:p w14:paraId="76D90EB2" w14:textId="6BAFD05F" w:rsidR="007968B4" w:rsidRPr="001E464C" w:rsidRDefault="007968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10</w:t>
            </w:r>
          </w:p>
        </w:tc>
      </w:tr>
      <w:tr w:rsidR="00927703" w:rsidRPr="001E464C" w14:paraId="4CC409C2" w14:textId="77777777" w:rsidTr="007968B4">
        <w:trPr>
          <w:jc w:val="center"/>
        </w:trPr>
        <w:tc>
          <w:tcPr>
            <w:tcW w:w="704" w:type="dxa"/>
          </w:tcPr>
          <w:p w14:paraId="12E9D55C" w14:textId="54F59011" w:rsidR="007968B4" w:rsidRPr="001E464C" w:rsidRDefault="007968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2</w:t>
            </w:r>
          </w:p>
        </w:tc>
        <w:tc>
          <w:tcPr>
            <w:tcW w:w="6895" w:type="dxa"/>
          </w:tcPr>
          <w:p w14:paraId="5D74554F" w14:textId="4A64F8B3" w:rsidR="007968B4" w:rsidRPr="001E464C" w:rsidRDefault="00EC04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Физикалық тексеру нәтижелерін интерпретациялау</w:t>
            </w:r>
          </w:p>
        </w:tc>
        <w:tc>
          <w:tcPr>
            <w:tcW w:w="923" w:type="dxa"/>
          </w:tcPr>
          <w:p w14:paraId="52F99B34" w14:textId="082ABEAF" w:rsidR="007968B4" w:rsidRPr="001E464C" w:rsidRDefault="007968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10</w:t>
            </w:r>
          </w:p>
        </w:tc>
      </w:tr>
      <w:tr w:rsidR="00927703" w:rsidRPr="001E464C" w14:paraId="5D3031DD" w14:textId="77777777" w:rsidTr="007968B4">
        <w:trPr>
          <w:jc w:val="center"/>
        </w:trPr>
        <w:tc>
          <w:tcPr>
            <w:tcW w:w="704" w:type="dxa"/>
          </w:tcPr>
          <w:p w14:paraId="49884CCB" w14:textId="6BA4CBBE" w:rsidR="007968B4" w:rsidRPr="001E464C" w:rsidRDefault="007968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3</w:t>
            </w:r>
          </w:p>
        </w:tc>
        <w:tc>
          <w:tcPr>
            <w:tcW w:w="6895" w:type="dxa"/>
          </w:tcPr>
          <w:p w14:paraId="17B73896" w14:textId="3A555502" w:rsidR="007968B4" w:rsidRPr="001E464C" w:rsidRDefault="00EC04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Алдын ала диагноз, негіздеме, ДД, тексеру жоспары</w:t>
            </w:r>
          </w:p>
        </w:tc>
        <w:tc>
          <w:tcPr>
            <w:tcW w:w="923" w:type="dxa"/>
          </w:tcPr>
          <w:p w14:paraId="6B02958D" w14:textId="77C33C13" w:rsidR="007968B4" w:rsidRPr="001E464C" w:rsidRDefault="007968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10</w:t>
            </w:r>
          </w:p>
        </w:tc>
      </w:tr>
      <w:tr w:rsidR="00927703" w:rsidRPr="001E464C" w14:paraId="3B8646B3" w14:textId="77777777" w:rsidTr="007968B4">
        <w:trPr>
          <w:jc w:val="center"/>
        </w:trPr>
        <w:tc>
          <w:tcPr>
            <w:tcW w:w="704" w:type="dxa"/>
          </w:tcPr>
          <w:p w14:paraId="78F6699B" w14:textId="2C29239F" w:rsidR="007968B4" w:rsidRPr="001E464C" w:rsidRDefault="007968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4</w:t>
            </w:r>
          </w:p>
        </w:tc>
        <w:tc>
          <w:tcPr>
            <w:tcW w:w="6895" w:type="dxa"/>
          </w:tcPr>
          <w:p w14:paraId="1CF5DE01" w14:textId="771B4D01" w:rsidR="007968B4" w:rsidRPr="001E464C" w:rsidRDefault="00EC04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Зертханалық-аспаптық зерттеу мәліметтерін интерпретациялау</w:t>
            </w:r>
          </w:p>
        </w:tc>
        <w:tc>
          <w:tcPr>
            <w:tcW w:w="923" w:type="dxa"/>
          </w:tcPr>
          <w:p w14:paraId="1F52835D" w14:textId="38BE98A5" w:rsidR="007968B4" w:rsidRPr="001E464C" w:rsidRDefault="007968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10</w:t>
            </w:r>
          </w:p>
        </w:tc>
      </w:tr>
      <w:tr w:rsidR="00927703" w:rsidRPr="001E464C" w14:paraId="04F3A101" w14:textId="77777777" w:rsidTr="007968B4">
        <w:trPr>
          <w:jc w:val="center"/>
        </w:trPr>
        <w:tc>
          <w:tcPr>
            <w:tcW w:w="704" w:type="dxa"/>
          </w:tcPr>
          <w:p w14:paraId="129B4515" w14:textId="41485E4F" w:rsidR="007968B4" w:rsidRPr="001E464C" w:rsidRDefault="007968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5</w:t>
            </w:r>
          </w:p>
        </w:tc>
        <w:tc>
          <w:tcPr>
            <w:tcW w:w="6895" w:type="dxa"/>
          </w:tcPr>
          <w:p w14:paraId="207E10D0" w14:textId="1F166EC3" w:rsidR="007968B4" w:rsidRPr="001E464C" w:rsidRDefault="00EC04B4" w:rsidP="00927703">
            <w:pPr>
              <w:textAlignment w:val="baseline"/>
              <w:rPr>
                <w:rFonts w:ascii="Arial" w:eastAsia="Times New Roman" w:hAnsi="Arial" w:cs="Arial"/>
                <w:kern w:val="0"/>
                <w:lang w:eastAsia="ru-RU"/>
                <w14:ligatures w14:val="none"/>
              </w:rPr>
            </w:pPr>
            <w:r w:rsidRPr="001E464C">
              <w:rPr>
                <w:rFonts w:ascii="Arial" w:hAnsi="Arial" w:cs="Arial"/>
              </w:rPr>
              <w:t>Клини</w:t>
            </w:r>
            <w:r w:rsidRPr="001E464C">
              <w:rPr>
                <w:rFonts w:ascii="Arial" w:hAnsi="Arial" w:cs="Arial"/>
              </w:rPr>
              <w:t>калық диагноз, мәселелер тізімі</w:t>
            </w:r>
          </w:p>
        </w:tc>
        <w:tc>
          <w:tcPr>
            <w:tcW w:w="923" w:type="dxa"/>
          </w:tcPr>
          <w:p w14:paraId="1F57C37F" w14:textId="02F2BA7A" w:rsidR="007968B4" w:rsidRPr="001E464C" w:rsidRDefault="007968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10</w:t>
            </w:r>
          </w:p>
        </w:tc>
      </w:tr>
      <w:tr w:rsidR="00927703" w:rsidRPr="001E464C" w14:paraId="41AC37CA" w14:textId="77777777" w:rsidTr="007968B4">
        <w:trPr>
          <w:jc w:val="center"/>
        </w:trPr>
        <w:tc>
          <w:tcPr>
            <w:tcW w:w="704" w:type="dxa"/>
          </w:tcPr>
          <w:p w14:paraId="054723F0" w14:textId="1056C47C" w:rsidR="007968B4" w:rsidRPr="001E464C" w:rsidRDefault="007968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6</w:t>
            </w:r>
          </w:p>
        </w:tc>
        <w:tc>
          <w:tcPr>
            <w:tcW w:w="6895" w:type="dxa"/>
          </w:tcPr>
          <w:p w14:paraId="13515D7D" w14:textId="0AE0A179" w:rsidR="007968B4" w:rsidRPr="001E464C" w:rsidRDefault="00EC04B4" w:rsidP="00927703">
            <w:pPr>
              <w:textAlignment w:val="baseline"/>
              <w:rPr>
                <w:rFonts w:ascii="Arial" w:eastAsia="Times New Roman" w:hAnsi="Arial" w:cs="Arial"/>
                <w:kern w:val="0"/>
                <w:lang w:eastAsia="ru-RU"/>
                <w14:ligatures w14:val="none"/>
              </w:rPr>
            </w:pPr>
            <w:r w:rsidRPr="001E464C">
              <w:rPr>
                <w:rFonts w:ascii="Arial" w:hAnsi="Arial" w:cs="Arial"/>
              </w:rPr>
              <w:t>Басқару және емдеу жоспары</w:t>
            </w:r>
          </w:p>
        </w:tc>
        <w:tc>
          <w:tcPr>
            <w:tcW w:w="923" w:type="dxa"/>
          </w:tcPr>
          <w:p w14:paraId="337C4693" w14:textId="34E88734" w:rsidR="007968B4" w:rsidRPr="001E464C" w:rsidRDefault="007968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10</w:t>
            </w:r>
          </w:p>
        </w:tc>
      </w:tr>
      <w:tr w:rsidR="00927703" w:rsidRPr="001E464C" w14:paraId="2CA3B743" w14:textId="77777777" w:rsidTr="007968B4">
        <w:trPr>
          <w:jc w:val="center"/>
        </w:trPr>
        <w:tc>
          <w:tcPr>
            <w:tcW w:w="704" w:type="dxa"/>
          </w:tcPr>
          <w:p w14:paraId="7C5FA150" w14:textId="6BBC7CF8" w:rsidR="007968B4" w:rsidRPr="001E464C" w:rsidRDefault="007968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7</w:t>
            </w:r>
          </w:p>
        </w:tc>
        <w:tc>
          <w:tcPr>
            <w:tcW w:w="6895" w:type="dxa"/>
          </w:tcPr>
          <w:p w14:paraId="50FE8B48" w14:textId="14E841FC" w:rsidR="007968B4" w:rsidRPr="001E464C" w:rsidRDefault="00EC04B4" w:rsidP="00927703">
            <w:pPr>
              <w:textAlignment w:val="baseline"/>
              <w:rPr>
                <w:rFonts w:ascii="Arial" w:eastAsia="Times New Roman" w:hAnsi="Arial" w:cs="Arial"/>
                <w:kern w:val="0"/>
                <w:lang w:eastAsia="ru-RU"/>
                <w14:ligatures w14:val="none"/>
              </w:rPr>
            </w:pPr>
            <w:r w:rsidRPr="001E464C">
              <w:rPr>
                <w:rFonts w:ascii="Arial" w:hAnsi="Arial" w:cs="Arial"/>
              </w:rPr>
              <w:t>Дәрілік препараттар мен емдеу режимдерін таңдаудың негізділігі</w:t>
            </w:r>
          </w:p>
        </w:tc>
        <w:tc>
          <w:tcPr>
            <w:tcW w:w="923" w:type="dxa"/>
          </w:tcPr>
          <w:p w14:paraId="503216DB" w14:textId="5797A82A" w:rsidR="007968B4" w:rsidRPr="001E464C" w:rsidRDefault="007968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10</w:t>
            </w:r>
          </w:p>
        </w:tc>
      </w:tr>
      <w:tr w:rsidR="00927703" w:rsidRPr="001E464C" w14:paraId="3C34B72F" w14:textId="77777777" w:rsidTr="007968B4">
        <w:trPr>
          <w:jc w:val="center"/>
        </w:trPr>
        <w:tc>
          <w:tcPr>
            <w:tcW w:w="704" w:type="dxa"/>
          </w:tcPr>
          <w:p w14:paraId="09212F14" w14:textId="39133194" w:rsidR="007968B4" w:rsidRPr="001E464C" w:rsidRDefault="007968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8</w:t>
            </w:r>
          </w:p>
        </w:tc>
        <w:tc>
          <w:tcPr>
            <w:tcW w:w="6895" w:type="dxa"/>
          </w:tcPr>
          <w:p w14:paraId="29168645" w14:textId="7DC842BD" w:rsidR="007968B4" w:rsidRPr="001E464C" w:rsidRDefault="00EC04B4" w:rsidP="00927703">
            <w:pPr>
              <w:textAlignment w:val="baseline"/>
              <w:rPr>
                <w:rFonts w:ascii="Arial" w:eastAsia="Times New Roman" w:hAnsi="Arial" w:cs="Arial"/>
                <w:kern w:val="0"/>
                <w:lang w:eastAsia="ru-RU"/>
                <w14:ligatures w14:val="none"/>
              </w:rPr>
            </w:pPr>
            <w:r w:rsidRPr="001E464C">
              <w:rPr>
                <w:rFonts w:ascii="Arial" w:hAnsi="Arial" w:cs="Arial"/>
              </w:rPr>
              <w:t>Тиімділігін бағалау, болжам, алдын алу</w:t>
            </w:r>
          </w:p>
        </w:tc>
        <w:tc>
          <w:tcPr>
            <w:tcW w:w="923" w:type="dxa"/>
          </w:tcPr>
          <w:p w14:paraId="6029BC96" w14:textId="701B2EAB" w:rsidR="007968B4" w:rsidRPr="001E464C" w:rsidRDefault="007968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10</w:t>
            </w:r>
          </w:p>
        </w:tc>
      </w:tr>
      <w:tr w:rsidR="00927703" w:rsidRPr="001E464C" w14:paraId="2A05B892" w14:textId="77777777" w:rsidTr="007968B4">
        <w:trPr>
          <w:jc w:val="center"/>
        </w:trPr>
        <w:tc>
          <w:tcPr>
            <w:tcW w:w="704" w:type="dxa"/>
          </w:tcPr>
          <w:p w14:paraId="7DA8771C" w14:textId="3061BB6E" w:rsidR="007968B4" w:rsidRPr="001E464C" w:rsidRDefault="007968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9</w:t>
            </w:r>
          </w:p>
        </w:tc>
        <w:tc>
          <w:tcPr>
            <w:tcW w:w="6895" w:type="dxa"/>
          </w:tcPr>
          <w:p w14:paraId="2953188C" w14:textId="535DE1AE" w:rsidR="007968B4" w:rsidRPr="001E464C" w:rsidRDefault="00EC04B4" w:rsidP="00927703">
            <w:pPr>
              <w:textAlignment w:val="baseline"/>
              <w:rPr>
                <w:rFonts w:ascii="Arial" w:eastAsia="Times New Roman" w:hAnsi="Arial" w:cs="Arial"/>
                <w:kern w:val="0"/>
                <w:lang w:eastAsia="ru-RU"/>
                <w14:ligatures w14:val="none"/>
              </w:rPr>
            </w:pPr>
            <w:r w:rsidRPr="001E464C">
              <w:rPr>
                <w:rFonts w:ascii="Arial" w:hAnsi="Arial" w:cs="Arial"/>
              </w:rPr>
              <w:t>Кейс</w:t>
            </w:r>
            <w:r w:rsidRPr="001E464C">
              <w:rPr>
                <w:rFonts w:ascii="Arial" w:hAnsi="Arial" w:cs="Arial"/>
              </w:rPr>
              <w:t xml:space="preserve"> бойынша арнайы есептер мен сұрақтар</w:t>
            </w:r>
          </w:p>
        </w:tc>
        <w:tc>
          <w:tcPr>
            <w:tcW w:w="923" w:type="dxa"/>
          </w:tcPr>
          <w:p w14:paraId="73E16C54" w14:textId="77777777" w:rsidR="007968B4" w:rsidRPr="001E464C" w:rsidRDefault="007968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10</w:t>
            </w:r>
          </w:p>
        </w:tc>
      </w:tr>
      <w:tr w:rsidR="00927703" w:rsidRPr="001E464C" w14:paraId="6D4509BF" w14:textId="77777777" w:rsidTr="007968B4">
        <w:trPr>
          <w:jc w:val="center"/>
        </w:trPr>
        <w:tc>
          <w:tcPr>
            <w:tcW w:w="704" w:type="dxa"/>
          </w:tcPr>
          <w:p w14:paraId="16C143C0" w14:textId="1E14A4DE" w:rsidR="007968B4" w:rsidRPr="001E464C" w:rsidRDefault="007968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10</w:t>
            </w:r>
          </w:p>
        </w:tc>
        <w:tc>
          <w:tcPr>
            <w:tcW w:w="6895" w:type="dxa"/>
          </w:tcPr>
          <w:p w14:paraId="0F50DE64" w14:textId="6CBDD8B5" w:rsidR="007968B4" w:rsidRPr="001E464C" w:rsidRDefault="00EC04B4" w:rsidP="00927703">
            <w:pPr>
              <w:textAlignment w:val="baseline"/>
              <w:rPr>
                <w:rFonts w:ascii="Arial" w:eastAsia="Times New Roman" w:hAnsi="Arial" w:cs="Arial"/>
                <w:kern w:val="0"/>
                <w:lang w:eastAsia="ru-RU"/>
                <w14:ligatures w14:val="none"/>
              </w:rPr>
            </w:pPr>
            <w:r w:rsidRPr="001E464C">
              <w:rPr>
                <w:rFonts w:ascii="Arial" w:eastAsia="Times New Roman" w:hAnsi="Arial" w:cs="Arial"/>
                <w:bCs/>
                <w:kern w:val="0"/>
                <w:lang w:eastAsia="ru-RU"/>
                <w14:ligatures w14:val="none"/>
              </w:rPr>
              <w:t>Серіктес ұпай</w:t>
            </w:r>
            <w:r w:rsidRPr="001E464C">
              <w:rPr>
                <w:rFonts w:ascii="Arial" w:eastAsia="Times New Roman" w:hAnsi="Arial" w:cs="Arial"/>
                <w:b/>
                <w:bCs/>
                <w:kern w:val="0"/>
                <w:lang w:eastAsia="ru-RU"/>
                <w14:ligatures w14:val="none"/>
              </w:rPr>
              <w:t xml:space="preserve"> </w:t>
            </w:r>
            <w:r w:rsidR="007968B4" w:rsidRPr="001E464C">
              <w:rPr>
                <w:rFonts w:ascii="Arial" w:eastAsia="Times New Roman" w:hAnsi="Arial" w:cs="Arial"/>
                <w:kern w:val="0"/>
                <w:lang w:eastAsia="ru-RU"/>
                <w14:ligatures w14:val="none"/>
              </w:rPr>
              <w:t>(бонус)</w:t>
            </w:r>
          </w:p>
        </w:tc>
        <w:tc>
          <w:tcPr>
            <w:tcW w:w="923" w:type="dxa"/>
          </w:tcPr>
          <w:p w14:paraId="2C705A4D" w14:textId="3A9335DF" w:rsidR="007968B4" w:rsidRPr="001E464C" w:rsidRDefault="002B7087" w:rsidP="00927703">
            <w:pPr>
              <w:textAlignment w:val="baseline"/>
              <w:rPr>
                <w:rFonts w:ascii="Arial" w:eastAsia="Times New Roman" w:hAnsi="Arial" w:cs="Arial"/>
                <w:kern w:val="0"/>
                <w:lang w:eastAsia="ru-RU"/>
                <w14:ligatures w14:val="none"/>
              </w:rPr>
            </w:pPr>
            <w:r w:rsidRPr="001E464C">
              <w:rPr>
                <w:rFonts w:ascii="Arial" w:eastAsia="Times New Roman" w:hAnsi="Arial" w:cs="Arial"/>
                <w:kern w:val="0"/>
                <w:lang w:eastAsia="ru-RU"/>
                <w14:ligatures w14:val="none"/>
              </w:rPr>
              <w:t>10</w:t>
            </w:r>
          </w:p>
        </w:tc>
      </w:tr>
      <w:tr w:rsidR="007968B4" w:rsidRPr="001E464C" w14:paraId="60159635" w14:textId="77777777" w:rsidTr="007968B4">
        <w:trPr>
          <w:jc w:val="center"/>
        </w:trPr>
        <w:tc>
          <w:tcPr>
            <w:tcW w:w="704" w:type="dxa"/>
          </w:tcPr>
          <w:p w14:paraId="4E881D66" w14:textId="77777777" w:rsidR="007968B4" w:rsidRPr="001E464C" w:rsidRDefault="007968B4" w:rsidP="00927703">
            <w:pPr>
              <w:textAlignment w:val="baseline"/>
              <w:rPr>
                <w:rFonts w:ascii="Arial" w:eastAsia="Times New Roman" w:hAnsi="Arial" w:cs="Arial"/>
                <w:b/>
                <w:bCs/>
                <w:kern w:val="0"/>
                <w:lang w:eastAsia="ru-RU"/>
                <w14:ligatures w14:val="none"/>
              </w:rPr>
            </w:pPr>
          </w:p>
        </w:tc>
        <w:tc>
          <w:tcPr>
            <w:tcW w:w="6895" w:type="dxa"/>
          </w:tcPr>
          <w:p w14:paraId="38867BCD" w14:textId="42EE643C" w:rsidR="007968B4" w:rsidRPr="001E464C" w:rsidRDefault="007968B4" w:rsidP="00927703">
            <w:pPr>
              <w:textAlignment w:val="baseline"/>
              <w:rPr>
                <w:rFonts w:ascii="Arial" w:eastAsia="Times New Roman" w:hAnsi="Arial" w:cs="Arial"/>
                <w:b/>
                <w:bCs/>
                <w:kern w:val="0"/>
                <w:lang w:eastAsia="ru-RU"/>
                <w14:ligatures w14:val="none"/>
              </w:rPr>
            </w:pPr>
          </w:p>
        </w:tc>
        <w:tc>
          <w:tcPr>
            <w:tcW w:w="923" w:type="dxa"/>
          </w:tcPr>
          <w:p w14:paraId="1A483B3F" w14:textId="77777777" w:rsidR="007968B4" w:rsidRPr="001E464C" w:rsidRDefault="007968B4" w:rsidP="00927703">
            <w:pPr>
              <w:textAlignment w:val="baseline"/>
              <w:rPr>
                <w:rFonts w:ascii="Arial" w:eastAsia="Times New Roman" w:hAnsi="Arial" w:cs="Arial"/>
                <w:b/>
                <w:bCs/>
                <w:kern w:val="0"/>
                <w:lang w:eastAsia="ru-RU"/>
                <w14:ligatures w14:val="none"/>
              </w:rPr>
            </w:pPr>
            <w:r w:rsidRPr="001E464C">
              <w:rPr>
                <w:rFonts w:ascii="Arial" w:eastAsia="Times New Roman" w:hAnsi="Arial" w:cs="Arial"/>
                <w:b/>
                <w:bCs/>
                <w:kern w:val="0"/>
                <w:lang w:eastAsia="ru-RU"/>
                <w14:ligatures w14:val="none"/>
              </w:rPr>
              <w:t>100%</w:t>
            </w:r>
          </w:p>
        </w:tc>
      </w:tr>
    </w:tbl>
    <w:p w14:paraId="467CEF7A" w14:textId="77777777" w:rsidR="00B34D06" w:rsidRPr="001E464C" w:rsidRDefault="00B34D06" w:rsidP="00927703">
      <w:pPr>
        <w:spacing w:after="0" w:line="240" w:lineRule="auto"/>
        <w:textAlignment w:val="baseline"/>
        <w:rPr>
          <w:rFonts w:ascii="Arial" w:eastAsia="Times New Roman" w:hAnsi="Arial" w:cs="Arial"/>
          <w:kern w:val="0"/>
          <w:sz w:val="20"/>
          <w:szCs w:val="20"/>
          <w:lang w:eastAsia="ru-RU"/>
          <w14:ligatures w14:val="none"/>
        </w:rPr>
      </w:pPr>
    </w:p>
    <w:p w14:paraId="338F1D63" w14:textId="77777777" w:rsidR="00B34D06" w:rsidRPr="001E464C" w:rsidRDefault="00B34D06" w:rsidP="00927703">
      <w:pPr>
        <w:spacing w:after="0" w:line="240" w:lineRule="auto"/>
        <w:textAlignment w:val="baseline"/>
        <w:rPr>
          <w:rFonts w:ascii="Arial" w:eastAsia="Times New Roman" w:hAnsi="Arial" w:cs="Arial"/>
          <w:kern w:val="0"/>
          <w:sz w:val="20"/>
          <w:szCs w:val="20"/>
          <w:lang w:eastAsia="ru-RU"/>
          <w14:ligatures w14:val="none"/>
        </w:rPr>
      </w:pPr>
    </w:p>
    <w:p w14:paraId="0FFCCAA0" w14:textId="77777777" w:rsidR="00C92999" w:rsidRPr="001E464C" w:rsidRDefault="00C92999" w:rsidP="00927703">
      <w:pPr>
        <w:spacing w:after="0" w:line="240" w:lineRule="auto"/>
        <w:textAlignment w:val="baseline"/>
        <w:rPr>
          <w:rFonts w:ascii="Arial" w:eastAsia="Times New Roman" w:hAnsi="Arial" w:cs="Arial"/>
          <w:kern w:val="0"/>
          <w:sz w:val="20"/>
          <w:szCs w:val="20"/>
          <w:lang w:eastAsia="ru-RU"/>
          <w14:ligatures w14:val="none"/>
        </w:rPr>
      </w:pPr>
    </w:p>
    <w:p w14:paraId="34B57E2E" w14:textId="27265762" w:rsidR="00143C95" w:rsidRPr="001E464C" w:rsidRDefault="00EC04B4" w:rsidP="00927703">
      <w:pPr>
        <w:spacing w:after="0" w:line="240" w:lineRule="auto"/>
        <w:rPr>
          <w:rFonts w:ascii="Arial" w:eastAsia="Calibri" w:hAnsi="Arial" w:cs="Arial"/>
          <w:b/>
          <w:bCs/>
          <w:sz w:val="20"/>
          <w:szCs w:val="20"/>
        </w:rPr>
      </w:pPr>
      <w:r w:rsidRPr="001E464C">
        <w:rPr>
          <w:rFonts w:ascii="Arial" w:eastAsia="Times New Roman" w:hAnsi="Arial" w:cs="Arial"/>
          <w:kern w:val="0"/>
          <w:sz w:val="20"/>
          <w:szCs w:val="20"/>
          <w:lang w:eastAsia="ru-RU"/>
          <w14:ligatures w14:val="none"/>
        </w:rPr>
        <w:t>Төсек басында практикалық дағдыларды баллдық бағалау (ең көбі 100 балл)</w:t>
      </w:r>
    </w:p>
    <w:tbl>
      <w:tblPr>
        <w:tblW w:w="151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65"/>
        <w:gridCol w:w="2835"/>
        <w:gridCol w:w="2722"/>
        <w:gridCol w:w="1984"/>
        <w:gridCol w:w="2552"/>
        <w:gridCol w:w="1812"/>
      </w:tblGrid>
      <w:tr w:rsidR="00927703" w:rsidRPr="001E464C" w14:paraId="3DB7895E" w14:textId="77777777" w:rsidTr="00A455BE">
        <w:trPr>
          <w:trHeight w:val="20"/>
        </w:trPr>
        <w:tc>
          <w:tcPr>
            <w:tcW w:w="567" w:type="dxa"/>
            <w:vMerge w:val="restart"/>
            <w:tcBorders>
              <w:top w:val="single" w:sz="4" w:space="0" w:color="auto"/>
              <w:left w:val="single" w:sz="4" w:space="0" w:color="auto"/>
              <w:bottom w:val="single" w:sz="4" w:space="0" w:color="auto"/>
              <w:right w:val="single" w:sz="4" w:space="0" w:color="auto"/>
            </w:tcBorders>
          </w:tcPr>
          <w:p w14:paraId="31B68C7E" w14:textId="77777777" w:rsidR="00143C95" w:rsidRPr="001E464C" w:rsidRDefault="00143C95" w:rsidP="00927703">
            <w:pPr>
              <w:spacing w:after="0" w:line="240" w:lineRule="auto"/>
              <w:jc w:val="center"/>
              <w:rPr>
                <w:rFonts w:ascii="Arial" w:eastAsia="Calibri" w:hAnsi="Arial" w:cs="Arial"/>
                <w:b/>
                <w:bCs/>
                <w:sz w:val="20"/>
                <w:szCs w:val="20"/>
              </w:rPr>
            </w:pPr>
          </w:p>
          <w:p w14:paraId="43389930" w14:textId="77777777" w:rsidR="00143C95" w:rsidRPr="001E464C" w:rsidRDefault="00143C95" w:rsidP="00927703">
            <w:pPr>
              <w:spacing w:after="0" w:line="240" w:lineRule="auto"/>
              <w:jc w:val="center"/>
              <w:rPr>
                <w:rFonts w:ascii="Arial" w:eastAsia="Calibri" w:hAnsi="Arial" w:cs="Arial"/>
                <w:b/>
                <w:bCs/>
                <w:sz w:val="20"/>
                <w:szCs w:val="20"/>
              </w:rPr>
            </w:pPr>
            <w:r w:rsidRPr="001E464C">
              <w:rPr>
                <w:rFonts w:ascii="Arial" w:eastAsia="Calibri" w:hAnsi="Arial" w:cs="Arial"/>
                <w:b/>
                <w:bCs/>
                <w:sz w:val="20"/>
                <w:szCs w:val="20"/>
              </w:rPr>
              <w:t>№</w:t>
            </w:r>
          </w:p>
          <w:p w14:paraId="6D5990FD" w14:textId="77777777" w:rsidR="00143C95" w:rsidRPr="001E464C" w:rsidRDefault="00143C95" w:rsidP="00927703">
            <w:pPr>
              <w:spacing w:after="0" w:line="240" w:lineRule="auto"/>
              <w:jc w:val="center"/>
              <w:rPr>
                <w:rFonts w:ascii="Arial" w:eastAsia="Calibri" w:hAnsi="Arial" w:cs="Arial"/>
                <w:b/>
                <w:bCs/>
                <w:sz w:val="20"/>
                <w:szCs w:val="20"/>
              </w:rPr>
            </w:pPr>
          </w:p>
        </w:tc>
        <w:tc>
          <w:tcPr>
            <w:tcW w:w="2665" w:type="dxa"/>
            <w:vMerge w:val="restart"/>
            <w:tcBorders>
              <w:top w:val="single" w:sz="4" w:space="0" w:color="auto"/>
              <w:left w:val="single" w:sz="4" w:space="0" w:color="auto"/>
              <w:bottom w:val="single" w:sz="4" w:space="0" w:color="auto"/>
              <w:right w:val="single" w:sz="4" w:space="0" w:color="auto"/>
            </w:tcBorders>
            <w:hideMark/>
          </w:tcPr>
          <w:p w14:paraId="1AD8FC23" w14:textId="77777777" w:rsidR="00EC04B4" w:rsidRPr="001E464C" w:rsidRDefault="00EC04B4" w:rsidP="00EC04B4">
            <w:pPr>
              <w:spacing w:line="240" w:lineRule="auto"/>
              <w:contextualSpacing/>
              <w:jc w:val="center"/>
              <w:rPr>
                <w:rFonts w:ascii="Arial" w:hAnsi="Arial" w:cs="Arial"/>
                <w:b/>
                <w:color w:val="000000"/>
                <w:sz w:val="20"/>
                <w:szCs w:val="20"/>
              </w:rPr>
            </w:pPr>
            <w:r w:rsidRPr="001E464C">
              <w:rPr>
                <w:rFonts w:ascii="Arial" w:hAnsi="Arial" w:cs="Arial"/>
                <w:b/>
                <w:color w:val="000000"/>
                <w:sz w:val="20"/>
                <w:szCs w:val="20"/>
              </w:rPr>
              <w:t>Критерийлер</w:t>
            </w:r>
          </w:p>
          <w:p w14:paraId="74646E12" w14:textId="114D7A73" w:rsidR="00143C95" w:rsidRPr="001E464C" w:rsidRDefault="00EC04B4" w:rsidP="00EC04B4">
            <w:pPr>
              <w:spacing w:after="0" w:line="240" w:lineRule="auto"/>
              <w:jc w:val="center"/>
              <w:rPr>
                <w:rFonts w:ascii="Arial" w:eastAsia="Calibri" w:hAnsi="Arial" w:cs="Arial"/>
                <w:b/>
                <w:bCs/>
                <w:sz w:val="20"/>
                <w:szCs w:val="20"/>
              </w:rPr>
            </w:pPr>
            <w:r w:rsidRPr="001E464C">
              <w:rPr>
                <w:rFonts w:ascii="Arial" w:hAnsi="Arial" w:cs="Arial"/>
                <w:b/>
                <w:color w:val="000000"/>
                <w:sz w:val="20"/>
                <w:szCs w:val="20"/>
              </w:rPr>
              <w:t>(баллдық жүйе бойынша бағаланады)</w:t>
            </w:r>
          </w:p>
        </w:tc>
        <w:tc>
          <w:tcPr>
            <w:tcW w:w="2835" w:type="dxa"/>
            <w:tcBorders>
              <w:top w:val="single" w:sz="4" w:space="0" w:color="auto"/>
              <w:left w:val="single" w:sz="4" w:space="0" w:color="auto"/>
              <w:bottom w:val="single" w:sz="4" w:space="0" w:color="auto"/>
              <w:right w:val="single" w:sz="4" w:space="0" w:color="auto"/>
            </w:tcBorders>
            <w:hideMark/>
          </w:tcPr>
          <w:p w14:paraId="4BDFAB5D" w14:textId="77777777" w:rsidR="00143C95" w:rsidRPr="001E464C" w:rsidRDefault="00143C95" w:rsidP="00927703">
            <w:pPr>
              <w:spacing w:after="0" w:line="240" w:lineRule="auto"/>
              <w:jc w:val="center"/>
              <w:rPr>
                <w:rFonts w:ascii="Arial" w:eastAsia="Calibri" w:hAnsi="Arial" w:cs="Arial"/>
                <w:b/>
                <w:bCs/>
                <w:sz w:val="20"/>
                <w:szCs w:val="20"/>
              </w:rPr>
            </w:pPr>
            <w:r w:rsidRPr="001E464C">
              <w:rPr>
                <w:rFonts w:ascii="Arial" w:eastAsia="Calibri" w:hAnsi="Arial" w:cs="Arial"/>
                <w:b/>
                <w:bCs/>
                <w:sz w:val="20"/>
                <w:szCs w:val="20"/>
              </w:rPr>
              <w:t>10</w:t>
            </w:r>
          </w:p>
        </w:tc>
        <w:tc>
          <w:tcPr>
            <w:tcW w:w="2722" w:type="dxa"/>
            <w:tcBorders>
              <w:top w:val="single" w:sz="4" w:space="0" w:color="auto"/>
              <w:left w:val="single" w:sz="4" w:space="0" w:color="auto"/>
              <w:bottom w:val="single" w:sz="4" w:space="0" w:color="auto"/>
              <w:right w:val="single" w:sz="4" w:space="0" w:color="auto"/>
            </w:tcBorders>
            <w:hideMark/>
          </w:tcPr>
          <w:p w14:paraId="5EBDEE51" w14:textId="77777777" w:rsidR="00143C95" w:rsidRPr="001E464C" w:rsidRDefault="00143C95" w:rsidP="00927703">
            <w:pPr>
              <w:spacing w:after="0" w:line="240" w:lineRule="auto"/>
              <w:jc w:val="center"/>
              <w:rPr>
                <w:rFonts w:ascii="Arial" w:eastAsia="Calibri" w:hAnsi="Arial" w:cs="Arial"/>
                <w:b/>
                <w:bCs/>
                <w:sz w:val="20"/>
                <w:szCs w:val="20"/>
              </w:rPr>
            </w:pPr>
            <w:r w:rsidRPr="001E464C">
              <w:rPr>
                <w:rFonts w:ascii="Arial" w:eastAsia="Calibri" w:hAnsi="Arial" w:cs="Arial"/>
                <w:b/>
                <w:bCs/>
                <w:sz w:val="20"/>
                <w:szCs w:val="20"/>
              </w:rPr>
              <w:t>8</w:t>
            </w:r>
          </w:p>
        </w:tc>
        <w:tc>
          <w:tcPr>
            <w:tcW w:w="1984" w:type="dxa"/>
            <w:tcBorders>
              <w:top w:val="single" w:sz="4" w:space="0" w:color="auto"/>
              <w:left w:val="single" w:sz="4" w:space="0" w:color="auto"/>
              <w:bottom w:val="single" w:sz="4" w:space="0" w:color="auto"/>
              <w:right w:val="single" w:sz="4" w:space="0" w:color="auto"/>
            </w:tcBorders>
            <w:hideMark/>
          </w:tcPr>
          <w:p w14:paraId="376C89F8" w14:textId="77777777" w:rsidR="00143C95" w:rsidRPr="001E464C" w:rsidRDefault="00143C95" w:rsidP="00927703">
            <w:pPr>
              <w:spacing w:after="0" w:line="240" w:lineRule="auto"/>
              <w:jc w:val="center"/>
              <w:rPr>
                <w:rFonts w:ascii="Arial" w:eastAsia="Calibri" w:hAnsi="Arial" w:cs="Arial"/>
                <w:b/>
                <w:bCs/>
                <w:sz w:val="20"/>
                <w:szCs w:val="20"/>
              </w:rPr>
            </w:pPr>
            <w:r w:rsidRPr="001E464C">
              <w:rPr>
                <w:rFonts w:ascii="Arial" w:eastAsia="Calibri" w:hAnsi="Arial" w:cs="Arial"/>
                <w:b/>
                <w:bCs/>
                <w:sz w:val="20"/>
                <w:szCs w:val="20"/>
              </w:rPr>
              <w:t>6</w:t>
            </w:r>
          </w:p>
        </w:tc>
        <w:tc>
          <w:tcPr>
            <w:tcW w:w="2552" w:type="dxa"/>
            <w:tcBorders>
              <w:top w:val="single" w:sz="4" w:space="0" w:color="auto"/>
              <w:left w:val="single" w:sz="4" w:space="0" w:color="auto"/>
              <w:bottom w:val="single" w:sz="4" w:space="0" w:color="auto"/>
              <w:right w:val="single" w:sz="4" w:space="0" w:color="auto"/>
            </w:tcBorders>
            <w:hideMark/>
          </w:tcPr>
          <w:p w14:paraId="59F5C230" w14:textId="77777777" w:rsidR="00143C95" w:rsidRPr="001E464C" w:rsidRDefault="00143C95" w:rsidP="00927703">
            <w:pPr>
              <w:spacing w:after="0" w:line="240" w:lineRule="auto"/>
              <w:jc w:val="center"/>
              <w:rPr>
                <w:rFonts w:ascii="Arial" w:eastAsia="Calibri" w:hAnsi="Arial" w:cs="Arial"/>
                <w:b/>
                <w:bCs/>
                <w:sz w:val="20"/>
                <w:szCs w:val="20"/>
              </w:rPr>
            </w:pPr>
            <w:r w:rsidRPr="001E464C">
              <w:rPr>
                <w:rFonts w:ascii="Arial" w:eastAsia="Calibri" w:hAnsi="Arial" w:cs="Arial"/>
                <w:b/>
                <w:bCs/>
                <w:sz w:val="20"/>
                <w:szCs w:val="20"/>
              </w:rPr>
              <w:t>4</w:t>
            </w:r>
          </w:p>
        </w:tc>
        <w:tc>
          <w:tcPr>
            <w:tcW w:w="1812" w:type="dxa"/>
            <w:tcBorders>
              <w:top w:val="single" w:sz="4" w:space="0" w:color="auto"/>
              <w:left w:val="single" w:sz="4" w:space="0" w:color="auto"/>
              <w:bottom w:val="single" w:sz="4" w:space="0" w:color="auto"/>
              <w:right w:val="single" w:sz="4" w:space="0" w:color="auto"/>
            </w:tcBorders>
            <w:hideMark/>
          </w:tcPr>
          <w:p w14:paraId="44279623" w14:textId="77777777" w:rsidR="00143C95" w:rsidRPr="001E464C" w:rsidRDefault="00143C95" w:rsidP="00927703">
            <w:pPr>
              <w:spacing w:after="0" w:line="240" w:lineRule="auto"/>
              <w:jc w:val="center"/>
              <w:rPr>
                <w:rFonts w:ascii="Arial" w:eastAsia="Calibri" w:hAnsi="Arial" w:cs="Arial"/>
                <w:b/>
                <w:bCs/>
                <w:sz w:val="20"/>
                <w:szCs w:val="20"/>
              </w:rPr>
            </w:pPr>
            <w:r w:rsidRPr="001E464C">
              <w:rPr>
                <w:rFonts w:ascii="Arial" w:eastAsia="Calibri" w:hAnsi="Arial" w:cs="Arial"/>
                <w:b/>
                <w:bCs/>
                <w:sz w:val="20"/>
                <w:szCs w:val="20"/>
              </w:rPr>
              <w:t>2</w:t>
            </w:r>
          </w:p>
        </w:tc>
      </w:tr>
      <w:tr w:rsidR="00927703" w:rsidRPr="001E464C" w14:paraId="725A5741" w14:textId="77777777" w:rsidTr="00A455BE">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1DAE05" w14:textId="77777777" w:rsidR="00143C95" w:rsidRPr="001E464C" w:rsidRDefault="00143C95" w:rsidP="00927703">
            <w:pPr>
              <w:spacing w:after="0" w:line="240" w:lineRule="auto"/>
              <w:rPr>
                <w:rFonts w:ascii="Arial" w:eastAsia="Calibri" w:hAnsi="Arial" w:cs="Arial"/>
                <w:b/>
                <w:bCs/>
                <w:sz w:val="20"/>
                <w:szCs w:val="20"/>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1EA9CB9D" w14:textId="77777777" w:rsidR="00143C95" w:rsidRPr="001E464C" w:rsidRDefault="00143C95" w:rsidP="00927703">
            <w:pPr>
              <w:spacing w:after="0" w:line="240" w:lineRule="auto"/>
              <w:rPr>
                <w:rFonts w:ascii="Arial" w:eastAsia="Calibri" w:hAnsi="Arial" w:cs="Arial"/>
                <w:b/>
                <w:bCs/>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2F4F8AF" w14:textId="576FCB37" w:rsidR="00143C95" w:rsidRPr="001E464C" w:rsidRDefault="00EC04B4" w:rsidP="00927703">
            <w:pPr>
              <w:spacing w:after="0" w:line="240" w:lineRule="auto"/>
              <w:jc w:val="center"/>
              <w:rPr>
                <w:rFonts w:ascii="Arial" w:eastAsia="Calibri" w:hAnsi="Arial" w:cs="Arial"/>
                <w:b/>
                <w:bCs/>
                <w:i/>
                <w:sz w:val="20"/>
                <w:szCs w:val="20"/>
                <w:lang w:val="kk-KZ"/>
              </w:rPr>
            </w:pPr>
            <w:r w:rsidRPr="001E464C">
              <w:rPr>
                <w:rFonts w:ascii="Arial" w:eastAsia="Calibri" w:hAnsi="Arial" w:cs="Arial"/>
                <w:b/>
                <w:bCs/>
                <w:i/>
                <w:sz w:val="20"/>
                <w:szCs w:val="20"/>
              </w:rPr>
              <w:t>Үзд</w:t>
            </w:r>
            <w:r w:rsidRPr="001E464C">
              <w:rPr>
                <w:rFonts w:ascii="Arial" w:eastAsia="Calibri" w:hAnsi="Arial" w:cs="Arial"/>
                <w:b/>
                <w:bCs/>
                <w:i/>
                <w:sz w:val="20"/>
                <w:szCs w:val="20"/>
                <w:lang w:val="kk-KZ"/>
              </w:rPr>
              <w:t>і</w:t>
            </w:r>
            <w:r w:rsidRPr="001E464C">
              <w:rPr>
                <w:rFonts w:ascii="Arial" w:eastAsia="Calibri" w:hAnsi="Arial" w:cs="Arial"/>
                <w:b/>
                <w:bCs/>
                <w:i/>
                <w:sz w:val="20"/>
                <w:szCs w:val="20"/>
              </w:rPr>
              <w:t>к</w:t>
            </w:r>
          </w:p>
        </w:tc>
        <w:tc>
          <w:tcPr>
            <w:tcW w:w="2722" w:type="dxa"/>
            <w:tcBorders>
              <w:top w:val="single" w:sz="4" w:space="0" w:color="auto"/>
              <w:left w:val="single" w:sz="4" w:space="0" w:color="auto"/>
              <w:bottom w:val="single" w:sz="4" w:space="0" w:color="auto"/>
              <w:right w:val="single" w:sz="4" w:space="0" w:color="auto"/>
            </w:tcBorders>
            <w:vAlign w:val="center"/>
            <w:hideMark/>
          </w:tcPr>
          <w:p w14:paraId="3AF549AF" w14:textId="337878D6" w:rsidR="00143C95" w:rsidRPr="001E464C" w:rsidRDefault="00182D68" w:rsidP="00927703">
            <w:pPr>
              <w:spacing w:after="0" w:line="240" w:lineRule="auto"/>
              <w:jc w:val="center"/>
              <w:rPr>
                <w:rFonts w:ascii="Arial" w:eastAsia="Calibri" w:hAnsi="Arial" w:cs="Arial"/>
                <w:b/>
                <w:i/>
                <w:sz w:val="20"/>
                <w:szCs w:val="20"/>
              </w:rPr>
            </w:pPr>
            <w:r w:rsidRPr="001E464C">
              <w:rPr>
                <w:rFonts w:ascii="Arial" w:hAnsi="Arial" w:cs="Arial"/>
                <w:b/>
                <w:i/>
                <w:sz w:val="20"/>
                <w:szCs w:val="20"/>
              </w:rPr>
              <w:t>о</w:t>
            </w:r>
            <w:r w:rsidR="00EC04B4" w:rsidRPr="001E464C">
              <w:rPr>
                <w:rFonts w:ascii="Arial" w:hAnsi="Arial" w:cs="Arial"/>
                <w:b/>
                <w:i/>
                <w:sz w:val="20"/>
                <w:szCs w:val="20"/>
              </w:rPr>
              <w:t>рта</w:t>
            </w:r>
            <w:r w:rsidRPr="001E464C">
              <w:rPr>
                <w:rFonts w:ascii="Arial" w:hAnsi="Arial" w:cs="Arial"/>
                <w:b/>
                <w:i/>
                <w:sz w:val="20"/>
                <w:szCs w:val="20"/>
              </w:rPr>
              <w:t>ша</w:t>
            </w:r>
            <w:r w:rsidR="00EC04B4" w:rsidRPr="001E464C">
              <w:rPr>
                <w:rFonts w:ascii="Arial" w:hAnsi="Arial" w:cs="Arial"/>
                <w:b/>
                <w:i/>
                <w:sz w:val="20"/>
                <w:szCs w:val="20"/>
              </w:rPr>
              <w:t>дан жоғары</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189F01" w14:textId="30CCA33B" w:rsidR="00143C95" w:rsidRPr="001E464C" w:rsidRDefault="00EC04B4" w:rsidP="00927703">
            <w:pPr>
              <w:spacing w:after="0" w:line="240" w:lineRule="auto"/>
              <w:jc w:val="center"/>
              <w:rPr>
                <w:rFonts w:ascii="Arial" w:eastAsia="Calibri" w:hAnsi="Arial" w:cs="Arial"/>
                <w:b/>
                <w:i/>
                <w:sz w:val="20"/>
                <w:szCs w:val="20"/>
              </w:rPr>
            </w:pPr>
            <w:r w:rsidRPr="001E464C">
              <w:rPr>
                <w:rFonts w:ascii="Arial" w:hAnsi="Arial" w:cs="Arial"/>
                <w:b/>
                <w:i/>
                <w:sz w:val="20"/>
                <w:szCs w:val="20"/>
              </w:rPr>
              <w:t>қанағаттанарлық</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E98E0CD" w14:textId="31CB66CC" w:rsidR="00143C95" w:rsidRPr="001E464C" w:rsidRDefault="0096029A" w:rsidP="00927703">
            <w:pPr>
              <w:spacing w:after="0" w:line="240" w:lineRule="auto"/>
              <w:jc w:val="center"/>
              <w:rPr>
                <w:rFonts w:ascii="Arial" w:eastAsia="Calibri" w:hAnsi="Arial" w:cs="Arial"/>
                <w:b/>
                <w:i/>
                <w:sz w:val="20"/>
                <w:szCs w:val="20"/>
              </w:rPr>
            </w:pPr>
            <w:r w:rsidRPr="001E464C">
              <w:rPr>
                <w:rFonts w:ascii="Arial" w:eastAsia="Calibri" w:hAnsi="Arial" w:cs="Arial"/>
                <w:b/>
                <w:bCs/>
                <w:i/>
                <w:iCs/>
                <w:sz w:val="20"/>
                <w:szCs w:val="20"/>
                <w:lang w:val="kk-KZ"/>
              </w:rPr>
              <w:t>қ</w:t>
            </w:r>
            <w:r w:rsidR="00EC04B4" w:rsidRPr="001E464C">
              <w:rPr>
                <w:rFonts w:ascii="Arial" w:eastAsia="Calibri" w:hAnsi="Arial" w:cs="Arial"/>
                <w:b/>
                <w:bCs/>
                <w:i/>
                <w:iCs/>
                <w:sz w:val="20"/>
                <w:szCs w:val="20"/>
                <w:lang w:val="kk-KZ"/>
              </w:rPr>
              <w:t>айта қарастыруды</w:t>
            </w:r>
            <w:r w:rsidR="00EC04B4" w:rsidRPr="001E464C">
              <w:rPr>
                <w:rFonts w:ascii="Arial" w:eastAsia="Calibri" w:hAnsi="Arial" w:cs="Arial"/>
                <w:b/>
                <w:bCs/>
                <w:i/>
                <w:iCs/>
                <w:sz w:val="20"/>
                <w:szCs w:val="20"/>
              </w:rPr>
              <w:t xml:space="preserve"> қажет етеді</w:t>
            </w:r>
          </w:p>
        </w:tc>
        <w:tc>
          <w:tcPr>
            <w:tcW w:w="1812" w:type="dxa"/>
            <w:tcBorders>
              <w:top w:val="single" w:sz="4" w:space="0" w:color="auto"/>
              <w:left w:val="single" w:sz="4" w:space="0" w:color="auto"/>
              <w:bottom w:val="single" w:sz="4" w:space="0" w:color="auto"/>
              <w:right w:val="single" w:sz="4" w:space="0" w:color="auto"/>
            </w:tcBorders>
            <w:vAlign w:val="center"/>
            <w:hideMark/>
          </w:tcPr>
          <w:p w14:paraId="69F4E0A0" w14:textId="452E3B3D" w:rsidR="00143C95" w:rsidRPr="001E464C" w:rsidRDefault="0096029A" w:rsidP="00927703">
            <w:pPr>
              <w:spacing w:after="0" w:line="240" w:lineRule="auto"/>
              <w:jc w:val="center"/>
              <w:rPr>
                <w:rFonts w:ascii="Arial" w:eastAsia="Calibri" w:hAnsi="Arial" w:cs="Arial"/>
                <w:b/>
                <w:i/>
                <w:sz w:val="20"/>
                <w:szCs w:val="20"/>
              </w:rPr>
            </w:pPr>
            <w:r w:rsidRPr="001E464C">
              <w:rPr>
                <w:rFonts w:ascii="Arial" w:hAnsi="Arial" w:cs="Arial"/>
                <w:b/>
                <w:i/>
                <w:sz w:val="20"/>
                <w:szCs w:val="20"/>
              </w:rPr>
              <w:t>дұ</w:t>
            </w:r>
            <w:r w:rsidR="00EC04B4" w:rsidRPr="001E464C">
              <w:rPr>
                <w:rFonts w:ascii="Arial" w:hAnsi="Arial" w:cs="Arial"/>
                <w:b/>
                <w:i/>
                <w:sz w:val="20"/>
                <w:szCs w:val="20"/>
              </w:rPr>
              <w:t>рыс емес</w:t>
            </w:r>
          </w:p>
        </w:tc>
      </w:tr>
      <w:tr w:rsidR="00927703" w:rsidRPr="001E464C" w14:paraId="0488A6CD" w14:textId="77777777" w:rsidTr="00A455B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ED23F7E" w14:textId="77777777" w:rsidR="00143C95" w:rsidRPr="001E464C" w:rsidRDefault="00143C95" w:rsidP="00927703">
            <w:pPr>
              <w:spacing w:after="0" w:line="240" w:lineRule="auto"/>
              <w:rPr>
                <w:rFonts w:ascii="Arial" w:eastAsia="Calibri" w:hAnsi="Arial" w:cs="Arial"/>
                <w:b/>
                <w:bCs/>
                <w:sz w:val="20"/>
                <w:szCs w:val="20"/>
              </w:rPr>
            </w:pPr>
          </w:p>
        </w:tc>
        <w:tc>
          <w:tcPr>
            <w:tcW w:w="14570" w:type="dxa"/>
            <w:gridSpan w:val="6"/>
            <w:tcBorders>
              <w:top w:val="single" w:sz="4" w:space="0" w:color="auto"/>
              <w:left w:val="single" w:sz="4" w:space="0" w:color="auto"/>
              <w:bottom w:val="single" w:sz="4" w:space="0" w:color="auto"/>
              <w:right w:val="single" w:sz="4" w:space="0" w:color="auto"/>
            </w:tcBorders>
            <w:vAlign w:val="center"/>
          </w:tcPr>
          <w:p w14:paraId="32DA8763" w14:textId="77777777" w:rsidR="00143C95" w:rsidRPr="001E464C" w:rsidRDefault="00143C95" w:rsidP="00927703">
            <w:pPr>
              <w:spacing w:after="0" w:line="240" w:lineRule="auto"/>
              <w:jc w:val="center"/>
              <w:rPr>
                <w:rFonts w:ascii="Arial" w:eastAsia="Calibri" w:hAnsi="Arial" w:cs="Arial"/>
                <w:b/>
                <w:bCs/>
                <w:i/>
                <w:iCs/>
                <w:sz w:val="20"/>
                <w:szCs w:val="20"/>
              </w:rPr>
            </w:pPr>
            <w:r w:rsidRPr="001E464C">
              <w:rPr>
                <w:rFonts w:ascii="Arial" w:eastAsia="Calibri" w:hAnsi="Arial" w:cs="Arial"/>
                <w:b/>
                <w:bCs/>
                <w:i/>
                <w:iCs/>
                <w:sz w:val="20"/>
                <w:szCs w:val="20"/>
              </w:rPr>
              <w:t>ОПРОС ПАЦИЕНТА</w:t>
            </w:r>
          </w:p>
        </w:tc>
      </w:tr>
      <w:tr w:rsidR="00927703" w:rsidRPr="001E464C" w14:paraId="3033E888" w14:textId="77777777" w:rsidTr="00A455BE">
        <w:trPr>
          <w:trHeight w:val="20"/>
        </w:trPr>
        <w:tc>
          <w:tcPr>
            <w:tcW w:w="567" w:type="dxa"/>
            <w:vMerge w:val="restart"/>
            <w:tcBorders>
              <w:top w:val="single" w:sz="4" w:space="0" w:color="auto"/>
              <w:left w:val="single" w:sz="4" w:space="0" w:color="auto"/>
              <w:right w:val="single" w:sz="4" w:space="0" w:color="auto"/>
            </w:tcBorders>
            <w:vAlign w:val="center"/>
            <w:hideMark/>
          </w:tcPr>
          <w:p w14:paraId="0973C50B" w14:textId="77777777" w:rsidR="00143C95" w:rsidRPr="001E464C" w:rsidRDefault="00143C95" w:rsidP="00927703">
            <w:pPr>
              <w:spacing w:after="0" w:line="240" w:lineRule="auto"/>
              <w:jc w:val="center"/>
              <w:rPr>
                <w:rFonts w:ascii="Arial" w:eastAsia="Calibri" w:hAnsi="Arial" w:cs="Arial"/>
                <w:bCs/>
                <w:sz w:val="20"/>
                <w:szCs w:val="20"/>
              </w:rPr>
            </w:pPr>
            <w:r w:rsidRPr="001E464C">
              <w:rPr>
                <w:rFonts w:ascii="Arial" w:eastAsia="Calibri" w:hAnsi="Arial" w:cs="Arial"/>
                <w:bCs/>
                <w:sz w:val="20"/>
                <w:szCs w:val="20"/>
              </w:rPr>
              <w:t>1</w:t>
            </w:r>
          </w:p>
        </w:tc>
        <w:tc>
          <w:tcPr>
            <w:tcW w:w="2665" w:type="dxa"/>
            <w:tcBorders>
              <w:top w:val="single" w:sz="4" w:space="0" w:color="auto"/>
              <w:left w:val="single" w:sz="4" w:space="0" w:color="auto"/>
              <w:bottom w:val="single" w:sz="4" w:space="0" w:color="auto"/>
              <w:right w:val="single" w:sz="4" w:space="0" w:color="auto"/>
            </w:tcBorders>
            <w:hideMark/>
          </w:tcPr>
          <w:p w14:paraId="395ADDCF" w14:textId="1355D15C" w:rsidR="00143C95" w:rsidRPr="001E464C" w:rsidRDefault="00EC04B4"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Науқаспен сұхбаттасу кезіндегі қарым-қатынас дағдылары</w:t>
            </w:r>
          </w:p>
        </w:tc>
        <w:tc>
          <w:tcPr>
            <w:tcW w:w="2835" w:type="dxa"/>
            <w:tcBorders>
              <w:top w:val="single" w:sz="4" w:space="0" w:color="auto"/>
              <w:left w:val="single" w:sz="4" w:space="0" w:color="auto"/>
              <w:bottom w:val="single" w:sz="4" w:space="0" w:color="auto"/>
              <w:right w:val="single" w:sz="4" w:space="0" w:color="auto"/>
            </w:tcBorders>
            <w:hideMark/>
          </w:tcPr>
          <w:p w14:paraId="6DFC2B7C" w14:textId="33EA5858" w:rsidR="00143C95" w:rsidRPr="001E464C" w:rsidRDefault="00EC04B4"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Науқасқа таныстырылды. Науқаспен қалай байланысуға болатынын сұрады. Ол достық үнмен сөйледі, дауысы шымыр, анық. Сұрақтарды сыпайы құрастыру. Науқасқа жанашырлық танытты – дәрігердің қалпы, мақұлдап сөйледі. Ашық сұрақтар қойылды.</w:t>
            </w:r>
          </w:p>
        </w:tc>
        <w:tc>
          <w:tcPr>
            <w:tcW w:w="2722" w:type="dxa"/>
            <w:tcBorders>
              <w:top w:val="single" w:sz="4" w:space="0" w:color="auto"/>
              <w:left w:val="single" w:sz="4" w:space="0" w:color="auto"/>
              <w:bottom w:val="single" w:sz="4" w:space="0" w:color="auto"/>
              <w:right w:val="single" w:sz="4" w:space="0" w:color="auto"/>
            </w:tcBorders>
            <w:hideMark/>
          </w:tcPr>
          <w:p w14:paraId="7E1D135A" w14:textId="7BBE5B82" w:rsidR="00143C95" w:rsidRPr="001E464C" w:rsidRDefault="00EC04B4"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Науқасқа таныстырылды. Науқаспен қалай байланысуға болатынын сұрады. Ол достық үнмен сөйледі, дауысы шымыр, анық. Сұрақтарды сыпайы құрастыру. Науқасқа жанашырлық танытты – дәрігердің қалпы, мақұлдап сөйледі. Ашық сұрақтар қойылды.</w:t>
            </w:r>
          </w:p>
        </w:tc>
        <w:tc>
          <w:tcPr>
            <w:tcW w:w="1984" w:type="dxa"/>
            <w:tcBorders>
              <w:top w:val="single" w:sz="4" w:space="0" w:color="auto"/>
              <w:left w:val="single" w:sz="4" w:space="0" w:color="auto"/>
              <w:bottom w:val="single" w:sz="4" w:space="0" w:color="auto"/>
              <w:right w:val="single" w:sz="4" w:space="0" w:color="auto"/>
            </w:tcBorders>
            <w:hideMark/>
          </w:tcPr>
          <w:p w14:paraId="3C7C65B2" w14:textId="7CF0DEDA" w:rsidR="00143C95" w:rsidRPr="001E464C" w:rsidRDefault="00EC04B4"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Науқасқа таныстырылды. Науқаспен қалай байланысуға болатынын сұрады. Ол достық үнмен сөйледі, дауысы шымыр, анық. Сұрақтарды сыпайы құрастыру. Бірнеше ашық сұрақтар қойылды</w:t>
            </w:r>
          </w:p>
        </w:tc>
        <w:tc>
          <w:tcPr>
            <w:tcW w:w="2552" w:type="dxa"/>
            <w:tcBorders>
              <w:top w:val="single" w:sz="4" w:space="0" w:color="auto"/>
              <w:left w:val="single" w:sz="4" w:space="0" w:color="auto"/>
              <w:bottom w:val="single" w:sz="4" w:space="0" w:color="auto"/>
              <w:right w:val="single" w:sz="4" w:space="0" w:color="auto"/>
            </w:tcBorders>
            <w:hideMark/>
          </w:tcPr>
          <w:p w14:paraId="0B563D34" w14:textId="18B8EAB9" w:rsidR="00143C95" w:rsidRPr="001E464C" w:rsidRDefault="00EC04B4"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Науқасқа өзін толық таныстырмады, науқастың аты-жөнін сұрамады, студенттің сөзі түсініксіз, дауысы түсініксіз. Ашық сұрақтар жоқ, науқас моносиллабтармен жауап береді. Студент науқастың ыңғайлы болуына мән бермеді, жанашырлық танытпады.</w:t>
            </w:r>
          </w:p>
        </w:tc>
        <w:tc>
          <w:tcPr>
            <w:tcW w:w="1812" w:type="dxa"/>
            <w:tcBorders>
              <w:top w:val="single" w:sz="4" w:space="0" w:color="auto"/>
              <w:left w:val="single" w:sz="4" w:space="0" w:color="auto"/>
              <w:bottom w:val="single" w:sz="4" w:space="0" w:color="auto"/>
              <w:right w:val="single" w:sz="4" w:space="0" w:color="auto"/>
            </w:tcBorders>
            <w:hideMark/>
          </w:tcPr>
          <w:p w14:paraId="0EA6CDDA" w14:textId="5164F080" w:rsidR="00143C95" w:rsidRPr="001E464C" w:rsidRDefault="00EC04B4"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Науқаспен байланыс теріс. Науқаспен қарым-қатынас жасаудың негізгі талаптары орындалмайды, науқасқа эмпатия көрінісі жоқ.</w:t>
            </w:r>
          </w:p>
        </w:tc>
      </w:tr>
      <w:tr w:rsidR="00927703" w:rsidRPr="001E464C" w14:paraId="544A6E42" w14:textId="77777777" w:rsidTr="00A455BE">
        <w:trPr>
          <w:trHeight w:val="20"/>
        </w:trPr>
        <w:tc>
          <w:tcPr>
            <w:tcW w:w="567" w:type="dxa"/>
            <w:vMerge/>
            <w:tcBorders>
              <w:left w:val="single" w:sz="4" w:space="0" w:color="auto"/>
              <w:right w:val="single" w:sz="4" w:space="0" w:color="auto"/>
            </w:tcBorders>
            <w:vAlign w:val="center"/>
          </w:tcPr>
          <w:p w14:paraId="526C760F" w14:textId="77777777" w:rsidR="00143C95" w:rsidRPr="001E464C" w:rsidRDefault="00143C95" w:rsidP="00927703">
            <w:pPr>
              <w:spacing w:after="0" w:line="240" w:lineRule="auto"/>
              <w:jc w:val="center"/>
              <w:rPr>
                <w:rFonts w:ascii="Arial" w:eastAsia="Calibri" w:hAnsi="Arial" w:cs="Arial"/>
                <w:bCs/>
                <w:sz w:val="20"/>
                <w:szCs w:val="20"/>
              </w:rPr>
            </w:pPr>
          </w:p>
        </w:tc>
        <w:tc>
          <w:tcPr>
            <w:tcW w:w="2665" w:type="dxa"/>
            <w:tcBorders>
              <w:top w:val="single" w:sz="4" w:space="0" w:color="auto"/>
              <w:left w:val="single" w:sz="4" w:space="0" w:color="auto"/>
              <w:bottom w:val="single" w:sz="4" w:space="0" w:color="auto"/>
              <w:right w:val="single" w:sz="4" w:space="0" w:color="auto"/>
            </w:tcBorders>
          </w:tcPr>
          <w:p w14:paraId="25F9F052" w14:textId="345F0F53" w:rsidR="00143C95" w:rsidRPr="001E464C" w:rsidRDefault="00EC04B4" w:rsidP="00927703">
            <w:pPr>
              <w:spacing w:after="0" w:line="240" w:lineRule="auto"/>
              <w:rPr>
                <w:rFonts w:ascii="Arial" w:eastAsia="Calibri" w:hAnsi="Arial" w:cs="Arial"/>
                <w:sz w:val="20"/>
                <w:szCs w:val="20"/>
              </w:rPr>
            </w:pPr>
            <w:r w:rsidRPr="001E464C">
              <w:rPr>
                <w:rFonts w:ascii="Arial" w:eastAsia="Calibri" w:hAnsi="Arial" w:cs="Arial"/>
                <w:sz w:val="20"/>
                <w:szCs w:val="20"/>
              </w:rPr>
              <w:t>Шағымдарды жинау</w:t>
            </w:r>
          </w:p>
        </w:tc>
        <w:tc>
          <w:tcPr>
            <w:tcW w:w="2835" w:type="dxa"/>
            <w:tcBorders>
              <w:top w:val="single" w:sz="4" w:space="0" w:color="auto"/>
              <w:left w:val="single" w:sz="4" w:space="0" w:color="auto"/>
              <w:bottom w:val="single" w:sz="4" w:space="0" w:color="auto"/>
              <w:right w:val="single" w:sz="4" w:space="0" w:color="auto"/>
            </w:tcBorders>
          </w:tcPr>
          <w:p w14:paraId="00854F96" w14:textId="51976D17" w:rsidR="00143C95" w:rsidRPr="001E464C" w:rsidRDefault="00EC04B4"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 xml:space="preserve">Науқастың негізгі және қосалқы шағымдарын </w:t>
            </w:r>
            <w:r w:rsidRPr="001E464C">
              <w:rPr>
                <w:rFonts w:ascii="Arial" w:eastAsia="Calibri" w:hAnsi="Arial" w:cs="Arial"/>
                <w:bCs/>
                <w:sz w:val="20"/>
                <w:szCs w:val="20"/>
              </w:rPr>
              <w:lastRenderedPageBreak/>
              <w:t xml:space="preserve">анықтады. </w:t>
            </w:r>
            <w:r w:rsidRPr="001E464C">
              <w:rPr>
                <w:rFonts w:ascii="Arial" w:eastAsia="Calibri" w:hAnsi="Arial" w:cs="Arial"/>
                <w:b/>
                <w:bCs/>
                <w:sz w:val="20"/>
                <w:szCs w:val="20"/>
              </w:rPr>
              <w:t>Аурудың маңызды мәліметтері анықталды</w:t>
            </w:r>
            <w:r w:rsidRPr="001E464C">
              <w:rPr>
                <w:rFonts w:ascii="Arial" w:eastAsia="Calibri" w:hAnsi="Arial" w:cs="Arial"/>
                <w:bCs/>
                <w:sz w:val="20"/>
                <w:szCs w:val="20"/>
              </w:rPr>
              <w:t xml:space="preserve"> (мысалы, ісіну, зәрдің түсінің өзгеруі, зәр шығарудың төмендеуі, ауырсыну, қан қысымының жоғарылауы қашан пайда болды?). </w:t>
            </w:r>
            <w:r w:rsidRPr="001E464C">
              <w:rPr>
                <w:rFonts w:ascii="Arial" w:eastAsia="Calibri" w:hAnsi="Arial" w:cs="Arial"/>
                <w:b/>
                <w:bCs/>
                <w:sz w:val="20"/>
                <w:szCs w:val="20"/>
              </w:rPr>
              <w:t>Дифференциалды диагностика бойынша сұрақтар қойылды.</w:t>
            </w:r>
          </w:p>
        </w:tc>
        <w:tc>
          <w:tcPr>
            <w:tcW w:w="2722" w:type="dxa"/>
            <w:tcBorders>
              <w:top w:val="single" w:sz="4" w:space="0" w:color="auto"/>
              <w:left w:val="single" w:sz="4" w:space="0" w:color="auto"/>
              <w:bottom w:val="single" w:sz="4" w:space="0" w:color="auto"/>
              <w:right w:val="single" w:sz="4" w:space="0" w:color="auto"/>
            </w:tcBorders>
          </w:tcPr>
          <w:p w14:paraId="154AE026" w14:textId="44AC44F7" w:rsidR="00143C95" w:rsidRPr="001E464C" w:rsidRDefault="00EC04B4"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lastRenderedPageBreak/>
              <w:t xml:space="preserve">Науқастың негізгі және қосалқы шағымдарын </w:t>
            </w:r>
            <w:r w:rsidRPr="001E464C">
              <w:rPr>
                <w:rFonts w:ascii="Arial" w:eastAsia="Calibri" w:hAnsi="Arial" w:cs="Arial"/>
                <w:bCs/>
                <w:sz w:val="20"/>
                <w:szCs w:val="20"/>
              </w:rPr>
              <w:lastRenderedPageBreak/>
              <w:t xml:space="preserve">анықтады. </w:t>
            </w:r>
            <w:r w:rsidR="00182D68" w:rsidRPr="001E464C">
              <w:rPr>
                <w:rFonts w:ascii="Arial" w:eastAsia="Calibri" w:hAnsi="Arial" w:cs="Arial"/>
                <w:b/>
                <w:bCs/>
                <w:sz w:val="20"/>
                <w:szCs w:val="20"/>
              </w:rPr>
              <w:t>Аурудың маңызды ақпаратың анықта</w:t>
            </w:r>
            <w:r w:rsidRPr="001E464C">
              <w:rPr>
                <w:rFonts w:ascii="Arial" w:eastAsia="Calibri" w:hAnsi="Arial" w:cs="Arial"/>
                <w:b/>
                <w:bCs/>
                <w:sz w:val="20"/>
                <w:szCs w:val="20"/>
              </w:rPr>
              <w:t>ды</w:t>
            </w:r>
            <w:r w:rsidRPr="001E464C">
              <w:rPr>
                <w:rFonts w:ascii="Arial" w:eastAsia="Calibri" w:hAnsi="Arial" w:cs="Arial"/>
                <w:bCs/>
                <w:sz w:val="20"/>
                <w:szCs w:val="20"/>
              </w:rPr>
              <w:t xml:space="preserve"> (мысалы, ісіну, зәрдің түсінің өзгеруі, зәр шығарудың төмендеуі, ауырсыну синдромы, қан қысымының жоғарылауы қашан пайда болды? Ауырсыну синдромының сипаты?).</w:t>
            </w:r>
          </w:p>
        </w:tc>
        <w:tc>
          <w:tcPr>
            <w:tcW w:w="1984" w:type="dxa"/>
            <w:tcBorders>
              <w:top w:val="single" w:sz="4" w:space="0" w:color="auto"/>
              <w:left w:val="single" w:sz="4" w:space="0" w:color="auto"/>
              <w:bottom w:val="single" w:sz="4" w:space="0" w:color="auto"/>
              <w:right w:val="single" w:sz="4" w:space="0" w:color="auto"/>
            </w:tcBorders>
          </w:tcPr>
          <w:p w14:paraId="7485BD30" w14:textId="3ED6DCEB" w:rsidR="00143C95" w:rsidRPr="001E464C" w:rsidRDefault="00182D68"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lastRenderedPageBreak/>
              <w:t xml:space="preserve">Науқастың негізгі шағымдарын </w:t>
            </w:r>
            <w:r w:rsidRPr="001E464C">
              <w:rPr>
                <w:rFonts w:ascii="Arial" w:eastAsia="Calibri" w:hAnsi="Arial" w:cs="Arial"/>
                <w:bCs/>
                <w:sz w:val="20"/>
                <w:szCs w:val="20"/>
              </w:rPr>
              <w:lastRenderedPageBreak/>
              <w:t xml:space="preserve">анықтады. </w:t>
            </w:r>
            <w:r w:rsidRPr="001E464C">
              <w:rPr>
                <w:rFonts w:ascii="Arial" w:eastAsia="Calibri" w:hAnsi="Arial" w:cs="Arial"/>
                <w:b/>
                <w:bCs/>
                <w:sz w:val="20"/>
                <w:szCs w:val="20"/>
              </w:rPr>
              <w:t>Аурудың маңызды ақпаратың анықтады</w:t>
            </w:r>
          </w:p>
        </w:tc>
        <w:tc>
          <w:tcPr>
            <w:tcW w:w="2552" w:type="dxa"/>
            <w:tcBorders>
              <w:top w:val="single" w:sz="4" w:space="0" w:color="auto"/>
              <w:left w:val="single" w:sz="4" w:space="0" w:color="auto"/>
              <w:bottom w:val="single" w:sz="4" w:space="0" w:color="auto"/>
              <w:right w:val="single" w:sz="4" w:space="0" w:color="auto"/>
            </w:tcBorders>
          </w:tcPr>
          <w:p w14:paraId="7354C776" w14:textId="77777777" w:rsidR="00182D68" w:rsidRPr="001E464C" w:rsidRDefault="00182D68"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lastRenderedPageBreak/>
              <w:t xml:space="preserve">Студент үлкен шағымдарды кішігірім </w:t>
            </w:r>
            <w:r w:rsidRPr="001E464C">
              <w:rPr>
                <w:rFonts w:ascii="Arial" w:eastAsia="Calibri" w:hAnsi="Arial" w:cs="Arial"/>
                <w:bCs/>
                <w:sz w:val="20"/>
                <w:szCs w:val="20"/>
              </w:rPr>
              <w:lastRenderedPageBreak/>
              <w:t xml:space="preserve">шағымдардан ажырата алмайды. </w:t>
            </w:r>
            <w:r w:rsidRPr="001E464C">
              <w:rPr>
                <w:rFonts w:ascii="Arial" w:eastAsia="Calibri" w:hAnsi="Arial" w:cs="Arial"/>
                <w:b/>
                <w:bCs/>
                <w:sz w:val="20"/>
                <w:szCs w:val="20"/>
              </w:rPr>
              <w:t>Аурудың маңызды ақпаратың анықта</w:t>
            </w:r>
            <w:r w:rsidRPr="001E464C">
              <w:rPr>
                <w:rFonts w:ascii="Arial" w:eastAsia="Calibri" w:hAnsi="Arial" w:cs="Arial"/>
                <w:b/>
                <w:bCs/>
                <w:sz w:val="20"/>
                <w:szCs w:val="20"/>
                <w:lang w:val="kk-KZ"/>
              </w:rPr>
              <w:t>ма</w:t>
            </w:r>
            <w:r w:rsidRPr="001E464C">
              <w:rPr>
                <w:rFonts w:ascii="Arial" w:eastAsia="Calibri" w:hAnsi="Arial" w:cs="Arial"/>
                <w:b/>
                <w:bCs/>
                <w:sz w:val="20"/>
                <w:szCs w:val="20"/>
              </w:rPr>
              <w:t>ды</w:t>
            </w:r>
            <w:r w:rsidRPr="001E464C">
              <w:rPr>
                <w:rFonts w:ascii="Arial" w:eastAsia="Calibri" w:hAnsi="Arial" w:cs="Arial"/>
                <w:bCs/>
                <w:sz w:val="20"/>
                <w:szCs w:val="20"/>
              </w:rPr>
              <w:t xml:space="preserve"> </w:t>
            </w:r>
          </w:p>
          <w:p w14:paraId="49B7C64C" w14:textId="1674F367" w:rsidR="00143C95" w:rsidRPr="001E464C" w:rsidRDefault="00182D68"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Кездейсоқ сұрақтар қояды.</w:t>
            </w:r>
          </w:p>
        </w:tc>
        <w:tc>
          <w:tcPr>
            <w:tcW w:w="1812" w:type="dxa"/>
            <w:tcBorders>
              <w:top w:val="single" w:sz="4" w:space="0" w:color="auto"/>
              <w:left w:val="single" w:sz="4" w:space="0" w:color="auto"/>
              <w:bottom w:val="single" w:sz="4" w:space="0" w:color="auto"/>
              <w:right w:val="single" w:sz="4" w:space="0" w:color="auto"/>
            </w:tcBorders>
          </w:tcPr>
          <w:p w14:paraId="2A3F2A67" w14:textId="035466D4" w:rsidR="00143C95" w:rsidRPr="001E464C" w:rsidRDefault="00182D68"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lastRenderedPageBreak/>
              <w:t xml:space="preserve">Аурудың егжей-тегжейлерін </w:t>
            </w:r>
            <w:r w:rsidRPr="001E464C">
              <w:rPr>
                <w:rFonts w:ascii="Arial" w:eastAsia="Calibri" w:hAnsi="Arial" w:cs="Arial"/>
                <w:bCs/>
                <w:sz w:val="20"/>
                <w:szCs w:val="20"/>
              </w:rPr>
              <w:lastRenderedPageBreak/>
              <w:t>ашқан ЖОҚ. Шағымдарды жинау тек науқастың өзінің субъективті сөздерімен шектеледі.</w:t>
            </w:r>
          </w:p>
        </w:tc>
      </w:tr>
      <w:tr w:rsidR="00927703" w:rsidRPr="001E464C" w14:paraId="034367EC" w14:textId="77777777" w:rsidTr="002D2546">
        <w:trPr>
          <w:trHeight w:val="3533"/>
        </w:trPr>
        <w:tc>
          <w:tcPr>
            <w:tcW w:w="567" w:type="dxa"/>
            <w:vMerge/>
            <w:tcBorders>
              <w:left w:val="single" w:sz="4" w:space="0" w:color="auto"/>
              <w:right w:val="single" w:sz="4" w:space="0" w:color="auto"/>
            </w:tcBorders>
            <w:vAlign w:val="center"/>
          </w:tcPr>
          <w:p w14:paraId="4674C6B3" w14:textId="77777777" w:rsidR="00143C95" w:rsidRPr="001E464C" w:rsidRDefault="00143C95" w:rsidP="00927703">
            <w:pPr>
              <w:spacing w:after="0" w:line="240" w:lineRule="auto"/>
              <w:jc w:val="center"/>
              <w:rPr>
                <w:rFonts w:ascii="Arial" w:eastAsia="Calibri" w:hAnsi="Arial" w:cs="Arial"/>
                <w:bCs/>
                <w:sz w:val="20"/>
                <w:szCs w:val="20"/>
              </w:rPr>
            </w:pPr>
          </w:p>
        </w:tc>
        <w:tc>
          <w:tcPr>
            <w:tcW w:w="2665" w:type="dxa"/>
            <w:tcBorders>
              <w:top w:val="single" w:sz="4" w:space="0" w:color="auto"/>
              <w:left w:val="single" w:sz="4" w:space="0" w:color="auto"/>
              <w:bottom w:val="single" w:sz="4" w:space="0" w:color="auto"/>
              <w:right w:val="single" w:sz="4" w:space="0" w:color="auto"/>
            </w:tcBorders>
          </w:tcPr>
          <w:p w14:paraId="08F78A03" w14:textId="3FECF98B" w:rsidR="00143C95" w:rsidRPr="001E464C" w:rsidRDefault="00182D68" w:rsidP="00927703">
            <w:pPr>
              <w:spacing w:after="0" w:line="240" w:lineRule="auto"/>
              <w:rPr>
                <w:rFonts w:ascii="Arial" w:eastAsia="Calibri" w:hAnsi="Arial" w:cs="Arial"/>
                <w:sz w:val="20"/>
                <w:szCs w:val="20"/>
              </w:rPr>
            </w:pPr>
            <w:r w:rsidRPr="001E464C">
              <w:rPr>
                <w:rFonts w:ascii="Arial" w:eastAsia="Calibri" w:hAnsi="Arial" w:cs="Arial"/>
                <w:bCs/>
                <w:sz w:val="20"/>
                <w:szCs w:val="20"/>
              </w:rPr>
              <w:t>Аурудың анамнезін жинау</w:t>
            </w:r>
          </w:p>
        </w:tc>
        <w:tc>
          <w:tcPr>
            <w:tcW w:w="2835" w:type="dxa"/>
            <w:tcBorders>
              <w:top w:val="single" w:sz="4" w:space="0" w:color="auto"/>
              <w:left w:val="single" w:sz="4" w:space="0" w:color="auto"/>
              <w:bottom w:val="single" w:sz="4" w:space="0" w:color="auto"/>
              <w:right w:val="single" w:sz="4" w:space="0" w:color="auto"/>
            </w:tcBorders>
          </w:tcPr>
          <w:p w14:paraId="2351F9C8" w14:textId="5C7F28AF" w:rsidR="00143C95" w:rsidRPr="001E464C" w:rsidRDefault="00182D68"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 xml:space="preserve">Ол </w:t>
            </w:r>
            <w:r w:rsidRPr="001E464C">
              <w:rPr>
                <w:rFonts w:ascii="Arial" w:eastAsia="Calibri" w:hAnsi="Arial" w:cs="Arial"/>
                <w:b/>
                <w:bCs/>
                <w:sz w:val="20"/>
                <w:szCs w:val="20"/>
              </w:rPr>
              <w:t>аурудың даму хронологиясын</w:t>
            </w:r>
            <w:r w:rsidRPr="001E464C">
              <w:rPr>
                <w:rFonts w:ascii="Arial" w:eastAsia="Calibri" w:hAnsi="Arial" w:cs="Arial"/>
                <w:bCs/>
                <w:sz w:val="20"/>
                <w:szCs w:val="20"/>
              </w:rPr>
              <w:t xml:space="preserve">, аурудың маңызды бөлшектерін (мысалы, ісіну, бел аймағындағы ауырсыну, зәрдің түсінің өзгеруі, зәр шығарудың төмендеуі, қан қысымының жоғарылауы қашан пайда болады?) ашты. Ол осы </w:t>
            </w:r>
            <w:r w:rsidRPr="001E464C">
              <w:rPr>
                <w:rFonts w:ascii="Arial" w:eastAsia="Calibri" w:hAnsi="Arial" w:cs="Arial"/>
                <w:b/>
                <w:bCs/>
                <w:sz w:val="20"/>
                <w:szCs w:val="20"/>
              </w:rPr>
              <w:t>ауруға қарсы қабылданған дәрілер туралы сұрады. Дифференциалды диагностика бойынша сұрақтар қойылды.</w:t>
            </w:r>
          </w:p>
        </w:tc>
        <w:tc>
          <w:tcPr>
            <w:tcW w:w="2722" w:type="dxa"/>
            <w:tcBorders>
              <w:top w:val="single" w:sz="4" w:space="0" w:color="auto"/>
              <w:left w:val="single" w:sz="4" w:space="0" w:color="auto"/>
              <w:bottom w:val="single" w:sz="4" w:space="0" w:color="auto"/>
              <w:right w:val="single" w:sz="4" w:space="0" w:color="auto"/>
            </w:tcBorders>
          </w:tcPr>
          <w:p w14:paraId="1AE83451" w14:textId="41EFCA27" w:rsidR="00143C95" w:rsidRPr="001E464C" w:rsidRDefault="00182D68"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 xml:space="preserve">Ол </w:t>
            </w:r>
            <w:r w:rsidRPr="001E464C">
              <w:rPr>
                <w:rFonts w:ascii="Arial" w:eastAsia="Calibri" w:hAnsi="Arial" w:cs="Arial"/>
                <w:b/>
                <w:bCs/>
                <w:sz w:val="20"/>
                <w:szCs w:val="20"/>
              </w:rPr>
              <w:t>аурудың даму хронологиясын</w:t>
            </w:r>
            <w:r w:rsidRPr="001E464C">
              <w:rPr>
                <w:rFonts w:ascii="Arial" w:eastAsia="Calibri" w:hAnsi="Arial" w:cs="Arial"/>
                <w:bCs/>
                <w:sz w:val="20"/>
                <w:szCs w:val="20"/>
              </w:rPr>
              <w:t xml:space="preserve">, аурудың маңызды бөлшектерін (мысалы, ісіну пайда болғанда, зәрдің түсінің өзгеруі, зәр шығарудың төмендеуі, ауырсыну, қан қысымының жоғарылауы) ашты. Ол </w:t>
            </w:r>
            <w:r w:rsidRPr="001E464C">
              <w:rPr>
                <w:rFonts w:ascii="Arial" w:eastAsia="Calibri" w:hAnsi="Arial" w:cs="Arial"/>
                <w:b/>
                <w:bCs/>
                <w:sz w:val="20"/>
                <w:szCs w:val="20"/>
              </w:rPr>
              <w:t>осы ауруға қарсы қабылданған дәрілер туралы сұрады.</w:t>
            </w:r>
          </w:p>
        </w:tc>
        <w:tc>
          <w:tcPr>
            <w:tcW w:w="1984" w:type="dxa"/>
            <w:tcBorders>
              <w:top w:val="single" w:sz="4" w:space="0" w:color="auto"/>
              <w:left w:val="single" w:sz="4" w:space="0" w:color="auto"/>
              <w:bottom w:val="single" w:sz="4" w:space="0" w:color="auto"/>
              <w:right w:val="single" w:sz="4" w:space="0" w:color="auto"/>
            </w:tcBorders>
          </w:tcPr>
          <w:p w14:paraId="592BC5EA" w14:textId="7FE3FE7A" w:rsidR="00143C95" w:rsidRPr="001E464C" w:rsidRDefault="00182D68"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 xml:space="preserve">Аурудың даму </w:t>
            </w:r>
            <w:r w:rsidRPr="001E464C">
              <w:rPr>
                <w:rFonts w:ascii="Arial" w:eastAsia="Calibri" w:hAnsi="Arial" w:cs="Arial"/>
                <w:b/>
                <w:bCs/>
                <w:sz w:val="20"/>
                <w:szCs w:val="20"/>
              </w:rPr>
              <w:t>хронологиясын анықтады.</w:t>
            </w:r>
            <w:r w:rsidRPr="001E464C">
              <w:rPr>
                <w:rFonts w:ascii="Arial" w:eastAsia="Calibri" w:hAnsi="Arial" w:cs="Arial"/>
                <w:bCs/>
                <w:sz w:val="20"/>
                <w:szCs w:val="20"/>
              </w:rPr>
              <w:t xml:space="preserve"> Ол осы </w:t>
            </w:r>
            <w:r w:rsidRPr="001E464C">
              <w:rPr>
                <w:rFonts w:ascii="Arial" w:eastAsia="Calibri" w:hAnsi="Arial" w:cs="Arial"/>
                <w:b/>
                <w:bCs/>
                <w:sz w:val="20"/>
                <w:szCs w:val="20"/>
              </w:rPr>
              <w:t>ауруға қарсы қабылданған дәрілер туралы сұрады.</w:t>
            </w:r>
          </w:p>
        </w:tc>
        <w:tc>
          <w:tcPr>
            <w:tcW w:w="2552" w:type="dxa"/>
            <w:tcBorders>
              <w:top w:val="single" w:sz="4" w:space="0" w:color="auto"/>
              <w:left w:val="single" w:sz="4" w:space="0" w:color="auto"/>
              <w:bottom w:val="single" w:sz="4" w:space="0" w:color="auto"/>
              <w:right w:val="single" w:sz="4" w:space="0" w:color="auto"/>
            </w:tcBorders>
          </w:tcPr>
          <w:p w14:paraId="7F548E93" w14:textId="596EBA26" w:rsidR="00143C95" w:rsidRPr="001E464C" w:rsidRDefault="00182D68"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Студент аурудың даму хронологиясын құра алмайды. Кездейсоқ сұрақтар қояды.</w:t>
            </w:r>
          </w:p>
        </w:tc>
        <w:tc>
          <w:tcPr>
            <w:tcW w:w="1812" w:type="dxa"/>
            <w:tcBorders>
              <w:top w:val="single" w:sz="4" w:space="0" w:color="auto"/>
              <w:left w:val="single" w:sz="4" w:space="0" w:color="auto"/>
              <w:bottom w:val="single" w:sz="4" w:space="0" w:color="auto"/>
              <w:right w:val="single" w:sz="4" w:space="0" w:color="auto"/>
            </w:tcBorders>
          </w:tcPr>
          <w:p w14:paraId="69EEA52C" w14:textId="51C26970" w:rsidR="00143C95" w:rsidRPr="001E464C" w:rsidRDefault="00182D68" w:rsidP="00927703">
            <w:pPr>
              <w:spacing w:after="0" w:line="240" w:lineRule="auto"/>
              <w:rPr>
                <w:rFonts w:ascii="Arial" w:eastAsia="Calibri" w:hAnsi="Arial" w:cs="Arial"/>
                <w:bCs/>
                <w:sz w:val="20"/>
                <w:szCs w:val="20"/>
              </w:rPr>
            </w:pPr>
            <w:r w:rsidRPr="001E464C">
              <w:rPr>
                <w:rFonts w:ascii="Arial" w:eastAsia="Calibri" w:hAnsi="Arial" w:cs="Arial"/>
                <w:bCs/>
                <w:sz w:val="20"/>
                <w:szCs w:val="20"/>
                <w:lang w:val="kk-KZ"/>
              </w:rPr>
              <w:t xml:space="preserve">Кезенді </w:t>
            </w:r>
            <w:r w:rsidRPr="001E464C">
              <w:rPr>
                <w:rFonts w:ascii="Arial" w:eastAsia="Calibri" w:hAnsi="Arial" w:cs="Arial"/>
                <w:bCs/>
                <w:sz w:val="20"/>
                <w:szCs w:val="20"/>
              </w:rPr>
              <w:t>оқушы аттап өтті. Тек науқастың өзі айтқан ақпарат бар.</w:t>
            </w:r>
          </w:p>
        </w:tc>
      </w:tr>
      <w:tr w:rsidR="00927703" w:rsidRPr="001E464C" w14:paraId="0A7839A8" w14:textId="77777777" w:rsidTr="00A455BE">
        <w:trPr>
          <w:trHeight w:val="20"/>
        </w:trPr>
        <w:tc>
          <w:tcPr>
            <w:tcW w:w="567" w:type="dxa"/>
            <w:vMerge/>
            <w:tcBorders>
              <w:left w:val="single" w:sz="4" w:space="0" w:color="auto"/>
              <w:right w:val="single" w:sz="4" w:space="0" w:color="auto"/>
            </w:tcBorders>
            <w:vAlign w:val="center"/>
          </w:tcPr>
          <w:p w14:paraId="4BF68188" w14:textId="77777777" w:rsidR="00143C95" w:rsidRPr="001E464C" w:rsidRDefault="00143C95" w:rsidP="00927703">
            <w:pPr>
              <w:spacing w:after="0" w:line="240" w:lineRule="auto"/>
              <w:jc w:val="center"/>
              <w:rPr>
                <w:rFonts w:ascii="Arial" w:eastAsia="Calibri" w:hAnsi="Arial" w:cs="Arial"/>
                <w:bCs/>
                <w:sz w:val="20"/>
                <w:szCs w:val="20"/>
              </w:rPr>
            </w:pPr>
          </w:p>
        </w:tc>
        <w:tc>
          <w:tcPr>
            <w:tcW w:w="2665" w:type="dxa"/>
            <w:tcBorders>
              <w:top w:val="single" w:sz="4" w:space="0" w:color="auto"/>
              <w:left w:val="single" w:sz="4" w:space="0" w:color="auto"/>
              <w:bottom w:val="single" w:sz="4" w:space="0" w:color="auto"/>
              <w:right w:val="single" w:sz="4" w:space="0" w:color="auto"/>
            </w:tcBorders>
          </w:tcPr>
          <w:p w14:paraId="4AD40C1C" w14:textId="7DDD1CE6" w:rsidR="00143C95" w:rsidRPr="001E464C" w:rsidRDefault="00182D68"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Өмір анамнезі</w:t>
            </w:r>
          </w:p>
        </w:tc>
        <w:tc>
          <w:tcPr>
            <w:tcW w:w="2835" w:type="dxa"/>
            <w:tcBorders>
              <w:top w:val="single" w:sz="4" w:space="0" w:color="auto"/>
              <w:left w:val="single" w:sz="4" w:space="0" w:color="auto"/>
              <w:bottom w:val="single" w:sz="4" w:space="0" w:color="auto"/>
              <w:right w:val="single" w:sz="4" w:space="0" w:color="auto"/>
            </w:tcBorders>
          </w:tcPr>
          <w:p w14:paraId="43E16683" w14:textId="1DEF5984" w:rsidR="00143C95" w:rsidRPr="001E464C" w:rsidRDefault="00182D68"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Анықталған аллергиялық анамнез, созылмалы аурулар, операциялар, қан құю, тұрақты түрде қабылданатын дәрілер, отбасылық анамнез, науқастың әлеуметтік жағдайы, кәсіптік қауіптілігі, эпидемиологиялық тарихы.</w:t>
            </w:r>
          </w:p>
        </w:tc>
        <w:tc>
          <w:tcPr>
            <w:tcW w:w="2722" w:type="dxa"/>
            <w:tcBorders>
              <w:top w:val="single" w:sz="4" w:space="0" w:color="auto"/>
              <w:left w:val="single" w:sz="4" w:space="0" w:color="auto"/>
              <w:bottom w:val="single" w:sz="4" w:space="0" w:color="auto"/>
              <w:right w:val="single" w:sz="4" w:space="0" w:color="auto"/>
            </w:tcBorders>
          </w:tcPr>
          <w:p w14:paraId="39268F59" w14:textId="3BD7E5C1" w:rsidR="00143C95" w:rsidRPr="001E464C" w:rsidRDefault="00182D68"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Аллергиялық анамнез, созылмалы аурулар, операциялар, тұрақты түрде қабылданатын дәрілер, отбасылық анамнез, науқастың әлеуметтік жағдайы, кәсіптік қауіптер, эпидемиологиялық анамнез анықталды.</w:t>
            </w:r>
          </w:p>
        </w:tc>
        <w:tc>
          <w:tcPr>
            <w:tcW w:w="1984" w:type="dxa"/>
            <w:tcBorders>
              <w:top w:val="single" w:sz="4" w:space="0" w:color="auto"/>
              <w:left w:val="single" w:sz="4" w:space="0" w:color="auto"/>
              <w:bottom w:val="single" w:sz="4" w:space="0" w:color="auto"/>
              <w:right w:val="single" w:sz="4" w:space="0" w:color="auto"/>
            </w:tcBorders>
          </w:tcPr>
          <w:p w14:paraId="1756286B" w14:textId="24EA676D" w:rsidR="00143C95" w:rsidRPr="001E464C" w:rsidRDefault="00182D68"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Анықталған аллергиялық анамнез, созылмалы аурулар, отбасылық анамнез.</w:t>
            </w:r>
          </w:p>
        </w:tc>
        <w:tc>
          <w:tcPr>
            <w:tcW w:w="2552" w:type="dxa"/>
            <w:tcBorders>
              <w:top w:val="single" w:sz="4" w:space="0" w:color="auto"/>
              <w:left w:val="single" w:sz="4" w:space="0" w:color="auto"/>
              <w:bottom w:val="single" w:sz="4" w:space="0" w:color="auto"/>
              <w:right w:val="single" w:sz="4" w:space="0" w:color="auto"/>
            </w:tcBorders>
          </w:tcPr>
          <w:p w14:paraId="5F59579A" w14:textId="75561E4D" w:rsidR="00143C95" w:rsidRPr="001E464C" w:rsidRDefault="00182D68"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Анықталған аллергиялық анамнез, отбасылық анамнез.</w:t>
            </w:r>
          </w:p>
        </w:tc>
        <w:tc>
          <w:tcPr>
            <w:tcW w:w="1812" w:type="dxa"/>
            <w:tcBorders>
              <w:top w:val="single" w:sz="4" w:space="0" w:color="auto"/>
              <w:left w:val="single" w:sz="4" w:space="0" w:color="auto"/>
              <w:bottom w:val="single" w:sz="4" w:space="0" w:color="auto"/>
              <w:right w:val="single" w:sz="4" w:space="0" w:color="auto"/>
            </w:tcBorders>
          </w:tcPr>
          <w:p w14:paraId="01829AC5" w14:textId="5F791B5D" w:rsidR="00143C95" w:rsidRPr="001E464C" w:rsidRDefault="00182D68" w:rsidP="00927703">
            <w:pPr>
              <w:spacing w:after="0" w:line="240" w:lineRule="auto"/>
              <w:rPr>
                <w:rFonts w:ascii="Arial" w:eastAsia="Calibri" w:hAnsi="Arial" w:cs="Arial"/>
                <w:bCs/>
                <w:sz w:val="20"/>
                <w:szCs w:val="20"/>
              </w:rPr>
            </w:pPr>
            <w:r w:rsidRPr="001E464C">
              <w:rPr>
                <w:rFonts w:ascii="Arial" w:eastAsia="Calibri" w:hAnsi="Arial" w:cs="Arial"/>
                <w:bCs/>
                <w:sz w:val="20"/>
                <w:szCs w:val="20"/>
                <w:lang w:val="kk-KZ"/>
              </w:rPr>
              <w:t xml:space="preserve">Кезенді </w:t>
            </w:r>
            <w:r w:rsidRPr="001E464C">
              <w:rPr>
                <w:rFonts w:ascii="Arial" w:eastAsia="Calibri" w:hAnsi="Arial" w:cs="Arial"/>
                <w:bCs/>
                <w:sz w:val="20"/>
                <w:szCs w:val="20"/>
              </w:rPr>
              <w:t>оқушы аттап өтті. Тек науқастың өзі айтқан ақпарат бар.</w:t>
            </w:r>
          </w:p>
        </w:tc>
      </w:tr>
      <w:tr w:rsidR="00927703" w:rsidRPr="001E464C" w14:paraId="4981AC23" w14:textId="77777777" w:rsidTr="00A455BE">
        <w:trPr>
          <w:trHeight w:val="20"/>
        </w:trPr>
        <w:tc>
          <w:tcPr>
            <w:tcW w:w="567" w:type="dxa"/>
            <w:tcBorders>
              <w:left w:val="single" w:sz="4" w:space="0" w:color="auto"/>
              <w:bottom w:val="single" w:sz="4" w:space="0" w:color="auto"/>
              <w:right w:val="single" w:sz="4" w:space="0" w:color="auto"/>
            </w:tcBorders>
            <w:vAlign w:val="center"/>
          </w:tcPr>
          <w:p w14:paraId="41489D73" w14:textId="77777777" w:rsidR="00143C95" w:rsidRPr="001E464C" w:rsidRDefault="00143C95" w:rsidP="00927703">
            <w:pPr>
              <w:spacing w:after="0" w:line="240" w:lineRule="auto"/>
              <w:jc w:val="center"/>
              <w:rPr>
                <w:rFonts w:ascii="Arial" w:eastAsia="Calibri" w:hAnsi="Arial" w:cs="Arial"/>
                <w:bCs/>
                <w:sz w:val="20"/>
                <w:szCs w:val="20"/>
              </w:rPr>
            </w:pPr>
            <w:r w:rsidRPr="001E464C">
              <w:rPr>
                <w:rFonts w:ascii="Arial" w:eastAsia="Calibri" w:hAnsi="Arial" w:cs="Arial"/>
                <w:bCs/>
                <w:sz w:val="20"/>
                <w:szCs w:val="20"/>
              </w:rPr>
              <w:t>2</w:t>
            </w:r>
          </w:p>
        </w:tc>
        <w:tc>
          <w:tcPr>
            <w:tcW w:w="2665" w:type="dxa"/>
            <w:tcBorders>
              <w:top w:val="single" w:sz="4" w:space="0" w:color="auto"/>
              <w:left w:val="single" w:sz="4" w:space="0" w:color="auto"/>
              <w:bottom w:val="single" w:sz="4" w:space="0" w:color="auto"/>
              <w:right w:val="single" w:sz="4" w:space="0" w:color="auto"/>
            </w:tcBorders>
          </w:tcPr>
          <w:p w14:paraId="19CD2BB2" w14:textId="6CCF5D64" w:rsidR="00143C95" w:rsidRPr="001E464C" w:rsidRDefault="00182D68"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Пациент сұхбатының сапасы</w:t>
            </w:r>
          </w:p>
        </w:tc>
        <w:tc>
          <w:tcPr>
            <w:tcW w:w="2835" w:type="dxa"/>
            <w:tcBorders>
              <w:top w:val="single" w:sz="4" w:space="0" w:color="auto"/>
              <w:left w:val="single" w:sz="4" w:space="0" w:color="auto"/>
              <w:bottom w:val="single" w:sz="4" w:space="0" w:color="auto"/>
              <w:right w:val="single" w:sz="4" w:space="0" w:color="auto"/>
            </w:tcBorders>
          </w:tcPr>
          <w:p w14:paraId="3C1199D6" w14:textId="77777777" w:rsidR="00182D68" w:rsidRPr="001E464C" w:rsidRDefault="00182D68" w:rsidP="00182D68">
            <w:pPr>
              <w:spacing w:after="0" w:line="240" w:lineRule="auto"/>
              <w:rPr>
                <w:rFonts w:ascii="Arial" w:eastAsia="Calibri" w:hAnsi="Arial" w:cs="Arial"/>
                <w:bCs/>
                <w:sz w:val="20"/>
                <w:szCs w:val="20"/>
              </w:rPr>
            </w:pPr>
            <w:r w:rsidRPr="001E464C">
              <w:rPr>
                <w:rFonts w:ascii="Arial" w:eastAsia="Calibri" w:hAnsi="Arial" w:cs="Arial"/>
                <w:bCs/>
                <w:sz w:val="20"/>
                <w:szCs w:val="20"/>
              </w:rPr>
              <w:t xml:space="preserve">Науқаспен сұхбат ретімен жүргізілді, бірақ науқастың жағдайы мен ерекшеліктеріне </w:t>
            </w:r>
            <w:r w:rsidRPr="001E464C">
              <w:rPr>
                <w:rFonts w:ascii="Arial" w:eastAsia="Calibri" w:hAnsi="Arial" w:cs="Arial"/>
                <w:bCs/>
                <w:sz w:val="20"/>
                <w:szCs w:val="20"/>
              </w:rPr>
              <w:lastRenderedPageBreak/>
              <w:t>байланысты студент сауалнама жүргізу тәртібін өзгертеді. Соңында қорытындылайды - барлық сұрақтарды қорытындылайды және пациенттен кері байланыс алады (мысалы, қорытындылайық - сіз</w:t>
            </w:r>
          </w:p>
          <w:p w14:paraId="0A4779B1" w14:textId="77777777" w:rsidR="00182D68" w:rsidRPr="001E464C" w:rsidRDefault="00182D68" w:rsidP="00182D68">
            <w:pPr>
              <w:spacing w:after="0" w:line="240" w:lineRule="auto"/>
              <w:rPr>
                <w:rFonts w:ascii="Arial" w:eastAsia="Calibri" w:hAnsi="Arial" w:cs="Arial"/>
                <w:bCs/>
                <w:sz w:val="20"/>
                <w:szCs w:val="20"/>
              </w:rPr>
            </w:pPr>
            <w:r w:rsidRPr="001E464C">
              <w:rPr>
                <w:rFonts w:ascii="Arial" w:eastAsia="Calibri" w:hAnsi="Arial" w:cs="Arial"/>
                <w:bCs/>
                <w:sz w:val="20"/>
                <w:szCs w:val="20"/>
              </w:rPr>
              <w:t>2 апта бұрын ауырып қалды, бет пен аяқтың ісінуі алғаш пайда болғанда, зәрдің түсі өзгерген, содан кейін диурездің азайғанын байқады, солай ма?). Ықтимал диагнозды болжайтын сапалы егжей-тегжейлі ақпарат жиналды.</w:t>
            </w:r>
          </w:p>
          <w:p w14:paraId="03B5BB34" w14:textId="731431B2" w:rsidR="00143C95" w:rsidRPr="001E464C" w:rsidRDefault="00182D68" w:rsidP="00182D68">
            <w:pPr>
              <w:spacing w:after="0" w:line="240" w:lineRule="auto"/>
              <w:rPr>
                <w:rFonts w:ascii="Arial" w:eastAsia="Calibri" w:hAnsi="Arial" w:cs="Arial"/>
                <w:bCs/>
                <w:sz w:val="20"/>
                <w:szCs w:val="20"/>
              </w:rPr>
            </w:pPr>
            <w:r w:rsidRPr="001E464C">
              <w:rPr>
                <w:rFonts w:ascii="Arial" w:eastAsia="Calibri" w:hAnsi="Arial" w:cs="Arial"/>
                <w:b/>
                <w:bCs/>
                <w:sz w:val="20"/>
                <w:szCs w:val="20"/>
              </w:rPr>
              <w:t xml:space="preserve">Проблемалық парақты қолданады </w:t>
            </w:r>
            <w:r w:rsidRPr="001E464C">
              <w:rPr>
                <w:rFonts w:ascii="Arial" w:eastAsia="Calibri" w:hAnsi="Arial" w:cs="Arial"/>
                <w:bCs/>
                <w:sz w:val="20"/>
                <w:szCs w:val="20"/>
              </w:rPr>
              <w:t>- негізгі және қосалқы мәселелерді бөліп көрсете алады.</w:t>
            </w:r>
          </w:p>
        </w:tc>
        <w:tc>
          <w:tcPr>
            <w:tcW w:w="2722" w:type="dxa"/>
            <w:tcBorders>
              <w:top w:val="single" w:sz="4" w:space="0" w:color="auto"/>
              <w:left w:val="single" w:sz="4" w:space="0" w:color="auto"/>
              <w:bottom w:val="single" w:sz="4" w:space="0" w:color="auto"/>
              <w:right w:val="single" w:sz="4" w:space="0" w:color="auto"/>
            </w:tcBorders>
          </w:tcPr>
          <w:p w14:paraId="57E553B5" w14:textId="77777777" w:rsidR="00182D68" w:rsidRPr="001E464C" w:rsidRDefault="00182D68" w:rsidP="00182D68">
            <w:pPr>
              <w:spacing w:after="0" w:line="240" w:lineRule="auto"/>
              <w:rPr>
                <w:rFonts w:ascii="Arial" w:eastAsia="Calibri" w:hAnsi="Arial" w:cs="Arial"/>
                <w:bCs/>
                <w:sz w:val="20"/>
                <w:szCs w:val="20"/>
              </w:rPr>
            </w:pPr>
            <w:r w:rsidRPr="001E464C">
              <w:rPr>
                <w:rFonts w:ascii="Arial" w:eastAsia="Calibri" w:hAnsi="Arial" w:cs="Arial"/>
                <w:bCs/>
                <w:sz w:val="20"/>
                <w:szCs w:val="20"/>
              </w:rPr>
              <w:lastRenderedPageBreak/>
              <w:t>Науқаспен рет-ретімен сұхбат жүргізілді.</w:t>
            </w:r>
          </w:p>
          <w:p w14:paraId="13C931E8" w14:textId="77777777" w:rsidR="00182D68" w:rsidRPr="001E464C" w:rsidRDefault="00182D68" w:rsidP="00182D68">
            <w:pPr>
              <w:spacing w:after="0" w:line="240" w:lineRule="auto"/>
              <w:rPr>
                <w:rFonts w:ascii="Arial" w:eastAsia="Calibri" w:hAnsi="Arial" w:cs="Arial"/>
                <w:bCs/>
                <w:sz w:val="20"/>
                <w:szCs w:val="20"/>
              </w:rPr>
            </w:pPr>
            <w:r w:rsidRPr="001E464C">
              <w:rPr>
                <w:rFonts w:ascii="Arial" w:eastAsia="Calibri" w:hAnsi="Arial" w:cs="Arial"/>
                <w:bCs/>
                <w:sz w:val="20"/>
                <w:szCs w:val="20"/>
              </w:rPr>
              <w:t xml:space="preserve">Соңында қорытындылайды – </w:t>
            </w:r>
            <w:r w:rsidRPr="001E464C">
              <w:rPr>
                <w:rFonts w:ascii="Arial" w:eastAsia="Calibri" w:hAnsi="Arial" w:cs="Arial"/>
                <w:bCs/>
                <w:sz w:val="20"/>
                <w:szCs w:val="20"/>
              </w:rPr>
              <w:lastRenderedPageBreak/>
              <w:t>барлық сұрақтарды қорытындылайды және пациенттен кері байланыс алады (мысалы, қорытындылайық – мысалы, қорытындылайық –</w:t>
            </w:r>
          </w:p>
          <w:p w14:paraId="288C3B05" w14:textId="77777777" w:rsidR="00182D68" w:rsidRPr="001E464C" w:rsidRDefault="00182D68" w:rsidP="00182D68">
            <w:pPr>
              <w:spacing w:after="0" w:line="240" w:lineRule="auto"/>
              <w:rPr>
                <w:rFonts w:ascii="Arial" w:eastAsia="Calibri" w:hAnsi="Arial" w:cs="Arial"/>
                <w:bCs/>
                <w:sz w:val="20"/>
                <w:szCs w:val="20"/>
              </w:rPr>
            </w:pPr>
            <w:r w:rsidRPr="001E464C">
              <w:rPr>
                <w:rFonts w:ascii="Arial" w:eastAsia="Calibri" w:hAnsi="Arial" w:cs="Arial"/>
                <w:bCs/>
                <w:sz w:val="20"/>
                <w:szCs w:val="20"/>
              </w:rPr>
              <w:t>2 апта бұрын ауырып қалды, бет пен аяқтың ісінуі алғаш пайда болғанда, зәрдің түсі өзгерген, содан кейін диурездің азайғанын байқады, солай ма?). Ықтимал диагнозды болжайтын сапалы егжей-тегжейлі ақпарат жиналды.</w:t>
            </w:r>
          </w:p>
          <w:p w14:paraId="6E8F8F73" w14:textId="26C0E8F6" w:rsidR="00143C95" w:rsidRPr="001E464C" w:rsidRDefault="00182D68" w:rsidP="00182D68">
            <w:pPr>
              <w:spacing w:after="0" w:line="240" w:lineRule="auto"/>
              <w:rPr>
                <w:rFonts w:ascii="Arial" w:eastAsia="Calibri" w:hAnsi="Arial" w:cs="Arial"/>
                <w:bCs/>
                <w:sz w:val="20"/>
                <w:szCs w:val="20"/>
              </w:rPr>
            </w:pPr>
            <w:r w:rsidRPr="001E464C">
              <w:rPr>
                <w:rFonts w:ascii="Arial" w:eastAsia="Calibri" w:hAnsi="Arial" w:cs="Arial"/>
                <w:b/>
                <w:bCs/>
                <w:sz w:val="20"/>
                <w:szCs w:val="20"/>
              </w:rPr>
              <w:t>Проблемалық парақты қолданады</w:t>
            </w:r>
            <w:r w:rsidRPr="001E464C">
              <w:rPr>
                <w:rFonts w:ascii="Arial" w:eastAsia="Calibri" w:hAnsi="Arial" w:cs="Arial"/>
                <w:bCs/>
                <w:sz w:val="20"/>
                <w:szCs w:val="20"/>
              </w:rPr>
              <w:t xml:space="preserve"> - негізгі және қосалқы мәселелерді бөліп көрсете алады.</w:t>
            </w:r>
          </w:p>
        </w:tc>
        <w:tc>
          <w:tcPr>
            <w:tcW w:w="1984" w:type="dxa"/>
            <w:tcBorders>
              <w:top w:val="single" w:sz="4" w:space="0" w:color="auto"/>
              <w:left w:val="single" w:sz="4" w:space="0" w:color="auto"/>
              <w:bottom w:val="single" w:sz="4" w:space="0" w:color="auto"/>
              <w:right w:val="single" w:sz="4" w:space="0" w:color="auto"/>
            </w:tcBorders>
          </w:tcPr>
          <w:p w14:paraId="4CDAB579" w14:textId="77777777" w:rsidR="00182D68" w:rsidRPr="001E464C" w:rsidRDefault="00182D68" w:rsidP="00182D68">
            <w:pPr>
              <w:spacing w:after="0" w:line="240" w:lineRule="auto"/>
              <w:rPr>
                <w:rFonts w:ascii="Arial" w:eastAsia="Calibri" w:hAnsi="Arial" w:cs="Arial"/>
                <w:bCs/>
                <w:sz w:val="20"/>
                <w:szCs w:val="20"/>
              </w:rPr>
            </w:pPr>
            <w:r w:rsidRPr="001E464C">
              <w:rPr>
                <w:rFonts w:ascii="Arial" w:eastAsia="Calibri" w:hAnsi="Arial" w:cs="Arial"/>
                <w:bCs/>
                <w:sz w:val="20"/>
                <w:szCs w:val="20"/>
              </w:rPr>
              <w:lastRenderedPageBreak/>
              <w:t xml:space="preserve">Сауалнаманың реттілігі бұзылған, бірақ жиналған ақпараттың </w:t>
            </w:r>
            <w:r w:rsidRPr="001E464C">
              <w:rPr>
                <w:rFonts w:ascii="Arial" w:eastAsia="Calibri" w:hAnsi="Arial" w:cs="Arial"/>
                <w:bCs/>
                <w:sz w:val="20"/>
                <w:szCs w:val="20"/>
              </w:rPr>
              <w:lastRenderedPageBreak/>
              <w:t>сапасы ықтимал диагнозды болжайды.</w:t>
            </w:r>
          </w:p>
          <w:p w14:paraId="7D70AFAE" w14:textId="77777777" w:rsidR="00182D68" w:rsidRPr="001E464C" w:rsidRDefault="00182D68" w:rsidP="00182D68">
            <w:pPr>
              <w:spacing w:after="0" w:line="240" w:lineRule="auto"/>
              <w:rPr>
                <w:rFonts w:ascii="Arial" w:eastAsia="Calibri" w:hAnsi="Arial" w:cs="Arial"/>
                <w:bCs/>
                <w:sz w:val="20"/>
                <w:szCs w:val="20"/>
              </w:rPr>
            </w:pPr>
          </w:p>
          <w:p w14:paraId="6710A669" w14:textId="77777777" w:rsidR="00182D68" w:rsidRPr="001E464C" w:rsidRDefault="00182D68" w:rsidP="00182D68">
            <w:pPr>
              <w:spacing w:after="0" w:line="240" w:lineRule="auto"/>
              <w:rPr>
                <w:rFonts w:ascii="Arial" w:eastAsia="Calibri" w:hAnsi="Arial" w:cs="Arial"/>
                <w:bCs/>
                <w:sz w:val="20"/>
                <w:szCs w:val="20"/>
              </w:rPr>
            </w:pPr>
          </w:p>
          <w:p w14:paraId="5A747132" w14:textId="04CD0242" w:rsidR="00143C95" w:rsidRPr="001E464C" w:rsidRDefault="00182D68" w:rsidP="00182D68">
            <w:pPr>
              <w:spacing w:after="0" w:line="240" w:lineRule="auto"/>
              <w:rPr>
                <w:rFonts w:ascii="Arial" w:eastAsia="Calibri" w:hAnsi="Arial" w:cs="Arial"/>
                <w:bCs/>
                <w:sz w:val="20"/>
                <w:szCs w:val="20"/>
              </w:rPr>
            </w:pPr>
            <w:r w:rsidRPr="001E464C">
              <w:rPr>
                <w:rFonts w:ascii="Arial" w:eastAsia="Calibri" w:hAnsi="Arial" w:cs="Arial"/>
                <w:b/>
                <w:bCs/>
                <w:sz w:val="20"/>
                <w:szCs w:val="20"/>
              </w:rPr>
              <w:t>Проблемалық парақты пайдаланбайды</w:t>
            </w:r>
            <w:r w:rsidRPr="001E464C">
              <w:rPr>
                <w:rFonts w:ascii="Arial" w:eastAsia="Calibri" w:hAnsi="Arial" w:cs="Arial"/>
                <w:bCs/>
                <w:sz w:val="20"/>
                <w:szCs w:val="20"/>
              </w:rPr>
              <w:t xml:space="preserve"> – негізгі және кіші есептерді ажыратуды білмейді.</w:t>
            </w:r>
          </w:p>
        </w:tc>
        <w:tc>
          <w:tcPr>
            <w:tcW w:w="2552" w:type="dxa"/>
            <w:tcBorders>
              <w:top w:val="single" w:sz="4" w:space="0" w:color="auto"/>
              <w:left w:val="single" w:sz="4" w:space="0" w:color="auto"/>
              <w:bottom w:val="single" w:sz="4" w:space="0" w:color="auto"/>
              <w:right w:val="single" w:sz="4" w:space="0" w:color="auto"/>
            </w:tcBorders>
          </w:tcPr>
          <w:p w14:paraId="3D178A88" w14:textId="77777777" w:rsidR="00182D68" w:rsidRPr="001E464C" w:rsidRDefault="00182D68" w:rsidP="00182D68">
            <w:pPr>
              <w:spacing w:after="0" w:line="240" w:lineRule="auto"/>
              <w:rPr>
                <w:rFonts w:ascii="Arial" w:eastAsia="Calibri" w:hAnsi="Arial" w:cs="Arial"/>
                <w:bCs/>
                <w:sz w:val="20"/>
                <w:szCs w:val="20"/>
              </w:rPr>
            </w:pPr>
            <w:r w:rsidRPr="001E464C">
              <w:rPr>
                <w:rFonts w:ascii="Arial" w:eastAsia="Calibri" w:hAnsi="Arial" w:cs="Arial"/>
                <w:bCs/>
                <w:sz w:val="20"/>
                <w:szCs w:val="20"/>
              </w:rPr>
              <w:lastRenderedPageBreak/>
              <w:t xml:space="preserve">Сауалнама реті бұзылған. Оқушы сол сұрақтарды қайталайды. Жиналған ақпарат </w:t>
            </w:r>
            <w:r w:rsidRPr="001E464C">
              <w:rPr>
                <w:rFonts w:ascii="Arial" w:eastAsia="Calibri" w:hAnsi="Arial" w:cs="Arial"/>
                <w:bCs/>
                <w:sz w:val="20"/>
                <w:szCs w:val="20"/>
              </w:rPr>
              <w:lastRenderedPageBreak/>
              <w:t>жоғары сапалы емес, болжамды диагнозды ұсынуға мүмкіндік бермейді.</w:t>
            </w:r>
          </w:p>
          <w:p w14:paraId="4B2A4CB0" w14:textId="77777777" w:rsidR="00182D68" w:rsidRPr="001E464C" w:rsidRDefault="00182D68" w:rsidP="00182D68">
            <w:pPr>
              <w:spacing w:after="0" w:line="240" w:lineRule="auto"/>
              <w:rPr>
                <w:rFonts w:ascii="Arial" w:eastAsia="Calibri" w:hAnsi="Arial" w:cs="Arial"/>
                <w:bCs/>
                <w:sz w:val="20"/>
                <w:szCs w:val="20"/>
              </w:rPr>
            </w:pPr>
          </w:p>
          <w:p w14:paraId="30CCC824" w14:textId="77777777" w:rsidR="00182D68" w:rsidRPr="001E464C" w:rsidRDefault="00182D68" w:rsidP="00182D68">
            <w:pPr>
              <w:spacing w:after="0" w:line="240" w:lineRule="auto"/>
              <w:rPr>
                <w:rFonts w:ascii="Arial" w:eastAsia="Calibri" w:hAnsi="Arial" w:cs="Arial"/>
                <w:bCs/>
                <w:sz w:val="20"/>
                <w:szCs w:val="20"/>
              </w:rPr>
            </w:pPr>
          </w:p>
          <w:p w14:paraId="0F954195" w14:textId="3B26DC81" w:rsidR="00143C95" w:rsidRPr="001E464C" w:rsidRDefault="00182D68" w:rsidP="00182D68">
            <w:pPr>
              <w:spacing w:after="0" w:line="240" w:lineRule="auto"/>
              <w:rPr>
                <w:rFonts w:ascii="Arial" w:eastAsia="Calibri" w:hAnsi="Arial" w:cs="Arial"/>
                <w:bCs/>
                <w:sz w:val="20"/>
                <w:szCs w:val="20"/>
              </w:rPr>
            </w:pPr>
            <w:r w:rsidRPr="001E464C">
              <w:rPr>
                <w:rFonts w:ascii="Arial" w:eastAsia="Calibri" w:hAnsi="Arial" w:cs="Arial"/>
                <w:bCs/>
                <w:i/>
                <w:sz w:val="20"/>
                <w:szCs w:val="20"/>
              </w:rPr>
              <w:t>Проблемалық парақты пайдаланбайды</w:t>
            </w:r>
            <w:r w:rsidRPr="001E464C">
              <w:rPr>
                <w:rFonts w:ascii="Arial" w:eastAsia="Calibri" w:hAnsi="Arial" w:cs="Arial"/>
                <w:bCs/>
                <w:sz w:val="20"/>
                <w:szCs w:val="20"/>
              </w:rPr>
              <w:t xml:space="preserve"> – негізгі және кіші есептерді ажыратуды білмейді.</w:t>
            </w:r>
          </w:p>
        </w:tc>
        <w:tc>
          <w:tcPr>
            <w:tcW w:w="1812" w:type="dxa"/>
            <w:tcBorders>
              <w:top w:val="single" w:sz="4" w:space="0" w:color="auto"/>
              <w:left w:val="single" w:sz="4" w:space="0" w:color="auto"/>
              <w:bottom w:val="single" w:sz="4" w:space="0" w:color="auto"/>
              <w:right w:val="single" w:sz="4" w:space="0" w:color="auto"/>
            </w:tcBorders>
          </w:tcPr>
          <w:p w14:paraId="0802EA94" w14:textId="77777777" w:rsidR="00182D68" w:rsidRPr="001E464C" w:rsidRDefault="00182D68" w:rsidP="00182D68">
            <w:pPr>
              <w:spacing w:after="0" w:line="240" w:lineRule="auto"/>
              <w:rPr>
                <w:rFonts w:ascii="Arial" w:eastAsia="Calibri" w:hAnsi="Arial" w:cs="Arial"/>
                <w:bCs/>
                <w:sz w:val="20"/>
                <w:szCs w:val="20"/>
              </w:rPr>
            </w:pPr>
            <w:r w:rsidRPr="001E464C">
              <w:rPr>
                <w:rFonts w:ascii="Arial" w:eastAsia="Calibri" w:hAnsi="Arial" w:cs="Arial"/>
                <w:bCs/>
                <w:sz w:val="20"/>
                <w:szCs w:val="20"/>
              </w:rPr>
              <w:lastRenderedPageBreak/>
              <w:t xml:space="preserve">Сауалнама сәйкессіз жүргізілді, студент осы </w:t>
            </w:r>
            <w:r w:rsidRPr="001E464C">
              <w:rPr>
                <w:rFonts w:ascii="Arial" w:eastAsia="Calibri" w:hAnsi="Arial" w:cs="Arial"/>
                <w:bCs/>
                <w:sz w:val="20"/>
                <w:szCs w:val="20"/>
              </w:rPr>
              <w:lastRenderedPageBreak/>
              <w:t>науқастың жағдайына қатысы жоқ кездейсоқ сұрақтар қояды немесе мүлде сұрақ қоймайды.</w:t>
            </w:r>
          </w:p>
          <w:p w14:paraId="72EDDEBE" w14:textId="77777777" w:rsidR="00182D68" w:rsidRPr="001E464C" w:rsidRDefault="00182D68" w:rsidP="00182D68">
            <w:pPr>
              <w:spacing w:after="0" w:line="240" w:lineRule="auto"/>
              <w:rPr>
                <w:rFonts w:ascii="Arial" w:eastAsia="Calibri" w:hAnsi="Arial" w:cs="Arial"/>
                <w:bCs/>
                <w:sz w:val="20"/>
                <w:szCs w:val="20"/>
              </w:rPr>
            </w:pPr>
          </w:p>
          <w:p w14:paraId="2A383623" w14:textId="2A871AF5" w:rsidR="00143C95" w:rsidRPr="001E464C" w:rsidRDefault="00182D68" w:rsidP="00182D68">
            <w:pPr>
              <w:spacing w:after="0" w:line="240" w:lineRule="auto"/>
              <w:rPr>
                <w:rFonts w:ascii="Arial" w:eastAsia="Calibri" w:hAnsi="Arial" w:cs="Arial"/>
                <w:bCs/>
                <w:sz w:val="20"/>
                <w:szCs w:val="20"/>
              </w:rPr>
            </w:pPr>
            <w:r w:rsidRPr="001E464C">
              <w:rPr>
                <w:rFonts w:ascii="Arial" w:eastAsia="Calibri" w:hAnsi="Arial" w:cs="Arial"/>
                <w:b/>
                <w:bCs/>
                <w:sz w:val="20"/>
                <w:szCs w:val="20"/>
              </w:rPr>
              <w:t>Проблемалық парақты пайдаланбайды</w:t>
            </w:r>
            <w:r w:rsidRPr="001E464C">
              <w:rPr>
                <w:rFonts w:ascii="Arial" w:eastAsia="Calibri" w:hAnsi="Arial" w:cs="Arial"/>
                <w:bCs/>
                <w:sz w:val="20"/>
                <w:szCs w:val="20"/>
              </w:rPr>
              <w:t xml:space="preserve"> – негізгі және кіші есептерді ажыратуды білмейді.</w:t>
            </w:r>
          </w:p>
        </w:tc>
      </w:tr>
      <w:tr w:rsidR="00927703" w:rsidRPr="001E464C" w14:paraId="5BA795B6" w14:textId="77777777" w:rsidTr="00A455BE">
        <w:trPr>
          <w:trHeight w:val="20"/>
        </w:trPr>
        <w:tc>
          <w:tcPr>
            <w:tcW w:w="567" w:type="dxa"/>
            <w:tcBorders>
              <w:left w:val="single" w:sz="4" w:space="0" w:color="auto"/>
              <w:bottom w:val="single" w:sz="4" w:space="0" w:color="auto"/>
              <w:right w:val="single" w:sz="4" w:space="0" w:color="auto"/>
            </w:tcBorders>
            <w:vAlign w:val="center"/>
          </w:tcPr>
          <w:p w14:paraId="0EB5A93D" w14:textId="77777777" w:rsidR="00143C95" w:rsidRPr="001E464C" w:rsidRDefault="00143C95" w:rsidP="00927703">
            <w:pPr>
              <w:spacing w:after="0" w:line="240" w:lineRule="auto"/>
              <w:jc w:val="center"/>
              <w:rPr>
                <w:rFonts w:ascii="Arial" w:eastAsia="Calibri" w:hAnsi="Arial" w:cs="Arial"/>
                <w:bCs/>
                <w:sz w:val="20"/>
                <w:szCs w:val="20"/>
              </w:rPr>
            </w:pPr>
            <w:r w:rsidRPr="001E464C">
              <w:rPr>
                <w:rFonts w:ascii="Arial" w:eastAsia="Calibri" w:hAnsi="Arial" w:cs="Arial"/>
                <w:bCs/>
                <w:sz w:val="20"/>
                <w:szCs w:val="20"/>
              </w:rPr>
              <w:lastRenderedPageBreak/>
              <w:t>3</w:t>
            </w:r>
          </w:p>
        </w:tc>
        <w:tc>
          <w:tcPr>
            <w:tcW w:w="2665" w:type="dxa"/>
            <w:tcBorders>
              <w:top w:val="single" w:sz="4" w:space="0" w:color="auto"/>
              <w:left w:val="single" w:sz="4" w:space="0" w:color="auto"/>
              <w:bottom w:val="single" w:sz="4" w:space="0" w:color="auto"/>
              <w:right w:val="single" w:sz="4" w:space="0" w:color="auto"/>
            </w:tcBorders>
          </w:tcPr>
          <w:p w14:paraId="6A2A3990" w14:textId="044BED22" w:rsidR="00143C95" w:rsidRPr="001E464C" w:rsidRDefault="00182D68"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 xml:space="preserve">Пациенттермен сұхбатты басқаруда </w:t>
            </w:r>
            <w:r w:rsidRPr="001E464C">
              <w:rPr>
                <w:rFonts w:ascii="Arial" w:eastAsia="Calibri" w:hAnsi="Arial" w:cs="Arial"/>
                <w:bCs/>
                <w:sz w:val="20"/>
                <w:szCs w:val="20"/>
                <w:lang w:val="kk-KZ"/>
              </w:rPr>
              <w:t>т</w:t>
            </w:r>
            <w:r w:rsidRPr="001E464C">
              <w:rPr>
                <w:rFonts w:ascii="Arial" w:eastAsia="Calibri" w:hAnsi="Arial" w:cs="Arial"/>
                <w:bCs/>
                <w:sz w:val="20"/>
                <w:szCs w:val="20"/>
                <w:lang w:val="kk-KZ"/>
              </w:rPr>
              <w:t>айм</w:t>
            </w:r>
            <w:r w:rsidRPr="001E464C">
              <w:rPr>
                <w:rFonts w:ascii="Arial" w:eastAsia="Calibri" w:hAnsi="Arial" w:cs="Arial"/>
                <w:bCs/>
                <w:sz w:val="20"/>
                <w:szCs w:val="20"/>
              </w:rPr>
              <w:t>-менеджмент. Жағдайды бақылау</w:t>
            </w:r>
            <w:r w:rsidR="00143C95" w:rsidRPr="001E464C">
              <w:rPr>
                <w:rFonts w:ascii="Arial" w:eastAsia="Calibri" w:hAnsi="Arial" w:cs="Arial"/>
                <w:bCs/>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14:paraId="70EF3030" w14:textId="13AB7904" w:rsidR="00143C95" w:rsidRPr="001E464C" w:rsidRDefault="00182D68"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Пациентпен сұхбаттасу үшін топтағы ең аз уақыт. Студент өзіне сенімді, жағдайды толығымен басқарады және оны басқарады. Науқас қанағаттанған.</w:t>
            </w:r>
          </w:p>
        </w:tc>
        <w:tc>
          <w:tcPr>
            <w:tcW w:w="2722" w:type="dxa"/>
            <w:tcBorders>
              <w:top w:val="single" w:sz="4" w:space="0" w:color="auto"/>
              <w:left w:val="single" w:sz="4" w:space="0" w:color="auto"/>
              <w:bottom w:val="single" w:sz="4" w:space="0" w:color="auto"/>
              <w:right w:val="single" w:sz="4" w:space="0" w:color="auto"/>
            </w:tcBorders>
          </w:tcPr>
          <w:p w14:paraId="23188A57" w14:textId="4B382F35" w:rsidR="00143C95" w:rsidRPr="001E464C" w:rsidRDefault="00182D68"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Сауалнама өте тез аяқталды. Оқушы өзіне сенімді және жағдайды басқарады. Науқас қанағаттанған.</w:t>
            </w:r>
          </w:p>
        </w:tc>
        <w:tc>
          <w:tcPr>
            <w:tcW w:w="1984" w:type="dxa"/>
            <w:tcBorders>
              <w:top w:val="single" w:sz="4" w:space="0" w:color="auto"/>
              <w:left w:val="single" w:sz="4" w:space="0" w:color="auto"/>
              <w:bottom w:val="single" w:sz="4" w:space="0" w:color="auto"/>
              <w:right w:val="single" w:sz="4" w:space="0" w:color="auto"/>
            </w:tcBorders>
          </w:tcPr>
          <w:p w14:paraId="7F7FEA77" w14:textId="58D73D11" w:rsidR="00143C95" w:rsidRPr="001E464C" w:rsidRDefault="00182D68"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Науқасты сұрау уақыты кешіктіріледі, бірақ науқасқа ыңғайсыздық тудырмайды. Студент ашуланбайды. Науқас тарапынан ешқандай негативтілік жоқ.</w:t>
            </w:r>
          </w:p>
        </w:tc>
        <w:tc>
          <w:tcPr>
            <w:tcW w:w="2552" w:type="dxa"/>
            <w:tcBorders>
              <w:top w:val="single" w:sz="4" w:space="0" w:color="auto"/>
              <w:left w:val="single" w:sz="4" w:space="0" w:color="auto"/>
              <w:bottom w:val="single" w:sz="4" w:space="0" w:color="auto"/>
              <w:right w:val="single" w:sz="4" w:space="0" w:color="auto"/>
            </w:tcBorders>
          </w:tcPr>
          <w:p w14:paraId="6952E6A4" w14:textId="0496BA1D" w:rsidR="00143C95" w:rsidRPr="001E464C" w:rsidRDefault="00143C95"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 xml:space="preserve"> </w:t>
            </w:r>
            <w:r w:rsidR="00182D68" w:rsidRPr="001E464C">
              <w:rPr>
                <w:rFonts w:ascii="Arial" w:eastAsia="Calibri" w:hAnsi="Arial" w:cs="Arial"/>
                <w:bCs/>
                <w:sz w:val="20"/>
                <w:szCs w:val="20"/>
              </w:rPr>
              <w:t>Ұзақ сауалнама, студент уақытын босқа өткізеді. Науқас ұзаққа созылған сұраудан ыңғайсыздықты білдіреді. Студент өз-өзіне сенімді емес, науқаспен қарым-қатынас кезінде жоғалады.</w:t>
            </w:r>
          </w:p>
        </w:tc>
        <w:tc>
          <w:tcPr>
            <w:tcW w:w="1812" w:type="dxa"/>
            <w:tcBorders>
              <w:top w:val="single" w:sz="4" w:space="0" w:color="auto"/>
              <w:left w:val="single" w:sz="4" w:space="0" w:color="auto"/>
              <w:bottom w:val="single" w:sz="4" w:space="0" w:color="auto"/>
              <w:right w:val="single" w:sz="4" w:space="0" w:color="auto"/>
            </w:tcBorders>
          </w:tcPr>
          <w:p w14:paraId="09995D93" w14:textId="4FE5302F" w:rsidR="00143C95" w:rsidRPr="001E464C" w:rsidRDefault="00182D68"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Сауалнама маңызды ақпаратты ашпай аяқталды. Сауалнама тым ұзаққа созылады, қарым-қатынас атмосферасы жағымсыз. Науқаспен мүмкін қақтығыс.</w:t>
            </w:r>
          </w:p>
        </w:tc>
      </w:tr>
      <w:tr w:rsidR="00927703" w:rsidRPr="001E464C" w14:paraId="480DA783" w14:textId="77777777" w:rsidTr="00A455BE">
        <w:trPr>
          <w:trHeight w:val="20"/>
        </w:trPr>
        <w:tc>
          <w:tcPr>
            <w:tcW w:w="15137" w:type="dxa"/>
            <w:gridSpan w:val="7"/>
            <w:tcBorders>
              <w:top w:val="single" w:sz="4" w:space="0" w:color="auto"/>
              <w:left w:val="single" w:sz="4" w:space="0" w:color="auto"/>
              <w:bottom w:val="single" w:sz="4" w:space="0" w:color="auto"/>
              <w:right w:val="single" w:sz="4" w:space="0" w:color="auto"/>
            </w:tcBorders>
            <w:vAlign w:val="center"/>
          </w:tcPr>
          <w:p w14:paraId="472741A1" w14:textId="30D98D11" w:rsidR="00143C95" w:rsidRPr="001E464C" w:rsidRDefault="00182D68" w:rsidP="00927703">
            <w:pPr>
              <w:spacing w:after="0" w:line="240" w:lineRule="auto"/>
              <w:jc w:val="center"/>
              <w:rPr>
                <w:rFonts w:ascii="Arial" w:eastAsia="Calibri" w:hAnsi="Arial" w:cs="Arial"/>
                <w:b/>
                <w:sz w:val="20"/>
                <w:szCs w:val="20"/>
              </w:rPr>
            </w:pPr>
            <w:r w:rsidRPr="001E464C">
              <w:rPr>
                <w:rFonts w:ascii="Arial" w:eastAsia="Calibri" w:hAnsi="Arial" w:cs="Arial"/>
                <w:b/>
                <w:sz w:val="20"/>
                <w:szCs w:val="20"/>
              </w:rPr>
              <w:t>ПАЦИЕНТТІ ФИЗИКАЛЫҚ ҚАРАУ</w:t>
            </w:r>
          </w:p>
        </w:tc>
      </w:tr>
      <w:tr w:rsidR="00927703" w:rsidRPr="001E464C" w14:paraId="6968885D" w14:textId="77777777" w:rsidTr="00A455BE">
        <w:trPr>
          <w:trHeight w:val="20"/>
        </w:trPr>
        <w:tc>
          <w:tcPr>
            <w:tcW w:w="567" w:type="dxa"/>
            <w:vMerge w:val="restart"/>
            <w:tcBorders>
              <w:top w:val="single" w:sz="4" w:space="0" w:color="auto"/>
              <w:left w:val="single" w:sz="4" w:space="0" w:color="auto"/>
              <w:right w:val="single" w:sz="4" w:space="0" w:color="auto"/>
            </w:tcBorders>
            <w:vAlign w:val="center"/>
          </w:tcPr>
          <w:p w14:paraId="4EE02741" w14:textId="77777777" w:rsidR="00143C95" w:rsidRPr="001E464C" w:rsidRDefault="00143C95" w:rsidP="00927703">
            <w:pPr>
              <w:spacing w:after="0" w:line="240" w:lineRule="auto"/>
              <w:jc w:val="center"/>
              <w:rPr>
                <w:rFonts w:ascii="Arial" w:eastAsia="Calibri" w:hAnsi="Arial" w:cs="Arial"/>
                <w:bCs/>
                <w:sz w:val="20"/>
                <w:szCs w:val="20"/>
              </w:rPr>
            </w:pPr>
          </w:p>
        </w:tc>
        <w:tc>
          <w:tcPr>
            <w:tcW w:w="2665" w:type="dxa"/>
            <w:vMerge w:val="restart"/>
            <w:tcBorders>
              <w:top w:val="single" w:sz="4" w:space="0" w:color="auto"/>
              <w:left w:val="single" w:sz="4" w:space="0" w:color="auto"/>
              <w:right w:val="single" w:sz="4" w:space="0" w:color="auto"/>
            </w:tcBorders>
          </w:tcPr>
          <w:p w14:paraId="084EBA37" w14:textId="77777777" w:rsidR="00143C95" w:rsidRPr="001E464C" w:rsidRDefault="00143C95" w:rsidP="00927703">
            <w:pPr>
              <w:spacing w:after="0" w:line="240" w:lineRule="auto"/>
              <w:rPr>
                <w:rFonts w:ascii="Arial" w:eastAsia="Calibri"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F4A7C0A" w14:textId="77777777" w:rsidR="00143C95" w:rsidRPr="001E464C" w:rsidRDefault="00143C95" w:rsidP="00927703">
            <w:pPr>
              <w:spacing w:after="0" w:line="240" w:lineRule="auto"/>
              <w:jc w:val="center"/>
              <w:rPr>
                <w:rFonts w:ascii="Arial" w:eastAsia="Calibri" w:hAnsi="Arial" w:cs="Arial"/>
                <w:bCs/>
                <w:sz w:val="20"/>
                <w:szCs w:val="20"/>
              </w:rPr>
            </w:pPr>
            <w:r w:rsidRPr="001E464C">
              <w:rPr>
                <w:rFonts w:ascii="Arial" w:eastAsia="Calibri" w:hAnsi="Arial" w:cs="Arial"/>
                <w:b/>
                <w:bCs/>
                <w:sz w:val="20"/>
                <w:szCs w:val="20"/>
              </w:rPr>
              <w:t>10</w:t>
            </w:r>
          </w:p>
        </w:tc>
        <w:tc>
          <w:tcPr>
            <w:tcW w:w="2722" w:type="dxa"/>
            <w:tcBorders>
              <w:top w:val="single" w:sz="4" w:space="0" w:color="auto"/>
              <w:left w:val="single" w:sz="4" w:space="0" w:color="auto"/>
              <w:bottom w:val="single" w:sz="4" w:space="0" w:color="auto"/>
              <w:right w:val="single" w:sz="4" w:space="0" w:color="auto"/>
            </w:tcBorders>
          </w:tcPr>
          <w:p w14:paraId="77855DFA" w14:textId="77777777" w:rsidR="00143C95" w:rsidRPr="001E464C" w:rsidRDefault="00143C95" w:rsidP="00927703">
            <w:pPr>
              <w:spacing w:after="0" w:line="240" w:lineRule="auto"/>
              <w:jc w:val="center"/>
              <w:rPr>
                <w:rFonts w:ascii="Arial" w:eastAsia="Calibri" w:hAnsi="Arial" w:cs="Arial"/>
                <w:bCs/>
                <w:sz w:val="20"/>
                <w:szCs w:val="20"/>
              </w:rPr>
            </w:pPr>
            <w:r w:rsidRPr="001E464C">
              <w:rPr>
                <w:rFonts w:ascii="Arial" w:eastAsia="Calibri" w:hAnsi="Arial" w:cs="Arial"/>
                <w:b/>
                <w:bCs/>
                <w:sz w:val="20"/>
                <w:szCs w:val="20"/>
              </w:rPr>
              <w:t>8</w:t>
            </w:r>
          </w:p>
        </w:tc>
        <w:tc>
          <w:tcPr>
            <w:tcW w:w="1984" w:type="dxa"/>
            <w:tcBorders>
              <w:top w:val="single" w:sz="4" w:space="0" w:color="auto"/>
              <w:left w:val="single" w:sz="4" w:space="0" w:color="auto"/>
              <w:bottom w:val="single" w:sz="4" w:space="0" w:color="auto"/>
              <w:right w:val="single" w:sz="4" w:space="0" w:color="auto"/>
            </w:tcBorders>
          </w:tcPr>
          <w:p w14:paraId="52733190" w14:textId="77777777" w:rsidR="00143C95" w:rsidRPr="001E464C" w:rsidRDefault="00143C95" w:rsidP="00927703">
            <w:pPr>
              <w:spacing w:after="0" w:line="240" w:lineRule="auto"/>
              <w:jc w:val="center"/>
              <w:rPr>
                <w:rFonts w:ascii="Arial" w:eastAsia="Calibri" w:hAnsi="Arial" w:cs="Arial"/>
                <w:bCs/>
                <w:sz w:val="20"/>
                <w:szCs w:val="20"/>
              </w:rPr>
            </w:pPr>
            <w:r w:rsidRPr="001E464C">
              <w:rPr>
                <w:rFonts w:ascii="Arial" w:eastAsia="Calibri" w:hAnsi="Arial" w:cs="Arial"/>
                <w:b/>
                <w:bCs/>
                <w:sz w:val="20"/>
                <w:szCs w:val="20"/>
              </w:rPr>
              <w:t>6</w:t>
            </w:r>
          </w:p>
        </w:tc>
        <w:tc>
          <w:tcPr>
            <w:tcW w:w="2552" w:type="dxa"/>
            <w:tcBorders>
              <w:top w:val="single" w:sz="4" w:space="0" w:color="auto"/>
              <w:left w:val="single" w:sz="4" w:space="0" w:color="auto"/>
              <w:bottom w:val="single" w:sz="4" w:space="0" w:color="auto"/>
              <w:right w:val="single" w:sz="4" w:space="0" w:color="auto"/>
            </w:tcBorders>
          </w:tcPr>
          <w:p w14:paraId="284130F7" w14:textId="77777777" w:rsidR="00143C95" w:rsidRPr="001E464C" w:rsidRDefault="00143C95" w:rsidP="00927703">
            <w:pPr>
              <w:spacing w:after="0" w:line="240" w:lineRule="auto"/>
              <w:jc w:val="center"/>
              <w:rPr>
                <w:rFonts w:ascii="Arial" w:eastAsia="Calibri" w:hAnsi="Arial" w:cs="Arial"/>
                <w:bCs/>
                <w:sz w:val="20"/>
                <w:szCs w:val="20"/>
              </w:rPr>
            </w:pPr>
            <w:r w:rsidRPr="001E464C">
              <w:rPr>
                <w:rFonts w:ascii="Arial" w:eastAsia="Calibri" w:hAnsi="Arial" w:cs="Arial"/>
                <w:b/>
                <w:bCs/>
                <w:sz w:val="20"/>
                <w:szCs w:val="20"/>
              </w:rPr>
              <w:t>4</w:t>
            </w:r>
          </w:p>
        </w:tc>
        <w:tc>
          <w:tcPr>
            <w:tcW w:w="1812" w:type="dxa"/>
            <w:tcBorders>
              <w:top w:val="single" w:sz="4" w:space="0" w:color="auto"/>
              <w:left w:val="single" w:sz="4" w:space="0" w:color="auto"/>
              <w:bottom w:val="single" w:sz="4" w:space="0" w:color="auto"/>
              <w:right w:val="single" w:sz="4" w:space="0" w:color="auto"/>
            </w:tcBorders>
          </w:tcPr>
          <w:p w14:paraId="68002A6D" w14:textId="77777777" w:rsidR="00143C95" w:rsidRPr="001E464C" w:rsidRDefault="00143C95" w:rsidP="00927703">
            <w:pPr>
              <w:spacing w:after="0" w:line="240" w:lineRule="auto"/>
              <w:jc w:val="center"/>
              <w:rPr>
                <w:rFonts w:ascii="Arial" w:eastAsia="Calibri" w:hAnsi="Arial" w:cs="Arial"/>
                <w:bCs/>
                <w:sz w:val="20"/>
                <w:szCs w:val="20"/>
              </w:rPr>
            </w:pPr>
            <w:r w:rsidRPr="001E464C">
              <w:rPr>
                <w:rFonts w:ascii="Arial" w:eastAsia="Calibri" w:hAnsi="Arial" w:cs="Arial"/>
                <w:b/>
                <w:bCs/>
                <w:sz w:val="20"/>
                <w:szCs w:val="20"/>
              </w:rPr>
              <w:t>2</w:t>
            </w:r>
          </w:p>
        </w:tc>
      </w:tr>
      <w:tr w:rsidR="00927703" w:rsidRPr="001E464C" w14:paraId="776B49FF" w14:textId="77777777" w:rsidTr="00A455BE">
        <w:trPr>
          <w:trHeight w:val="374"/>
        </w:trPr>
        <w:tc>
          <w:tcPr>
            <w:tcW w:w="567" w:type="dxa"/>
            <w:vMerge/>
            <w:tcBorders>
              <w:left w:val="single" w:sz="4" w:space="0" w:color="auto"/>
              <w:bottom w:val="single" w:sz="4" w:space="0" w:color="auto"/>
              <w:right w:val="single" w:sz="4" w:space="0" w:color="auto"/>
            </w:tcBorders>
            <w:vAlign w:val="center"/>
          </w:tcPr>
          <w:p w14:paraId="6A443FC9" w14:textId="77777777" w:rsidR="00143C95" w:rsidRPr="001E464C" w:rsidRDefault="00143C95" w:rsidP="00927703">
            <w:pPr>
              <w:spacing w:after="0" w:line="240" w:lineRule="auto"/>
              <w:jc w:val="center"/>
              <w:rPr>
                <w:rFonts w:ascii="Arial" w:eastAsia="Calibri" w:hAnsi="Arial" w:cs="Arial"/>
                <w:bCs/>
                <w:sz w:val="20"/>
                <w:szCs w:val="20"/>
              </w:rPr>
            </w:pPr>
          </w:p>
        </w:tc>
        <w:tc>
          <w:tcPr>
            <w:tcW w:w="2665" w:type="dxa"/>
            <w:vMerge/>
            <w:tcBorders>
              <w:left w:val="single" w:sz="4" w:space="0" w:color="auto"/>
              <w:bottom w:val="single" w:sz="4" w:space="0" w:color="auto"/>
              <w:right w:val="single" w:sz="4" w:space="0" w:color="auto"/>
            </w:tcBorders>
          </w:tcPr>
          <w:p w14:paraId="574FE05A" w14:textId="77777777" w:rsidR="00143C95" w:rsidRPr="001E464C" w:rsidRDefault="00143C95" w:rsidP="00927703">
            <w:pPr>
              <w:spacing w:after="0" w:line="240" w:lineRule="auto"/>
              <w:rPr>
                <w:rFonts w:ascii="Arial" w:eastAsia="Calibri"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2E5ED0D6" w14:textId="45197843" w:rsidR="00143C95" w:rsidRPr="001E464C" w:rsidRDefault="00182D68" w:rsidP="00927703">
            <w:pPr>
              <w:spacing w:after="0" w:line="240" w:lineRule="auto"/>
              <w:jc w:val="center"/>
              <w:rPr>
                <w:rFonts w:ascii="Arial" w:eastAsia="Calibri" w:hAnsi="Arial" w:cs="Arial"/>
                <w:bCs/>
                <w:sz w:val="20"/>
                <w:szCs w:val="20"/>
              </w:rPr>
            </w:pPr>
            <w:r w:rsidRPr="001E464C">
              <w:rPr>
                <w:rFonts w:ascii="Arial" w:eastAsia="Calibri" w:hAnsi="Arial" w:cs="Arial"/>
                <w:b/>
                <w:bCs/>
                <w:i/>
                <w:sz w:val="20"/>
                <w:szCs w:val="20"/>
              </w:rPr>
              <w:t>Үзд</w:t>
            </w:r>
            <w:r w:rsidRPr="001E464C">
              <w:rPr>
                <w:rFonts w:ascii="Arial" w:eastAsia="Calibri" w:hAnsi="Arial" w:cs="Arial"/>
                <w:b/>
                <w:bCs/>
                <w:i/>
                <w:sz w:val="20"/>
                <w:szCs w:val="20"/>
                <w:lang w:val="kk-KZ"/>
              </w:rPr>
              <w:t>і</w:t>
            </w:r>
            <w:r w:rsidRPr="001E464C">
              <w:rPr>
                <w:rFonts w:ascii="Arial" w:eastAsia="Calibri" w:hAnsi="Arial" w:cs="Arial"/>
                <w:b/>
                <w:bCs/>
                <w:i/>
                <w:sz w:val="20"/>
                <w:szCs w:val="20"/>
              </w:rPr>
              <w:t>к</w:t>
            </w:r>
          </w:p>
        </w:tc>
        <w:tc>
          <w:tcPr>
            <w:tcW w:w="2722" w:type="dxa"/>
            <w:tcBorders>
              <w:top w:val="single" w:sz="4" w:space="0" w:color="auto"/>
              <w:left w:val="single" w:sz="4" w:space="0" w:color="auto"/>
              <w:bottom w:val="single" w:sz="4" w:space="0" w:color="auto"/>
              <w:right w:val="single" w:sz="4" w:space="0" w:color="auto"/>
            </w:tcBorders>
            <w:vAlign w:val="center"/>
          </w:tcPr>
          <w:p w14:paraId="067E6A0D" w14:textId="3A244288" w:rsidR="00143C95" w:rsidRPr="001E464C" w:rsidRDefault="00182D68" w:rsidP="00927703">
            <w:pPr>
              <w:spacing w:after="0" w:line="240" w:lineRule="auto"/>
              <w:jc w:val="center"/>
              <w:rPr>
                <w:rFonts w:ascii="Arial" w:eastAsia="Calibri" w:hAnsi="Arial" w:cs="Arial"/>
                <w:bCs/>
                <w:sz w:val="20"/>
                <w:szCs w:val="20"/>
              </w:rPr>
            </w:pPr>
            <w:r w:rsidRPr="001E464C">
              <w:rPr>
                <w:rFonts w:ascii="Arial" w:hAnsi="Arial" w:cs="Arial"/>
                <w:b/>
                <w:i/>
                <w:sz w:val="20"/>
                <w:szCs w:val="20"/>
              </w:rPr>
              <w:t>о</w:t>
            </w:r>
            <w:r w:rsidRPr="001E464C">
              <w:rPr>
                <w:rFonts w:ascii="Arial" w:hAnsi="Arial" w:cs="Arial"/>
                <w:b/>
                <w:i/>
                <w:sz w:val="20"/>
                <w:szCs w:val="20"/>
              </w:rPr>
              <w:t>рта</w:t>
            </w:r>
            <w:r w:rsidRPr="001E464C">
              <w:rPr>
                <w:rFonts w:ascii="Arial" w:hAnsi="Arial" w:cs="Arial"/>
                <w:b/>
                <w:i/>
                <w:sz w:val="20"/>
                <w:szCs w:val="20"/>
              </w:rPr>
              <w:t>ша</w:t>
            </w:r>
            <w:r w:rsidRPr="001E464C">
              <w:rPr>
                <w:rFonts w:ascii="Arial" w:hAnsi="Arial" w:cs="Arial"/>
                <w:b/>
                <w:i/>
                <w:sz w:val="20"/>
                <w:szCs w:val="20"/>
              </w:rPr>
              <w:t>дан жоғары</w:t>
            </w:r>
          </w:p>
        </w:tc>
        <w:tc>
          <w:tcPr>
            <w:tcW w:w="1984" w:type="dxa"/>
            <w:tcBorders>
              <w:top w:val="single" w:sz="4" w:space="0" w:color="auto"/>
              <w:left w:val="single" w:sz="4" w:space="0" w:color="auto"/>
              <w:bottom w:val="single" w:sz="4" w:space="0" w:color="auto"/>
              <w:right w:val="single" w:sz="4" w:space="0" w:color="auto"/>
            </w:tcBorders>
            <w:vAlign w:val="center"/>
          </w:tcPr>
          <w:p w14:paraId="3AB73310" w14:textId="2A535777" w:rsidR="00143C95" w:rsidRPr="001E464C" w:rsidRDefault="00182D68" w:rsidP="00927703">
            <w:pPr>
              <w:spacing w:after="0" w:line="240" w:lineRule="auto"/>
              <w:jc w:val="center"/>
              <w:rPr>
                <w:rFonts w:ascii="Arial" w:eastAsia="Calibri" w:hAnsi="Arial" w:cs="Arial"/>
                <w:bCs/>
                <w:sz w:val="20"/>
                <w:szCs w:val="20"/>
              </w:rPr>
            </w:pPr>
            <w:r w:rsidRPr="001E464C">
              <w:rPr>
                <w:rFonts w:ascii="Arial" w:hAnsi="Arial" w:cs="Arial"/>
                <w:b/>
                <w:i/>
                <w:sz w:val="20"/>
                <w:szCs w:val="20"/>
              </w:rPr>
              <w:t>қанағаттанарлық</w:t>
            </w:r>
          </w:p>
        </w:tc>
        <w:tc>
          <w:tcPr>
            <w:tcW w:w="2552" w:type="dxa"/>
            <w:tcBorders>
              <w:top w:val="single" w:sz="4" w:space="0" w:color="auto"/>
              <w:left w:val="single" w:sz="4" w:space="0" w:color="auto"/>
              <w:bottom w:val="single" w:sz="4" w:space="0" w:color="auto"/>
              <w:right w:val="single" w:sz="4" w:space="0" w:color="auto"/>
            </w:tcBorders>
            <w:vAlign w:val="center"/>
          </w:tcPr>
          <w:p w14:paraId="212ECB73" w14:textId="1D1CD891" w:rsidR="00143C95" w:rsidRPr="001E464C" w:rsidRDefault="0096029A" w:rsidP="00927703">
            <w:pPr>
              <w:spacing w:after="0" w:line="240" w:lineRule="auto"/>
              <w:jc w:val="center"/>
              <w:rPr>
                <w:rFonts w:ascii="Arial" w:eastAsia="Calibri" w:hAnsi="Arial" w:cs="Arial"/>
                <w:bCs/>
                <w:sz w:val="20"/>
                <w:szCs w:val="20"/>
              </w:rPr>
            </w:pPr>
            <w:r w:rsidRPr="001E464C">
              <w:rPr>
                <w:rFonts w:ascii="Arial" w:eastAsia="Calibri" w:hAnsi="Arial" w:cs="Arial"/>
                <w:b/>
                <w:bCs/>
                <w:i/>
                <w:iCs/>
                <w:sz w:val="20"/>
                <w:szCs w:val="20"/>
                <w:lang w:val="kk-KZ"/>
              </w:rPr>
              <w:t>қайта қарастыруды</w:t>
            </w:r>
            <w:r w:rsidRPr="001E464C">
              <w:rPr>
                <w:rFonts w:ascii="Arial" w:eastAsia="Calibri" w:hAnsi="Arial" w:cs="Arial"/>
                <w:b/>
                <w:bCs/>
                <w:i/>
                <w:iCs/>
                <w:sz w:val="20"/>
                <w:szCs w:val="20"/>
              </w:rPr>
              <w:t xml:space="preserve"> қажет етеді</w:t>
            </w:r>
          </w:p>
        </w:tc>
        <w:tc>
          <w:tcPr>
            <w:tcW w:w="1812" w:type="dxa"/>
            <w:tcBorders>
              <w:top w:val="single" w:sz="4" w:space="0" w:color="auto"/>
              <w:left w:val="single" w:sz="4" w:space="0" w:color="auto"/>
              <w:bottom w:val="single" w:sz="4" w:space="0" w:color="auto"/>
              <w:right w:val="single" w:sz="4" w:space="0" w:color="auto"/>
            </w:tcBorders>
            <w:vAlign w:val="center"/>
          </w:tcPr>
          <w:p w14:paraId="1B3FBE11" w14:textId="2F9AD8BE" w:rsidR="00143C95" w:rsidRPr="001E464C" w:rsidRDefault="0096029A" w:rsidP="00927703">
            <w:pPr>
              <w:spacing w:after="0" w:line="240" w:lineRule="auto"/>
              <w:jc w:val="center"/>
              <w:rPr>
                <w:rFonts w:ascii="Arial" w:eastAsia="Calibri" w:hAnsi="Arial" w:cs="Arial"/>
                <w:bCs/>
                <w:sz w:val="20"/>
                <w:szCs w:val="20"/>
              </w:rPr>
            </w:pPr>
            <w:r w:rsidRPr="001E464C">
              <w:rPr>
                <w:rFonts w:ascii="Arial" w:hAnsi="Arial" w:cs="Arial"/>
                <w:b/>
                <w:i/>
                <w:sz w:val="20"/>
                <w:szCs w:val="20"/>
              </w:rPr>
              <w:t>дұрыс емес</w:t>
            </w:r>
          </w:p>
        </w:tc>
      </w:tr>
      <w:tr w:rsidR="00927703" w:rsidRPr="001E464C" w14:paraId="632C22DD" w14:textId="77777777" w:rsidTr="00A455B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6A02A1D6" w14:textId="77777777" w:rsidR="00143C95" w:rsidRPr="001E464C" w:rsidRDefault="00143C95" w:rsidP="00927703">
            <w:pPr>
              <w:spacing w:after="0" w:line="240" w:lineRule="auto"/>
              <w:jc w:val="center"/>
              <w:rPr>
                <w:rFonts w:ascii="Arial" w:eastAsia="Calibri" w:hAnsi="Arial" w:cs="Arial"/>
                <w:bCs/>
                <w:sz w:val="20"/>
                <w:szCs w:val="20"/>
              </w:rPr>
            </w:pPr>
            <w:r w:rsidRPr="001E464C">
              <w:rPr>
                <w:rFonts w:ascii="Arial" w:eastAsia="Calibri" w:hAnsi="Arial" w:cs="Arial"/>
                <w:bCs/>
                <w:sz w:val="20"/>
                <w:szCs w:val="20"/>
              </w:rPr>
              <w:lastRenderedPageBreak/>
              <w:t>4</w:t>
            </w:r>
          </w:p>
        </w:tc>
        <w:tc>
          <w:tcPr>
            <w:tcW w:w="2665" w:type="dxa"/>
            <w:tcBorders>
              <w:top w:val="single" w:sz="4" w:space="0" w:color="auto"/>
              <w:left w:val="single" w:sz="4" w:space="0" w:color="auto"/>
              <w:bottom w:val="single" w:sz="4" w:space="0" w:color="auto"/>
              <w:right w:val="single" w:sz="4" w:space="0" w:color="auto"/>
            </w:tcBorders>
          </w:tcPr>
          <w:p w14:paraId="020785A8" w14:textId="3EC29D4E" w:rsidR="00143C95" w:rsidRPr="001E464C" w:rsidRDefault="0096029A" w:rsidP="00927703">
            <w:pPr>
              <w:spacing w:after="0" w:line="240" w:lineRule="auto"/>
              <w:rPr>
                <w:rFonts w:ascii="Arial" w:eastAsia="Calibri" w:hAnsi="Arial" w:cs="Arial"/>
                <w:sz w:val="20"/>
                <w:szCs w:val="20"/>
              </w:rPr>
            </w:pPr>
            <w:r w:rsidRPr="001E464C">
              <w:rPr>
                <w:rFonts w:ascii="Arial" w:eastAsia="Calibri" w:hAnsi="Arial" w:cs="Arial"/>
                <w:bCs/>
                <w:sz w:val="20"/>
                <w:szCs w:val="20"/>
              </w:rPr>
              <w:t>Науқасты физикалық тексеру кезінде қарым-қатынас дағдылары</w:t>
            </w:r>
          </w:p>
        </w:tc>
        <w:tc>
          <w:tcPr>
            <w:tcW w:w="2835" w:type="dxa"/>
            <w:tcBorders>
              <w:top w:val="single" w:sz="4" w:space="0" w:color="auto"/>
              <w:left w:val="single" w:sz="4" w:space="0" w:color="auto"/>
              <w:bottom w:val="single" w:sz="4" w:space="0" w:color="auto"/>
              <w:right w:val="single" w:sz="4" w:space="0" w:color="auto"/>
            </w:tcBorders>
          </w:tcPr>
          <w:p w14:paraId="759F3B9F" w14:textId="1F5722DC" w:rsidR="00143C95" w:rsidRPr="001E464C" w:rsidRDefault="0096029A"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Науқастың (немесе туыстарының, ата-анасының, қамқоршысының) физикалық тексеру жүргізуге келісімін сұрады. Науқасқа нені және қалай тексеру керектігін түсіндірді (мысалы, стетоскоппен өкпеңізді тыңдаймын, асқазанды қолмен тексеремін, бүйректі, қуықты пальпациялаймын)</w:t>
            </w:r>
          </w:p>
        </w:tc>
        <w:tc>
          <w:tcPr>
            <w:tcW w:w="2722" w:type="dxa"/>
            <w:tcBorders>
              <w:top w:val="single" w:sz="4" w:space="0" w:color="auto"/>
              <w:left w:val="single" w:sz="4" w:space="0" w:color="auto"/>
              <w:bottom w:val="single" w:sz="4" w:space="0" w:color="auto"/>
              <w:right w:val="single" w:sz="4" w:space="0" w:color="auto"/>
            </w:tcBorders>
          </w:tcPr>
          <w:p w14:paraId="78BF2870" w14:textId="11BBAC8D" w:rsidR="00143C95" w:rsidRPr="001E464C" w:rsidRDefault="0096029A"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Науқастың (немесе туыстарының, ата-анасының, қамқоршысының) физикалық тексеру жүргізуге келісімін сұрады. Науқасқа нені және қалай тексеру керектігін түсіндірді (мысалы, стетоскоппен өкпеңізді тыңдаймын, асқазанды қолмен тексеремін, бүйректі, қуықты пальпациялаймын)</w:t>
            </w:r>
          </w:p>
        </w:tc>
        <w:tc>
          <w:tcPr>
            <w:tcW w:w="1984" w:type="dxa"/>
            <w:tcBorders>
              <w:top w:val="single" w:sz="4" w:space="0" w:color="auto"/>
              <w:left w:val="single" w:sz="4" w:space="0" w:color="auto"/>
              <w:bottom w:val="single" w:sz="4" w:space="0" w:color="auto"/>
              <w:right w:val="single" w:sz="4" w:space="0" w:color="auto"/>
            </w:tcBorders>
          </w:tcPr>
          <w:p w14:paraId="587F542F" w14:textId="6E7344AD" w:rsidR="00143C95" w:rsidRPr="001E464C" w:rsidRDefault="0096029A"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Науқастың (немесе туыстарының, ата-анасының, қамқоршысының) физикалық тексеру жүргізуге келісімін сұрады. Науқасқа нені және қалай тексеру керектігін түсіндірді (мысалы, мен сіздің өкпеңізді стетоскоппен тыңдаймын, асқазанды қолмен тексеремін)</w:t>
            </w:r>
          </w:p>
        </w:tc>
        <w:tc>
          <w:tcPr>
            <w:tcW w:w="2552" w:type="dxa"/>
            <w:tcBorders>
              <w:top w:val="single" w:sz="4" w:space="0" w:color="auto"/>
              <w:left w:val="single" w:sz="4" w:space="0" w:color="auto"/>
              <w:bottom w:val="single" w:sz="4" w:space="0" w:color="auto"/>
              <w:right w:val="single" w:sz="4" w:space="0" w:color="auto"/>
            </w:tcBorders>
          </w:tcPr>
          <w:p w14:paraId="27CD86E3" w14:textId="3C228068" w:rsidR="00143C95" w:rsidRPr="001E464C" w:rsidRDefault="0096029A"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Науқастың (немесе туыстарының, ата-анасының, қамқоршысының) физикалық тексеру жүргізуге келісімін сұрады.</w:t>
            </w:r>
          </w:p>
        </w:tc>
        <w:tc>
          <w:tcPr>
            <w:tcW w:w="1812" w:type="dxa"/>
            <w:tcBorders>
              <w:top w:val="single" w:sz="4" w:space="0" w:color="auto"/>
              <w:left w:val="single" w:sz="4" w:space="0" w:color="auto"/>
              <w:bottom w:val="single" w:sz="4" w:space="0" w:color="auto"/>
              <w:right w:val="single" w:sz="4" w:space="0" w:color="auto"/>
            </w:tcBorders>
          </w:tcPr>
          <w:p w14:paraId="12BC76F4" w14:textId="04AFA06F" w:rsidR="00143C95" w:rsidRPr="001E464C" w:rsidRDefault="0096029A"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Науқастың денесімен алдын ала келісімсіз жанасу.</w:t>
            </w:r>
          </w:p>
        </w:tc>
      </w:tr>
      <w:tr w:rsidR="00927703" w:rsidRPr="001E464C" w14:paraId="714CCA13" w14:textId="77777777" w:rsidTr="00A455BE">
        <w:trPr>
          <w:trHeight w:val="20"/>
        </w:trPr>
        <w:tc>
          <w:tcPr>
            <w:tcW w:w="567" w:type="dxa"/>
            <w:vMerge w:val="restart"/>
            <w:tcBorders>
              <w:top w:val="single" w:sz="4" w:space="0" w:color="auto"/>
              <w:left w:val="single" w:sz="4" w:space="0" w:color="auto"/>
              <w:right w:val="single" w:sz="4" w:space="0" w:color="auto"/>
            </w:tcBorders>
            <w:vAlign w:val="center"/>
          </w:tcPr>
          <w:p w14:paraId="2F426947" w14:textId="77777777" w:rsidR="00143C95" w:rsidRPr="001E464C" w:rsidRDefault="00143C95" w:rsidP="00927703">
            <w:pPr>
              <w:spacing w:after="0" w:line="240" w:lineRule="auto"/>
              <w:jc w:val="center"/>
              <w:rPr>
                <w:rFonts w:ascii="Arial" w:eastAsia="Calibri" w:hAnsi="Arial" w:cs="Arial"/>
                <w:bCs/>
                <w:sz w:val="20"/>
                <w:szCs w:val="20"/>
              </w:rPr>
            </w:pPr>
            <w:r w:rsidRPr="001E464C">
              <w:rPr>
                <w:rFonts w:ascii="Arial" w:eastAsia="Calibri" w:hAnsi="Arial" w:cs="Arial"/>
                <w:bCs/>
                <w:sz w:val="20"/>
                <w:szCs w:val="20"/>
              </w:rPr>
              <w:t>5</w:t>
            </w:r>
          </w:p>
        </w:tc>
        <w:tc>
          <w:tcPr>
            <w:tcW w:w="2665" w:type="dxa"/>
            <w:tcBorders>
              <w:top w:val="single" w:sz="4" w:space="0" w:color="auto"/>
              <w:left w:val="single" w:sz="4" w:space="0" w:color="auto"/>
              <w:bottom w:val="single" w:sz="4" w:space="0" w:color="auto"/>
              <w:right w:val="single" w:sz="4" w:space="0" w:color="auto"/>
            </w:tcBorders>
          </w:tcPr>
          <w:p w14:paraId="68667836" w14:textId="54695502" w:rsidR="00143C95" w:rsidRPr="001E464C" w:rsidRDefault="0096029A" w:rsidP="00927703">
            <w:pPr>
              <w:spacing w:after="0" w:line="240" w:lineRule="auto"/>
              <w:rPr>
                <w:rFonts w:ascii="Arial" w:eastAsia="Calibri" w:hAnsi="Arial" w:cs="Arial"/>
                <w:sz w:val="20"/>
                <w:szCs w:val="20"/>
              </w:rPr>
            </w:pPr>
            <w:r w:rsidRPr="001E464C">
              <w:rPr>
                <w:rFonts w:ascii="Arial" w:eastAsia="Calibri" w:hAnsi="Arial" w:cs="Arial"/>
                <w:bCs/>
                <w:sz w:val="20"/>
                <w:szCs w:val="20"/>
              </w:rPr>
              <w:t>Науқастың сана деңгейін Глазго шкаласы бойынша бағалау.</w:t>
            </w:r>
          </w:p>
        </w:tc>
        <w:tc>
          <w:tcPr>
            <w:tcW w:w="2835" w:type="dxa"/>
            <w:tcBorders>
              <w:top w:val="single" w:sz="4" w:space="0" w:color="auto"/>
              <w:left w:val="single" w:sz="4" w:space="0" w:color="auto"/>
              <w:bottom w:val="single" w:sz="4" w:space="0" w:color="auto"/>
              <w:right w:val="single" w:sz="4" w:space="0" w:color="auto"/>
            </w:tcBorders>
            <w:vAlign w:val="center"/>
          </w:tcPr>
          <w:p w14:paraId="3E1EA4E1" w14:textId="0841D790" w:rsidR="00143C95" w:rsidRPr="001E464C" w:rsidRDefault="0096029A"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Шкала бойынша нақты есептелген ұпайлар. Сана деңгейін көрсету үшін медициналық терминологияны дұрыс қолданады.</w:t>
            </w:r>
          </w:p>
        </w:tc>
        <w:tc>
          <w:tcPr>
            <w:tcW w:w="2722" w:type="dxa"/>
            <w:tcBorders>
              <w:top w:val="single" w:sz="4" w:space="0" w:color="auto"/>
              <w:left w:val="single" w:sz="4" w:space="0" w:color="auto"/>
              <w:bottom w:val="single" w:sz="4" w:space="0" w:color="auto"/>
              <w:right w:val="single" w:sz="4" w:space="0" w:color="auto"/>
            </w:tcBorders>
            <w:vAlign w:val="center"/>
          </w:tcPr>
          <w:p w14:paraId="38A82FD8" w14:textId="6A83E745" w:rsidR="00143C95" w:rsidRPr="001E464C" w:rsidRDefault="0096029A"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Шкала бойынша нақты есептелген ұпайлар. Сана деңгейін көрсету үшін медициналық терминологияны дұрыс қолданады.</w:t>
            </w:r>
          </w:p>
        </w:tc>
        <w:tc>
          <w:tcPr>
            <w:tcW w:w="1984" w:type="dxa"/>
            <w:tcBorders>
              <w:top w:val="single" w:sz="4" w:space="0" w:color="auto"/>
              <w:left w:val="single" w:sz="4" w:space="0" w:color="auto"/>
              <w:bottom w:val="single" w:sz="4" w:space="0" w:color="auto"/>
              <w:right w:val="single" w:sz="4" w:space="0" w:color="auto"/>
            </w:tcBorders>
            <w:vAlign w:val="center"/>
          </w:tcPr>
          <w:p w14:paraId="27403EB9" w14:textId="68E34123" w:rsidR="00143C95" w:rsidRPr="001E464C" w:rsidRDefault="0096029A"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Бағалаудағы қателік 2 баллдан аспайтын шкала бойынша. Сана деңгейін көрсететін терминологияны біледі.</w:t>
            </w:r>
          </w:p>
        </w:tc>
        <w:tc>
          <w:tcPr>
            <w:tcW w:w="2552" w:type="dxa"/>
            <w:tcBorders>
              <w:top w:val="single" w:sz="4" w:space="0" w:color="auto"/>
              <w:left w:val="single" w:sz="4" w:space="0" w:color="auto"/>
              <w:bottom w:val="single" w:sz="4" w:space="0" w:color="auto"/>
              <w:right w:val="single" w:sz="4" w:space="0" w:color="auto"/>
            </w:tcBorders>
            <w:vAlign w:val="center"/>
          </w:tcPr>
          <w:p w14:paraId="66B2FD19" w14:textId="11A396CA" w:rsidR="00143C95" w:rsidRPr="001E464C" w:rsidRDefault="0096029A"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Бағалаудағы қате 3 баллдан жоғары шкала бойынша. Медициналық терминологияда шатастырылған.</w:t>
            </w:r>
          </w:p>
        </w:tc>
        <w:tc>
          <w:tcPr>
            <w:tcW w:w="1812" w:type="dxa"/>
            <w:tcBorders>
              <w:top w:val="single" w:sz="4" w:space="0" w:color="auto"/>
              <w:left w:val="single" w:sz="4" w:space="0" w:color="auto"/>
              <w:bottom w:val="single" w:sz="4" w:space="0" w:color="auto"/>
              <w:right w:val="single" w:sz="4" w:space="0" w:color="auto"/>
            </w:tcBorders>
            <w:vAlign w:val="center"/>
          </w:tcPr>
          <w:p w14:paraId="7BA48344" w14:textId="3F942B46" w:rsidR="00143C95" w:rsidRPr="001E464C" w:rsidRDefault="0096029A"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Глазго шкаласы критерийлерін білмейді. Қолдануға болмайды. Сана деңгейінің саралануын білмейді.</w:t>
            </w:r>
          </w:p>
        </w:tc>
      </w:tr>
      <w:tr w:rsidR="00927703" w:rsidRPr="001E464C" w14:paraId="4D43059F" w14:textId="77777777" w:rsidTr="00A455BE">
        <w:trPr>
          <w:trHeight w:val="20"/>
        </w:trPr>
        <w:tc>
          <w:tcPr>
            <w:tcW w:w="567" w:type="dxa"/>
            <w:vMerge/>
            <w:tcBorders>
              <w:left w:val="single" w:sz="4" w:space="0" w:color="auto"/>
              <w:bottom w:val="single" w:sz="4" w:space="0" w:color="auto"/>
              <w:right w:val="single" w:sz="4" w:space="0" w:color="auto"/>
            </w:tcBorders>
            <w:vAlign w:val="center"/>
          </w:tcPr>
          <w:p w14:paraId="29F13D34" w14:textId="77777777" w:rsidR="00143C95" w:rsidRPr="001E464C" w:rsidRDefault="00143C95" w:rsidP="00927703">
            <w:pPr>
              <w:spacing w:after="0" w:line="240" w:lineRule="auto"/>
              <w:jc w:val="center"/>
              <w:rPr>
                <w:rFonts w:ascii="Arial" w:eastAsia="Calibri" w:hAnsi="Arial" w:cs="Arial"/>
                <w:bCs/>
                <w:sz w:val="20"/>
                <w:szCs w:val="20"/>
              </w:rPr>
            </w:pPr>
          </w:p>
        </w:tc>
        <w:tc>
          <w:tcPr>
            <w:tcW w:w="2665" w:type="dxa"/>
            <w:tcBorders>
              <w:top w:val="single" w:sz="4" w:space="0" w:color="auto"/>
              <w:left w:val="single" w:sz="4" w:space="0" w:color="auto"/>
              <w:bottom w:val="single" w:sz="4" w:space="0" w:color="auto"/>
              <w:right w:val="single" w:sz="4" w:space="0" w:color="auto"/>
            </w:tcBorders>
          </w:tcPr>
          <w:p w14:paraId="26C5C8F0" w14:textId="089350DC" w:rsidR="00143C95" w:rsidRPr="001E464C" w:rsidRDefault="0096029A" w:rsidP="00927703">
            <w:pPr>
              <w:spacing w:after="0" w:line="240" w:lineRule="auto"/>
              <w:rPr>
                <w:rFonts w:ascii="Arial" w:eastAsia="Calibri" w:hAnsi="Arial" w:cs="Arial"/>
                <w:sz w:val="20"/>
                <w:szCs w:val="20"/>
              </w:rPr>
            </w:pPr>
            <w:r w:rsidRPr="001E464C">
              <w:rPr>
                <w:rFonts w:ascii="Arial" w:eastAsia="Calibri" w:hAnsi="Arial" w:cs="Arial"/>
                <w:sz w:val="20"/>
                <w:szCs w:val="20"/>
              </w:rPr>
              <w:t xml:space="preserve">Науқастың өмірлік маңызды көрсеткіштерін бағалау - жүрек соғу жиілігі, тыныс алу жиілігі, қан қысымы, </w:t>
            </w:r>
            <w:r w:rsidRPr="001E464C">
              <w:rPr>
                <w:rFonts w:ascii="Arial" w:eastAsia="Calibri" w:hAnsi="Arial" w:cs="Arial"/>
                <w:bCs/>
                <w:sz w:val="20"/>
                <w:szCs w:val="20"/>
              </w:rPr>
              <w:t>дене температурасы, дене салмағының индексі.</w:t>
            </w:r>
          </w:p>
        </w:tc>
        <w:tc>
          <w:tcPr>
            <w:tcW w:w="2835" w:type="dxa"/>
            <w:tcBorders>
              <w:top w:val="single" w:sz="4" w:space="0" w:color="auto"/>
              <w:left w:val="single" w:sz="4" w:space="0" w:color="auto"/>
              <w:bottom w:val="single" w:sz="4" w:space="0" w:color="auto"/>
              <w:right w:val="single" w:sz="4" w:space="0" w:color="auto"/>
            </w:tcBorders>
          </w:tcPr>
          <w:p w14:paraId="0CBA58E3" w14:textId="28AC5A57" w:rsidR="00143C95" w:rsidRPr="001E464C" w:rsidRDefault="0096029A"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Техникалық тұрғыдан дұрыс өлшенген өмірлік маңызды белгілер. Өмірлік маңызды белгілерді (мысалы, тахипноэ, тахикардия, гипоксия және т.б.) бағалау кезінде медициналық терминологияны дұрыс пайдаланады.</w:t>
            </w:r>
          </w:p>
        </w:tc>
        <w:tc>
          <w:tcPr>
            <w:tcW w:w="2722" w:type="dxa"/>
            <w:tcBorders>
              <w:top w:val="single" w:sz="4" w:space="0" w:color="auto"/>
              <w:left w:val="single" w:sz="4" w:space="0" w:color="auto"/>
              <w:bottom w:val="single" w:sz="4" w:space="0" w:color="auto"/>
              <w:right w:val="single" w:sz="4" w:space="0" w:color="auto"/>
            </w:tcBorders>
          </w:tcPr>
          <w:p w14:paraId="63F0AAB2" w14:textId="1040A20E" w:rsidR="00143C95" w:rsidRPr="001E464C" w:rsidRDefault="0096029A"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Техникалық тұрғыдан дұрыс өлшенген өмірлік маңызды белгілер. Өмірлік маңызды белгілерді (мысалы, тахипноэ, тахикардия, гипоксия және т.б.) бағалау кезінде медициналық терминологияны дұрыс пайдаланады.</w:t>
            </w:r>
          </w:p>
        </w:tc>
        <w:tc>
          <w:tcPr>
            <w:tcW w:w="1984" w:type="dxa"/>
            <w:tcBorders>
              <w:top w:val="single" w:sz="4" w:space="0" w:color="auto"/>
              <w:left w:val="single" w:sz="4" w:space="0" w:color="auto"/>
              <w:bottom w:val="single" w:sz="4" w:space="0" w:color="auto"/>
              <w:right w:val="single" w:sz="4" w:space="0" w:color="auto"/>
            </w:tcBorders>
          </w:tcPr>
          <w:p w14:paraId="22D14B47" w14:textId="449A361D" w:rsidR="00143C95" w:rsidRPr="001E464C" w:rsidRDefault="0096029A"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Өмірлік көрсеткіштерді өлшеу техникасындағы кішігірім қателер. Өлшеу нәтижелері бұрмаланбайды. Студент медициналық терминологияны қолдануда жіберілген қателерді түзете алады.</w:t>
            </w:r>
          </w:p>
        </w:tc>
        <w:tc>
          <w:tcPr>
            <w:tcW w:w="2552" w:type="dxa"/>
            <w:tcBorders>
              <w:top w:val="single" w:sz="4" w:space="0" w:color="auto"/>
              <w:left w:val="single" w:sz="4" w:space="0" w:color="auto"/>
              <w:bottom w:val="single" w:sz="4" w:space="0" w:color="auto"/>
              <w:right w:val="single" w:sz="4" w:space="0" w:color="auto"/>
            </w:tcBorders>
          </w:tcPr>
          <w:p w14:paraId="5241A9C0" w14:textId="430FD21E" w:rsidR="00143C95" w:rsidRPr="001E464C" w:rsidRDefault="0096029A"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Өмірлік көрсеткіштерді өлшеу техникасындағы өрескел қателер, нәтижелерді бұрмалау. Медициналық терминологиядағы қателерді өз бетімен түзете алмайды.</w:t>
            </w:r>
          </w:p>
        </w:tc>
        <w:tc>
          <w:tcPr>
            <w:tcW w:w="1812" w:type="dxa"/>
            <w:tcBorders>
              <w:top w:val="single" w:sz="4" w:space="0" w:color="auto"/>
              <w:left w:val="single" w:sz="4" w:space="0" w:color="auto"/>
              <w:bottom w:val="single" w:sz="4" w:space="0" w:color="auto"/>
              <w:right w:val="single" w:sz="4" w:space="0" w:color="auto"/>
            </w:tcBorders>
          </w:tcPr>
          <w:p w14:paraId="3C1A051D" w14:textId="428F520F" w:rsidR="00143C95" w:rsidRPr="001E464C" w:rsidRDefault="0096029A"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 xml:space="preserve">Өмірлік көрсеткіштерді өлшеу техникасын меңгермейді. Қан қысымын, тамыр соғуын, тыныс алу жиілігін, қанықтылығын, дене температурасын бағалаудың нормативтік </w:t>
            </w:r>
            <w:r w:rsidRPr="001E464C">
              <w:rPr>
                <w:rFonts w:ascii="Arial" w:eastAsia="Calibri" w:hAnsi="Arial" w:cs="Arial"/>
                <w:bCs/>
                <w:sz w:val="20"/>
                <w:szCs w:val="20"/>
              </w:rPr>
              <w:lastRenderedPageBreak/>
              <w:t>деректерін білмейді.</w:t>
            </w:r>
          </w:p>
        </w:tc>
      </w:tr>
      <w:tr w:rsidR="00927703" w:rsidRPr="001E464C" w14:paraId="5EA850C5" w14:textId="77777777" w:rsidTr="00A455BE">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1F3B87AB" w14:textId="77777777" w:rsidR="00143C95" w:rsidRPr="001E464C" w:rsidRDefault="00143C95" w:rsidP="00927703">
            <w:pPr>
              <w:spacing w:after="0" w:line="240" w:lineRule="auto"/>
              <w:jc w:val="center"/>
              <w:rPr>
                <w:rFonts w:ascii="Arial" w:eastAsia="Calibri" w:hAnsi="Arial" w:cs="Arial"/>
                <w:bCs/>
                <w:sz w:val="20"/>
                <w:szCs w:val="20"/>
              </w:rPr>
            </w:pPr>
            <w:r w:rsidRPr="001E464C">
              <w:rPr>
                <w:rFonts w:ascii="Arial" w:eastAsia="Calibri" w:hAnsi="Arial" w:cs="Arial"/>
                <w:bCs/>
                <w:sz w:val="20"/>
                <w:szCs w:val="20"/>
              </w:rPr>
              <w:lastRenderedPageBreak/>
              <w:t>6</w:t>
            </w:r>
          </w:p>
        </w:tc>
        <w:tc>
          <w:tcPr>
            <w:tcW w:w="2665" w:type="dxa"/>
            <w:tcBorders>
              <w:top w:val="single" w:sz="4" w:space="0" w:color="auto"/>
              <w:left w:val="single" w:sz="4" w:space="0" w:color="auto"/>
              <w:bottom w:val="single" w:sz="4" w:space="0" w:color="auto"/>
              <w:right w:val="single" w:sz="4" w:space="0" w:color="auto"/>
            </w:tcBorders>
            <w:hideMark/>
          </w:tcPr>
          <w:p w14:paraId="49D07BF8" w14:textId="1A161399" w:rsidR="00143C95" w:rsidRPr="001E464C" w:rsidRDefault="0096029A"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Науқасты физикалық тексеру техникасы.</w:t>
            </w:r>
          </w:p>
        </w:tc>
        <w:tc>
          <w:tcPr>
            <w:tcW w:w="2835" w:type="dxa"/>
            <w:tcBorders>
              <w:top w:val="single" w:sz="4" w:space="0" w:color="auto"/>
              <w:left w:val="single" w:sz="4" w:space="0" w:color="auto"/>
              <w:bottom w:val="single" w:sz="4" w:space="0" w:color="auto"/>
              <w:right w:val="single" w:sz="4" w:space="0" w:color="auto"/>
            </w:tcBorders>
            <w:hideMark/>
          </w:tcPr>
          <w:p w14:paraId="6AEB4938" w14:textId="77777777" w:rsidR="0096029A" w:rsidRPr="001E464C" w:rsidRDefault="0096029A" w:rsidP="0096029A">
            <w:pPr>
              <w:spacing w:after="0" w:line="240" w:lineRule="auto"/>
              <w:rPr>
                <w:rFonts w:ascii="Arial" w:eastAsia="Calibri" w:hAnsi="Arial" w:cs="Arial"/>
                <w:b/>
                <w:bCs/>
                <w:sz w:val="20"/>
                <w:szCs w:val="20"/>
              </w:rPr>
            </w:pPr>
            <w:r w:rsidRPr="001E464C">
              <w:rPr>
                <w:rFonts w:ascii="Arial" w:eastAsia="Calibri" w:hAnsi="Arial" w:cs="Arial"/>
                <w:bCs/>
                <w:sz w:val="20"/>
                <w:szCs w:val="20"/>
              </w:rPr>
              <w:t xml:space="preserve">Науқасты физикалық тексеру жүйелер бойынша жүргізілді, белгіленген тәртіп бойынша пальпация, аускультация және перкуссия техникасы дұрыс. </w:t>
            </w:r>
            <w:r w:rsidRPr="001E464C">
              <w:rPr>
                <w:rFonts w:ascii="Arial" w:eastAsia="Calibri" w:hAnsi="Arial" w:cs="Arial"/>
                <w:b/>
                <w:bCs/>
                <w:sz w:val="20"/>
                <w:szCs w:val="20"/>
              </w:rPr>
              <w:t>Науқасқа қандай өзгерістер табылғанын, қандай норма болуы керектігін түсіндіреді.</w:t>
            </w:r>
          </w:p>
          <w:p w14:paraId="5F64C9A0" w14:textId="77777777" w:rsidR="0096029A" w:rsidRPr="001E464C" w:rsidRDefault="0096029A" w:rsidP="0096029A">
            <w:pPr>
              <w:spacing w:after="0" w:line="240" w:lineRule="auto"/>
              <w:rPr>
                <w:rFonts w:ascii="Arial" w:eastAsia="Calibri" w:hAnsi="Arial" w:cs="Arial"/>
                <w:b/>
                <w:bCs/>
                <w:sz w:val="20"/>
                <w:szCs w:val="20"/>
              </w:rPr>
            </w:pPr>
          </w:p>
          <w:p w14:paraId="3897E8B3" w14:textId="77777777" w:rsidR="0096029A" w:rsidRPr="001E464C" w:rsidRDefault="0096029A" w:rsidP="0096029A">
            <w:pPr>
              <w:spacing w:after="0" w:line="240" w:lineRule="auto"/>
              <w:rPr>
                <w:rFonts w:ascii="Arial" w:eastAsia="Calibri" w:hAnsi="Arial" w:cs="Arial"/>
                <w:b/>
                <w:bCs/>
                <w:sz w:val="20"/>
                <w:szCs w:val="20"/>
              </w:rPr>
            </w:pPr>
            <w:r w:rsidRPr="001E464C">
              <w:rPr>
                <w:rFonts w:ascii="Arial" w:eastAsia="Calibri" w:hAnsi="Arial" w:cs="Arial"/>
                <w:b/>
                <w:bCs/>
                <w:sz w:val="20"/>
                <w:szCs w:val="20"/>
              </w:rPr>
              <w:t>Ықтимал диагноз үшін барлық маңызды физикалық деректер (патологиялық және қалыпты) анықталды.</w:t>
            </w:r>
          </w:p>
          <w:p w14:paraId="36C6F23F" w14:textId="77777777" w:rsidR="0096029A" w:rsidRPr="001E464C" w:rsidRDefault="0096029A" w:rsidP="0096029A">
            <w:pPr>
              <w:spacing w:after="0" w:line="240" w:lineRule="auto"/>
              <w:rPr>
                <w:rFonts w:ascii="Arial" w:eastAsia="Calibri" w:hAnsi="Arial" w:cs="Arial"/>
                <w:b/>
                <w:bCs/>
                <w:sz w:val="20"/>
                <w:szCs w:val="20"/>
              </w:rPr>
            </w:pPr>
          </w:p>
          <w:p w14:paraId="09481EDA" w14:textId="77777777" w:rsidR="0096029A" w:rsidRPr="001E464C" w:rsidRDefault="0096029A" w:rsidP="0096029A">
            <w:pPr>
              <w:spacing w:after="0" w:line="240" w:lineRule="auto"/>
              <w:rPr>
                <w:rFonts w:ascii="Arial" w:eastAsia="Calibri" w:hAnsi="Arial" w:cs="Arial"/>
                <w:b/>
                <w:bCs/>
                <w:sz w:val="20"/>
                <w:szCs w:val="20"/>
              </w:rPr>
            </w:pPr>
            <w:r w:rsidRPr="001E464C">
              <w:rPr>
                <w:rFonts w:ascii="Arial" w:eastAsia="Calibri" w:hAnsi="Arial" w:cs="Arial"/>
                <w:b/>
                <w:bCs/>
                <w:sz w:val="20"/>
                <w:szCs w:val="20"/>
              </w:rPr>
              <w:t>Студент анықталған белгілерге байланысты тексеру тәртібін өзгертуге қабілетті.</w:t>
            </w:r>
          </w:p>
          <w:p w14:paraId="1EE87CD7" w14:textId="77777777" w:rsidR="0096029A" w:rsidRPr="001E464C" w:rsidRDefault="0096029A" w:rsidP="0096029A">
            <w:pPr>
              <w:spacing w:after="0" w:line="240" w:lineRule="auto"/>
              <w:rPr>
                <w:rFonts w:ascii="Arial" w:eastAsia="Calibri" w:hAnsi="Arial" w:cs="Arial"/>
                <w:b/>
                <w:bCs/>
                <w:sz w:val="20"/>
                <w:szCs w:val="20"/>
              </w:rPr>
            </w:pPr>
            <w:r w:rsidRPr="001E464C">
              <w:rPr>
                <w:rFonts w:ascii="Arial" w:eastAsia="Calibri" w:hAnsi="Arial" w:cs="Arial"/>
                <w:b/>
                <w:bCs/>
                <w:sz w:val="20"/>
                <w:szCs w:val="20"/>
              </w:rPr>
              <w:t>Анықталған белгілерді егжей-тегжейлі көрсетіңіз (мысалы, аяқтарыңыздың ісінуін байқадыңыз ба? Оны қанша уақыт бұрын байқадыңыз?</w:t>
            </w:r>
          </w:p>
          <w:p w14:paraId="4E4B95BF" w14:textId="77777777" w:rsidR="0096029A" w:rsidRPr="001E464C" w:rsidRDefault="0096029A" w:rsidP="0096029A">
            <w:pPr>
              <w:spacing w:after="0" w:line="240" w:lineRule="auto"/>
              <w:rPr>
                <w:rFonts w:ascii="Arial" w:eastAsia="Calibri" w:hAnsi="Arial" w:cs="Arial"/>
                <w:b/>
                <w:sz w:val="20"/>
                <w:szCs w:val="20"/>
              </w:rPr>
            </w:pPr>
            <w:r w:rsidRPr="001E464C">
              <w:rPr>
                <w:rFonts w:ascii="Arial" w:eastAsia="Calibri" w:hAnsi="Arial" w:cs="Arial"/>
                <w:b/>
                <w:sz w:val="20"/>
                <w:szCs w:val="20"/>
              </w:rPr>
              <w:t>Ісіну кешке немесе таңертең күшейе ме?, зәр түсі өзгергенде және т.б.)</w:t>
            </w:r>
          </w:p>
          <w:p w14:paraId="62583B65" w14:textId="44BC8EE9" w:rsidR="00143C95" w:rsidRPr="001E464C" w:rsidRDefault="0096029A" w:rsidP="0096029A">
            <w:pPr>
              <w:spacing w:after="0" w:line="240" w:lineRule="auto"/>
              <w:rPr>
                <w:rFonts w:ascii="Arial" w:eastAsia="Calibri" w:hAnsi="Arial" w:cs="Arial"/>
                <w:bCs/>
                <w:sz w:val="20"/>
                <w:szCs w:val="20"/>
              </w:rPr>
            </w:pPr>
            <w:r w:rsidRPr="001E464C">
              <w:rPr>
                <w:rFonts w:ascii="Arial" w:eastAsia="Calibri" w:hAnsi="Arial" w:cs="Arial"/>
                <w:b/>
                <w:sz w:val="20"/>
                <w:szCs w:val="20"/>
              </w:rPr>
              <w:t>Соңында ол физикалық тексеру кезінде анықталған өзгерістердің шағымдарға және науқастың тарихына сәйкестігін қорытындылайды.</w:t>
            </w:r>
          </w:p>
        </w:tc>
        <w:tc>
          <w:tcPr>
            <w:tcW w:w="2722" w:type="dxa"/>
            <w:tcBorders>
              <w:top w:val="single" w:sz="4" w:space="0" w:color="auto"/>
              <w:left w:val="single" w:sz="4" w:space="0" w:color="auto"/>
              <w:bottom w:val="single" w:sz="4" w:space="0" w:color="auto"/>
              <w:right w:val="single" w:sz="4" w:space="0" w:color="auto"/>
            </w:tcBorders>
            <w:hideMark/>
          </w:tcPr>
          <w:p w14:paraId="6E40A931" w14:textId="0F3BF4C4" w:rsidR="0096029A" w:rsidRPr="001E464C" w:rsidRDefault="0096029A" w:rsidP="00927703">
            <w:pPr>
              <w:spacing w:after="0" w:line="240" w:lineRule="auto"/>
              <w:rPr>
                <w:rFonts w:ascii="Arial" w:eastAsia="Calibri" w:hAnsi="Arial" w:cs="Arial"/>
                <w:b/>
                <w:bCs/>
                <w:sz w:val="20"/>
                <w:szCs w:val="20"/>
              </w:rPr>
            </w:pPr>
            <w:r w:rsidRPr="001E464C">
              <w:rPr>
                <w:rFonts w:ascii="Arial" w:eastAsia="Calibri" w:hAnsi="Arial" w:cs="Arial"/>
                <w:bCs/>
                <w:sz w:val="20"/>
                <w:szCs w:val="20"/>
              </w:rPr>
              <w:t>Науқасты физикалық тексеру жүйелі түрде жүргізілді, пальпация, аускультация және перкуссия техникасы дұрыс.</w:t>
            </w:r>
            <w:r w:rsidRPr="001E464C">
              <w:rPr>
                <w:rFonts w:ascii="Arial" w:eastAsia="Calibri" w:hAnsi="Arial" w:cs="Arial"/>
                <w:b/>
                <w:bCs/>
                <w:sz w:val="20"/>
                <w:szCs w:val="20"/>
              </w:rPr>
              <w:t>Науқасқа қандай өзгерістер табылғанын, қандай норма болуы керектігін түсіндіреді.</w:t>
            </w:r>
          </w:p>
          <w:p w14:paraId="5CD7A913" w14:textId="77777777" w:rsidR="0096029A" w:rsidRPr="001E464C" w:rsidRDefault="0096029A"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Ықтимал диагноз үшін барлық маңызды физикалық деректер (патологиялық және қалыпты) анықталды.</w:t>
            </w:r>
          </w:p>
          <w:p w14:paraId="26647CF9" w14:textId="38745BED" w:rsidR="00143C95" w:rsidRPr="001E464C" w:rsidRDefault="0096029A" w:rsidP="00927703">
            <w:pPr>
              <w:spacing w:after="0" w:line="240" w:lineRule="auto"/>
              <w:rPr>
                <w:rFonts w:ascii="Arial" w:eastAsia="Calibri" w:hAnsi="Arial" w:cs="Arial"/>
                <w:bCs/>
                <w:sz w:val="20"/>
                <w:szCs w:val="20"/>
              </w:rPr>
            </w:pPr>
            <w:r w:rsidRPr="001E464C">
              <w:rPr>
                <w:rFonts w:ascii="Arial" w:eastAsia="Calibri" w:hAnsi="Arial" w:cs="Arial"/>
                <w:b/>
                <w:sz w:val="20"/>
                <w:szCs w:val="20"/>
              </w:rPr>
              <w:t>Анықталған белгілерді егжей-тегжейлі көрсетеді (мысалы, сіз аяқтарыңыздың ісінуін байқадыңыз ба? Сіз оны қанша уақыт бұрын байқадыңыз? Ісіну кешке немесе таңертең күшейеді? Зәр түсі қашан пайда болды және т.б.).</w:t>
            </w:r>
          </w:p>
        </w:tc>
        <w:tc>
          <w:tcPr>
            <w:tcW w:w="1984" w:type="dxa"/>
            <w:tcBorders>
              <w:top w:val="single" w:sz="4" w:space="0" w:color="auto"/>
              <w:left w:val="single" w:sz="4" w:space="0" w:color="auto"/>
              <w:bottom w:val="single" w:sz="4" w:space="0" w:color="auto"/>
              <w:right w:val="single" w:sz="4" w:space="0" w:color="auto"/>
            </w:tcBorders>
            <w:hideMark/>
          </w:tcPr>
          <w:p w14:paraId="6EBE2671" w14:textId="77777777" w:rsidR="0096029A" w:rsidRPr="001E464C" w:rsidRDefault="0096029A" w:rsidP="0096029A">
            <w:pPr>
              <w:spacing w:after="0" w:line="240" w:lineRule="auto"/>
              <w:rPr>
                <w:rFonts w:ascii="Arial" w:eastAsia="Calibri" w:hAnsi="Arial" w:cs="Arial"/>
                <w:bCs/>
                <w:sz w:val="20"/>
                <w:szCs w:val="20"/>
              </w:rPr>
            </w:pPr>
            <w:r w:rsidRPr="001E464C">
              <w:rPr>
                <w:rFonts w:ascii="Arial" w:eastAsia="Calibri" w:hAnsi="Arial" w:cs="Arial"/>
                <w:bCs/>
                <w:sz w:val="20"/>
                <w:szCs w:val="20"/>
              </w:rPr>
              <w:t>Науқасты физикалық тексеру жүйелі тәртіпті бұза отырып, бірақ науқасқа қолайсыздық туғызбай жүргізілді. Пальпация, аускультация және перкуссия техникасы қанағаттанарлық, оқытушының шамалы түзетуін қажет етеді.</w:t>
            </w:r>
          </w:p>
          <w:p w14:paraId="41336C69" w14:textId="0FD5ACEC" w:rsidR="00143C95" w:rsidRPr="001E464C" w:rsidRDefault="0096029A" w:rsidP="0096029A">
            <w:pPr>
              <w:spacing w:after="0" w:line="240" w:lineRule="auto"/>
              <w:rPr>
                <w:rFonts w:ascii="Arial" w:eastAsia="Calibri" w:hAnsi="Arial" w:cs="Arial"/>
                <w:bCs/>
                <w:sz w:val="20"/>
                <w:szCs w:val="20"/>
              </w:rPr>
            </w:pPr>
            <w:r w:rsidRPr="001E464C">
              <w:rPr>
                <w:rFonts w:ascii="Arial" w:eastAsia="Calibri" w:hAnsi="Arial" w:cs="Arial"/>
                <w:bCs/>
                <w:sz w:val="20"/>
                <w:szCs w:val="20"/>
              </w:rPr>
              <w:t>Ықтимал диагноз қоюға жеткілікті негізгі бұзушылықтар анықталды.</w:t>
            </w:r>
          </w:p>
        </w:tc>
        <w:tc>
          <w:tcPr>
            <w:tcW w:w="2552" w:type="dxa"/>
            <w:tcBorders>
              <w:top w:val="single" w:sz="4" w:space="0" w:color="auto"/>
              <w:left w:val="single" w:sz="4" w:space="0" w:color="auto"/>
              <w:bottom w:val="single" w:sz="4" w:space="0" w:color="auto"/>
              <w:right w:val="single" w:sz="4" w:space="0" w:color="auto"/>
            </w:tcBorders>
            <w:hideMark/>
          </w:tcPr>
          <w:p w14:paraId="5DA09A9B" w14:textId="77777777" w:rsidR="0096029A" w:rsidRPr="001E464C" w:rsidRDefault="0096029A" w:rsidP="0096029A">
            <w:pPr>
              <w:spacing w:after="0" w:line="240" w:lineRule="auto"/>
              <w:rPr>
                <w:rFonts w:ascii="Arial" w:eastAsia="Calibri" w:hAnsi="Arial" w:cs="Arial"/>
                <w:bCs/>
                <w:sz w:val="20"/>
                <w:szCs w:val="20"/>
              </w:rPr>
            </w:pPr>
            <w:r w:rsidRPr="001E464C">
              <w:rPr>
                <w:rFonts w:ascii="Arial" w:eastAsia="Calibri" w:hAnsi="Arial" w:cs="Arial"/>
                <w:bCs/>
                <w:sz w:val="20"/>
                <w:szCs w:val="20"/>
              </w:rPr>
              <w:t>Физикалық тексеру жүйелі жүргізілмеді, науқас бірнеше рет тұрып, жатты, қалпын өзгертті, қолайсыздықты бастан кешірді.</w:t>
            </w:r>
          </w:p>
          <w:p w14:paraId="75580A44" w14:textId="77777777" w:rsidR="0096029A" w:rsidRPr="001E464C" w:rsidRDefault="0096029A" w:rsidP="0096029A">
            <w:pPr>
              <w:spacing w:after="0" w:line="240" w:lineRule="auto"/>
              <w:rPr>
                <w:rFonts w:ascii="Arial" w:eastAsia="Calibri" w:hAnsi="Arial" w:cs="Arial"/>
                <w:bCs/>
                <w:sz w:val="20"/>
                <w:szCs w:val="20"/>
              </w:rPr>
            </w:pPr>
            <w:r w:rsidRPr="001E464C">
              <w:rPr>
                <w:rFonts w:ascii="Arial" w:eastAsia="Calibri" w:hAnsi="Arial" w:cs="Arial"/>
                <w:bCs/>
                <w:sz w:val="20"/>
                <w:szCs w:val="20"/>
              </w:rPr>
              <w:t>Тек таңдалған жүйелер қамтылған,</w:t>
            </w:r>
          </w:p>
          <w:p w14:paraId="4D8ECA5D" w14:textId="77777777" w:rsidR="0096029A" w:rsidRPr="001E464C" w:rsidRDefault="0096029A" w:rsidP="0096029A">
            <w:pPr>
              <w:spacing w:after="0" w:line="240" w:lineRule="auto"/>
              <w:rPr>
                <w:rFonts w:ascii="Arial" w:eastAsia="Calibri" w:hAnsi="Arial" w:cs="Arial"/>
                <w:bCs/>
                <w:sz w:val="20"/>
                <w:szCs w:val="20"/>
              </w:rPr>
            </w:pPr>
            <w:r w:rsidRPr="001E464C">
              <w:rPr>
                <w:rFonts w:ascii="Arial" w:eastAsia="Calibri" w:hAnsi="Arial" w:cs="Arial"/>
                <w:bCs/>
                <w:sz w:val="20"/>
                <w:szCs w:val="20"/>
              </w:rPr>
              <w:t>Пальпацияны, перкуссияны, аускультацияны орындау әдістемесі мұғалімнің елеулі түзетуін талап етті.</w:t>
            </w:r>
          </w:p>
          <w:p w14:paraId="10875F3B" w14:textId="79F62EC5" w:rsidR="00143C95" w:rsidRPr="001E464C" w:rsidRDefault="0096029A" w:rsidP="0096029A">
            <w:pPr>
              <w:spacing w:after="0" w:line="240" w:lineRule="auto"/>
              <w:rPr>
                <w:rFonts w:ascii="Arial" w:eastAsia="Calibri" w:hAnsi="Arial" w:cs="Arial"/>
                <w:bCs/>
                <w:sz w:val="20"/>
                <w:szCs w:val="20"/>
              </w:rPr>
            </w:pPr>
            <w:r w:rsidRPr="001E464C">
              <w:rPr>
                <w:rFonts w:ascii="Arial" w:eastAsia="Calibri" w:hAnsi="Arial" w:cs="Arial"/>
                <w:bCs/>
                <w:sz w:val="20"/>
                <w:szCs w:val="20"/>
              </w:rPr>
              <w:t>Қалыпты және патологиялық өзгерістерді анықтауда шатастырылған. Ешқандай елеулі бұзушылықтар анықталған жоқ. Ықтимал диагноз қою үшін деректер жеткіліксіз.</w:t>
            </w:r>
          </w:p>
        </w:tc>
        <w:tc>
          <w:tcPr>
            <w:tcW w:w="1812" w:type="dxa"/>
            <w:tcBorders>
              <w:top w:val="single" w:sz="4" w:space="0" w:color="auto"/>
              <w:left w:val="single" w:sz="4" w:space="0" w:color="auto"/>
              <w:bottom w:val="single" w:sz="4" w:space="0" w:color="auto"/>
              <w:right w:val="single" w:sz="4" w:space="0" w:color="auto"/>
            </w:tcBorders>
            <w:hideMark/>
          </w:tcPr>
          <w:p w14:paraId="345D0B10" w14:textId="77777777" w:rsidR="00143C95" w:rsidRPr="001E464C" w:rsidRDefault="00143C95"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 xml:space="preserve">При физикальном осмотре  грубые нарушения - не знает порядок  и технику проведения физикального обследования пациента.  </w:t>
            </w:r>
          </w:p>
          <w:p w14:paraId="707E3A3A" w14:textId="77777777" w:rsidR="00143C95" w:rsidRPr="001E464C" w:rsidRDefault="00143C95"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 xml:space="preserve">Не знает норму и патологию физикальных данных. </w:t>
            </w:r>
          </w:p>
          <w:p w14:paraId="358CC5F9" w14:textId="77777777" w:rsidR="00143C95" w:rsidRPr="001E464C" w:rsidRDefault="00143C95" w:rsidP="00927703">
            <w:pPr>
              <w:spacing w:after="0" w:line="240" w:lineRule="auto"/>
              <w:rPr>
                <w:rFonts w:ascii="Arial" w:eastAsia="Calibri" w:hAnsi="Arial" w:cs="Arial"/>
                <w:bCs/>
                <w:sz w:val="20"/>
                <w:szCs w:val="20"/>
              </w:rPr>
            </w:pPr>
          </w:p>
          <w:p w14:paraId="7493A185" w14:textId="77777777" w:rsidR="00143C95" w:rsidRPr="001E464C" w:rsidRDefault="00143C95"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 xml:space="preserve"> Не может выявить никаких нарушении. </w:t>
            </w:r>
          </w:p>
        </w:tc>
      </w:tr>
      <w:tr w:rsidR="00927703" w:rsidRPr="001E464C" w14:paraId="69B8FB09" w14:textId="77777777" w:rsidTr="00A455BE">
        <w:trPr>
          <w:trHeight w:val="20"/>
        </w:trPr>
        <w:tc>
          <w:tcPr>
            <w:tcW w:w="567" w:type="dxa"/>
            <w:vMerge w:val="restart"/>
            <w:tcBorders>
              <w:top w:val="single" w:sz="4" w:space="0" w:color="auto"/>
              <w:left w:val="single" w:sz="4" w:space="0" w:color="auto"/>
              <w:right w:val="single" w:sz="4" w:space="0" w:color="auto"/>
            </w:tcBorders>
            <w:vAlign w:val="center"/>
            <w:hideMark/>
          </w:tcPr>
          <w:p w14:paraId="7A2F6D4E" w14:textId="77777777" w:rsidR="00143C95" w:rsidRPr="001E464C" w:rsidRDefault="00143C95" w:rsidP="00927703">
            <w:pPr>
              <w:spacing w:after="0" w:line="240" w:lineRule="auto"/>
              <w:jc w:val="center"/>
              <w:rPr>
                <w:rFonts w:ascii="Arial" w:eastAsia="Calibri" w:hAnsi="Arial" w:cs="Arial"/>
                <w:bCs/>
                <w:sz w:val="20"/>
                <w:szCs w:val="20"/>
              </w:rPr>
            </w:pPr>
            <w:r w:rsidRPr="001E464C">
              <w:rPr>
                <w:rFonts w:ascii="Arial" w:eastAsia="Calibri" w:hAnsi="Arial" w:cs="Arial"/>
                <w:bCs/>
                <w:sz w:val="20"/>
                <w:szCs w:val="20"/>
              </w:rPr>
              <w:lastRenderedPageBreak/>
              <w:t>7</w:t>
            </w:r>
          </w:p>
        </w:tc>
        <w:tc>
          <w:tcPr>
            <w:tcW w:w="2665" w:type="dxa"/>
            <w:tcBorders>
              <w:top w:val="single" w:sz="4" w:space="0" w:color="auto"/>
              <w:left w:val="single" w:sz="4" w:space="0" w:color="auto"/>
              <w:bottom w:val="single" w:sz="4" w:space="0" w:color="auto"/>
              <w:right w:val="single" w:sz="4" w:space="0" w:color="auto"/>
            </w:tcBorders>
          </w:tcPr>
          <w:p w14:paraId="41361D08" w14:textId="77777777" w:rsidR="0096029A" w:rsidRPr="001E464C" w:rsidRDefault="0096029A" w:rsidP="0096029A">
            <w:pPr>
              <w:spacing w:after="0" w:line="240" w:lineRule="auto"/>
              <w:rPr>
                <w:rFonts w:ascii="Arial" w:eastAsia="Calibri" w:hAnsi="Arial" w:cs="Arial"/>
                <w:bCs/>
                <w:sz w:val="20"/>
                <w:szCs w:val="20"/>
              </w:rPr>
            </w:pPr>
            <w:r w:rsidRPr="001E464C">
              <w:rPr>
                <w:rFonts w:ascii="Arial" w:eastAsia="Calibri" w:hAnsi="Arial" w:cs="Arial"/>
                <w:bCs/>
                <w:sz w:val="20"/>
                <w:szCs w:val="20"/>
              </w:rPr>
              <w:t>Алдын ала синдромдық диагнозды қою</w:t>
            </w:r>
          </w:p>
          <w:p w14:paraId="08813E14" w14:textId="7A9F02AA" w:rsidR="00143C95" w:rsidRPr="001E464C" w:rsidRDefault="00143C95" w:rsidP="00927703">
            <w:pPr>
              <w:spacing w:after="0" w:line="240" w:lineRule="auto"/>
              <w:rPr>
                <w:rFonts w:ascii="Arial" w:eastAsia="Calibri" w:hAnsi="Arial" w:cs="Arial"/>
                <w:bCs/>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hideMark/>
          </w:tcPr>
          <w:p w14:paraId="362F14D4" w14:textId="77777777" w:rsidR="0096029A" w:rsidRPr="001E464C" w:rsidRDefault="0096029A" w:rsidP="0096029A">
            <w:pPr>
              <w:spacing w:after="0" w:line="240" w:lineRule="auto"/>
              <w:rPr>
                <w:rFonts w:ascii="Arial" w:eastAsia="Calibri" w:hAnsi="Arial" w:cs="Arial"/>
                <w:bCs/>
                <w:sz w:val="20"/>
                <w:szCs w:val="20"/>
              </w:rPr>
            </w:pPr>
            <w:r w:rsidRPr="001E464C">
              <w:rPr>
                <w:rFonts w:ascii="Arial" w:eastAsia="Calibri" w:hAnsi="Arial" w:cs="Arial"/>
                <w:bCs/>
                <w:sz w:val="20"/>
                <w:szCs w:val="20"/>
              </w:rPr>
              <w:t>Ең толық негіздеу және осы шағымдарды негіздей отырып, алдын ала диагнозды тұжырымдау және физикалық тексеру, осы шағымдар негізінде негізгі синдромдар бойынша дифференциалды диагноз жүргізілді, аурудың дамуы және анықталған физикалық ауытқулар. Мәселені кешенді түрде түсінеді, науқастың ерекшеліктерімен байланыстырады.</w:t>
            </w:r>
          </w:p>
          <w:p w14:paraId="473ECDBA" w14:textId="77777777" w:rsidR="0096029A" w:rsidRPr="001E464C" w:rsidRDefault="0096029A" w:rsidP="0096029A">
            <w:pPr>
              <w:spacing w:after="0" w:line="240" w:lineRule="auto"/>
              <w:rPr>
                <w:rFonts w:ascii="Arial" w:eastAsia="Calibri" w:hAnsi="Arial" w:cs="Arial"/>
                <w:bCs/>
                <w:sz w:val="20"/>
                <w:szCs w:val="20"/>
              </w:rPr>
            </w:pPr>
            <w:r w:rsidRPr="001E464C">
              <w:rPr>
                <w:rFonts w:ascii="Arial" w:eastAsia="Calibri" w:hAnsi="Arial" w:cs="Arial"/>
                <w:bCs/>
                <w:sz w:val="20"/>
                <w:szCs w:val="20"/>
              </w:rPr>
              <w:t>Дифференциалды диагнозды ескере отырып, зертханалық және аспаптық зерттеуді дұрыс тағайындады (яғни ол тағайындаған нәрсені атады, ол үшін күтілетін өзгерістер).</w:t>
            </w:r>
          </w:p>
          <w:p w14:paraId="7AD6600D" w14:textId="4F6721B3" w:rsidR="00143C95" w:rsidRPr="001E464C" w:rsidRDefault="0096029A" w:rsidP="0096029A">
            <w:pPr>
              <w:spacing w:after="0" w:line="240" w:lineRule="auto"/>
              <w:rPr>
                <w:rFonts w:ascii="Arial" w:eastAsia="Calibri" w:hAnsi="Arial" w:cs="Arial"/>
                <w:bCs/>
                <w:sz w:val="20"/>
                <w:szCs w:val="20"/>
              </w:rPr>
            </w:pPr>
            <w:r w:rsidRPr="001E464C">
              <w:rPr>
                <w:rFonts w:ascii="Arial" w:eastAsia="Calibri" w:hAnsi="Arial" w:cs="Arial"/>
                <w:bCs/>
                <w:sz w:val="20"/>
                <w:szCs w:val="20"/>
              </w:rPr>
              <w:t>Науқасқа емтиханға дайындалудың маңызды сәттері түсіндіріледі (мысалы, егер жалпы зәр анализі болса, онда сыртқы жыныс мүшелерінің гигиенасы міндетті болып табылады, дәретханаға бірінші ағын, қалғандары зәр контейнеріне жиналады).</w:t>
            </w:r>
            <w:r w:rsidR="00143C95" w:rsidRPr="001E464C">
              <w:rPr>
                <w:rFonts w:ascii="Arial" w:eastAsia="Calibri" w:hAnsi="Arial" w:cs="Arial"/>
                <w:sz w:val="20"/>
                <w:szCs w:val="20"/>
              </w:rPr>
              <w:t xml:space="preserve"> </w:t>
            </w:r>
          </w:p>
        </w:tc>
        <w:tc>
          <w:tcPr>
            <w:tcW w:w="2722" w:type="dxa"/>
            <w:vMerge w:val="restart"/>
            <w:tcBorders>
              <w:top w:val="single" w:sz="4" w:space="0" w:color="auto"/>
              <w:left w:val="single" w:sz="4" w:space="0" w:color="auto"/>
              <w:bottom w:val="single" w:sz="4" w:space="0" w:color="auto"/>
              <w:right w:val="single" w:sz="4" w:space="0" w:color="auto"/>
            </w:tcBorders>
            <w:hideMark/>
          </w:tcPr>
          <w:p w14:paraId="0FFF9DED" w14:textId="77777777" w:rsidR="0096029A" w:rsidRPr="001E464C" w:rsidRDefault="0096029A" w:rsidP="0096029A">
            <w:pPr>
              <w:spacing w:after="0" w:line="240" w:lineRule="auto"/>
              <w:rPr>
                <w:rFonts w:ascii="Arial" w:eastAsia="Calibri" w:hAnsi="Arial" w:cs="Arial"/>
                <w:bCs/>
                <w:sz w:val="20"/>
                <w:szCs w:val="20"/>
              </w:rPr>
            </w:pPr>
            <w:r w:rsidRPr="001E464C">
              <w:rPr>
                <w:rFonts w:ascii="Arial" w:eastAsia="Calibri" w:hAnsi="Arial" w:cs="Arial"/>
                <w:bCs/>
                <w:sz w:val="20"/>
                <w:szCs w:val="20"/>
              </w:rPr>
              <w:t>Осы шағымдарды және физикалық тексеруді негіздеумен алдын ала диагнозды ең толық негіздеу және тұжырымдау</w:t>
            </w:r>
          </w:p>
          <w:p w14:paraId="5C5A38EE" w14:textId="77777777" w:rsidR="0096029A" w:rsidRPr="001E464C" w:rsidRDefault="0096029A" w:rsidP="0096029A">
            <w:pPr>
              <w:spacing w:after="0" w:line="240" w:lineRule="auto"/>
              <w:rPr>
                <w:rFonts w:ascii="Arial" w:eastAsia="Calibri" w:hAnsi="Arial" w:cs="Arial"/>
                <w:bCs/>
                <w:sz w:val="20"/>
                <w:szCs w:val="20"/>
              </w:rPr>
            </w:pPr>
            <w:r w:rsidRPr="001E464C">
              <w:rPr>
                <w:rFonts w:ascii="Arial" w:eastAsia="Calibri" w:hAnsi="Arial" w:cs="Arial"/>
                <w:bCs/>
                <w:sz w:val="20"/>
                <w:szCs w:val="20"/>
              </w:rPr>
              <w:t>Негізгі патология тұрғысынан дұрыс және негізделген.</w:t>
            </w:r>
          </w:p>
          <w:p w14:paraId="0C46E645" w14:textId="77777777" w:rsidR="0096029A" w:rsidRPr="001E464C" w:rsidRDefault="0096029A" w:rsidP="0096029A">
            <w:pPr>
              <w:spacing w:after="0" w:line="240" w:lineRule="auto"/>
              <w:rPr>
                <w:rFonts w:ascii="Arial" w:eastAsia="Calibri" w:hAnsi="Arial" w:cs="Arial"/>
                <w:bCs/>
                <w:sz w:val="20"/>
                <w:szCs w:val="20"/>
              </w:rPr>
            </w:pPr>
            <w:r w:rsidRPr="001E464C">
              <w:rPr>
                <w:rFonts w:ascii="Arial" w:eastAsia="Calibri" w:hAnsi="Arial" w:cs="Arial"/>
                <w:bCs/>
                <w:sz w:val="20"/>
                <w:szCs w:val="20"/>
              </w:rPr>
              <w:t>Негізгі синдромдардың дифференциалды диагностикасы жүргізілді.</w:t>
            </w:r>
          </w:p>
          <w:p w14:paraId="6B07F2F3" w14:textId="16FC9672" w:rsidR="00143C95" w:rsidRPr="001E464C" w:rsidRDefault="0096029A" w:rsidP="0096029A">
            <w:pPr>
              <w:spacing w:after="0" w:line="240" w:lineRule="auto"/>
              <w:rPr>
                <w:rFonts w:ascii="Arial" w:eastAsia="Calibri" w:hAnsi="Arial" w:cs="Arial"/>
                <w:bCs/>
                <w:sz w:val="20"/>
                <w:szCs w:val="20"/>
              </w:rPr>
            </w:pPr>
            <w:r w:rsidRPr="001E464C">
              <w:rPr>
                <w:rFonts w:ascii="Arial" w:eastAsia="Calibri" w:hAnsi="Arial" w:cs="Arial"/>
                <w:bCs/>
                <w:sz w:val="20"/>
                <w:szCs w:val="20"/>
              </w:rPr>
              <w:t>Диагностика үшін қажетті зертханалық және аспаптық зерттеу дұрыс деп аталады, күтілетін өзгерістер деп аталады. Науқасқа тексеруге дайындықтың маңызды тұстарын түсіндірді.</w:t>
            </w:r>
          </w:p>
        </w:tc>
        <w:tc>
          <w:tcPr>
            <w:tcW w:w="1984" w:type="dxa"/>
            <w:vMerge w:val="restart"/>
            <w:tcBorders>
              <w:top w:val="single" w:sz="4" w:space="0" w:color="auto"/>
              <w:left w:val="single" w:sz="4" w:space="0" w:color="auto"/>
              <w:bottom w:val="single" w:sz="4" w:space="0" w:color="auto"/>
              <w:right w:val="single" w:sz="4" w:space="0" w:color="auto"/>
            </w:tcBorders>
          </w:tcPr>
          <w:p w14:paraId="72E603E1" w14:textId="77777777" w:rsidR="0096029A" w:rsidRPr="001E464C" w:rsidRDefault="0096029A" w:rsidP="0096029A">
            <w:pPr>
              <w:spacing w:after="0" w:line="240" w:lineRule="auto"/>
              <w:rPr>
                <w:rFonts w:ascii="Arial" w:eastAsia="Calibri" w:hAnsi="Arial" w:cs="Arial"/>
                <w:bCs/>
                <w:sz w:val="20"/>
                <w:szCs w:val="20"/>
              </w:rPr>
            </w:pPr>
            <w:r w:rsidRPr="001E464C">
              <w:rPr>
                <w:rFonts w:ascii="Arial" w:eastAsia="Calibri" w:hAnsi="Arial" w:cs="Arial"/>
                <w:bCs/>
                <w:sz w:val="20"/>
                <w:szCs w:val="20"/>
              </w:rPr>
              <w:t>Шағымдар мен физикалық тексеру негізінде алдын ала қойылған диагнозды негіздеу</w:t>
            </w:r>
          </w:p>
          <w:p w14:paraId="7D2FBDA1" w14:textId="77777777" w:rsidR="0096029A" w:rsidRPr="001E464C" w:rsidRDefault="0096029A" w:rsidP="0096029A">
            <w:pPr>
              <w:spacing w:after="0" w:line="240" w:lineRule="auto"/>
              <w:rPr>
                <w:rFonts w:ascii="Arial" w:eastAsia="Calibri" w:hAnsi="Arial" w:cs="Arial"/>
                <w:bCs/>
                <w:sz w:val="20"/>
                <w:szCs w:val="20"/>
              </w:rPr>
            </w:pPr>
            <w:r w:rsidRPr="001E464C">
              <w:rPr>
                <w:rFonts w:ascii="Arial" w:eastAsia="Calibri" w:hAnsi="Arial" w:cs="Arial"/>
                <w:bCs/>
                <w:sz w:val="20"/>
                <w:szCs w:val="20"/>
              </w:rPr>
              <w:t>негізгі патология тұрғысынан.</w:t>
            </w:r>
          </w:p>
          <w:p w14:paraId="430E3999" w14:textId="2B8AC319" w:rsidR="00143C95" w:rsidRPr="001E464C" w:rsidRDefault="0096029A" w:rsidP="0096029A">
            <w:pPr>
              <w:spacing w:after="0" w:line="240" w:lineRule="auto"/>
              <w:rPr>
                <w:rFonts w:ascii="Arial" w:eastAsia="Calibri" w:hAnsi="Arial" w:cs="Arial"/>
                <w:bCs/>
                <w:sz w:val="20"/>
                <w:szCs w:val="20"/>
              </w:rPr>
            </w:pPr>
            <w:r w:rsidRPr="001E464C">
              <w:rPr>
                <w:rFonts w:ascii="Arial" w:eastAsia="Calibri" w:hAnsi="Arial" w:cs="Arial"/>
                <w:bCs/>
                <w:sz w:val="20"/>
                <w:szCs w:val="20"/>
              </w:rPr>
              <w:t>Диагноз қою үшін негізгі тексеруді анықтады.</w:t>
            </w:r>
          </w:p>
        </w:tc>
        <w:tc>
          <w:tcPr>
            <w:tcW w:w="2552" w:type="dxa"/>
            <w:vMerge w:val="restart"/>
            <w:tcBorders>
              <w:top w:val="single" w:sz="4" w:space="0" w:color="auto"/>
              <w:left w:val="single" w:sz="4" w:space="0" w:color="auto"/>
              <w:bottom w:val="single" w:sz="4" w:space="0" w:color="auto"/>
              <w:right w:val="single" w:sz="4" w:space="0" w:color="auto"/>
            </w:tcBorders>
          </w:tcPr>
          <w:p w14:paraId="7E79BFD7" w14:textId="77777777" w:rsidR="0096029A" w:rsidRPr="001E464C" w:rsidRDefault="0096029A" w:rsidP="0096029A">
            <w:pPr>
              <w:spacing w:after="0" w:line="240" w:lineRule="auto"/>
              <w:ind w:right="-20"/>
              <w:rPr>
                <w:rFonts w:ascii="Arial" w:eastAsia="Calibri" w:hAnsi="Arial" w:cs="Arial"/>
                <w:spacing w:val="-3"/>
                <w:sz w:val="20"/>
                <w:szCs w:val="20"/>
              </w:rPr>
            </w:pPr>
            <w:r w:rsidRPr="001E464C">
              <w:rPr>
                <w:rFonts w:ascii="Arial" w:eastAsia="Calibri" w:hAnsi="Arial" w:cs="Arial"/>
                <w:spacing w:val="-3"/>
                <w:sz w:val="20"/>
                <w:szCs w:val="20"/>
              </w:rPr>
              <w:t>Алдын ала диагноздың үлгісі немесе интуитивті тұжырымы негіздеме бере алмайды (яғни, сілтеме шағымдары, симптомдардың даму хронологиясы және физикалық деректер).</w:t>
            </w:r>
          </w:p>
          <w:p w14:paraId="57FA6BC1" w14:textId="1FC1A6D9" w:rsidR="00143C95" w:rsidRPr="001E464C" w:rsidRDefault="0096029A" w:rsidP="0096029A">
            <w:pPr>
              <w:spacing w:after="0" w:line="240" w:lineRule="auto"/>
              <w:ind w:right="-20"/>
              <w:rPr>
                <w:rFonts w:ascii="Arial" w:eastAsia="Calibri" w:hAnsi="Arial" w:cs="Arial"/>
                <w:spacing w:val="-3"/>
                <w:sz w:val="20"/>
                <w:szCs w:val="20"/>
              </w:rPr>
            </w:pPr>
            <w:r w:rsidRPr="001E464C">
              <w:rPr>
                <w:rFonts w:ascii="Arial" w:eastAsia="Calibri" w:hAnsi="Arial" w:cs="Arial"/>
                <w:spacing w:val="-3"/>
                <w:sz w:val="20"/>
                <w:szCs w:val="20"/>
              </w:rPr>
              <w:t>Белгіленген емтихан диагнозды растауға мүмкіндік бермейді.</w:t>
            </w:r>
          </w:p>
          <w:p w14:paraId="3D04C0D3" w14:textId="77777777" w:rsidR="00143C95" w:rsidRPr="001E464C" w:rsidRDefault="00143C95" w:rsidP="00927703">
            <w:pPr>
              <w:spacing w:after="0" w:line="240" w:lineRule="auto"/>
              <w:ind w:right="-20"/>
              <w:rPr>
                <w:rFonts w:ascii="Arial" w:eastAsia="Calibri" w:hAnsi="Arial" w:cs="Arial"/>
                <w:bCs/>
                <w:sz w:val="20"/>
                <w:szCs w:val="20"/>
              </w:rPr>
            </w:pPr>
          </w:p>
        </w:tc>
        <w:tc>
          <w:tcPr>
            <w:tcW w:w="1812" w:type="dxa"/>
            <w:vMerge w:val="restart"/>
            <w:tcBorders>
              <w:top w:val="single" w:sz="4" w:space="0" w:color="auto"/>
              <w:left w:val="single" w:sz="4" w:space="0" w:color="auto"/>
              <w:bottom w:val="single" w:sz="4" w:space="0" w:color="auto"/>
              <w:right w:val="single" w:sz="4" w:space="0" w:color="auto"/>
            </w:tcBorders>
            <w:hideMark/>
          </w:tcPr>
          <w:p w14:paraId="77029555" w14:textId="77777777" w:rsidR="0096029A" w:rsidRPr="001E464C" w:rsidRDefault="0096029A" w:rsidP="0096029A">
            <w:pPr>
              <w:spacing w:after="0" w:line="240" w:lineRule="auto"/>
              <w:rPr>
                <w:rFonts w:ascii="Arial" w:eastAsia="Calibri" w:hAnsi="Arial" w:cs="Arial"/>
                <w:spacing w:val="-2"/>
                <w:sz w:val="20"/>
                <w:szCs w:val="20"/>
              </w:rPr>
            </w:pPr>
            <w:r w:rsidRPr="001E464C">
              <w:rPr>
                <w:rFonts w:ascii="Arial" w:eastAsia="Calibri" w:hAnsi="Arial" w:cs="Arial"/>
                <w:spacing w:val="-2"/>
                <w:sz w:val="20"/>
                <w:szCs w:val="20"/>
              </w:rPr>
              <w:t>Кездейсоқ диагнозды тұжырымдау, шағымдар мен науқастың тарихы арасындағы байланысты түсінбейді және көрмейді.</w:t>
            </w:r>
          </w:p>
          <w:p w14:paraId="3927C9C7" w14:textId="77777777" w:rsidR="0096029A" w:rsidRPr="001E464C" w:rsidRDefault="0096029A" w:rsidP="0096029A">
            <w:pPr>
              <w:spacing w:after="0" w:line="240" w:lineRule="auto"/>
              <w:rPr>
                <w:rFonts w:ascii="Arial" w:eastAsia="Calibri" w:hAnsi="Arial" w:cs="Arial"/>
                <w:spacing w:val="-2"/>
                <w:sz w:val="20"/>
                <w:szCs w:val="20"/>
              </w:rPr>
            </w:pPr>
            <w:r w:rsidRPr="001E464C">
              <w:rPr>
                <w:rFonts w:ascii="Arial" w:eastAsia="Calibri" w:hAnsi="Arial" w:cs="Arial"/>
                <w:spacing w:val="-2"/>
                <w:sz w:val="20"/>
                <w:szCs w:val="20"/>
              </w:rPr>
              <w:t>Белгіленген емтихан диагнозды растауға мүмкіндік бермейді.</w:t>
            </w:r>
          </w:p>
          <w:p w14:paraId="58239FDE" w14:textId="4674A059" w:rsidR="00143C95" w:rsidRPr="001E464C" w:rsidRDefault="0096029A" w:rsidP="0096029A">
            <w:pPr>
              <w:spacing w:after="0" w:line="240" w:lineRule="auto"/>
              <w:rPr>
                <w:rFonts w:ascii="Arial" w:eastAsia="Calibri" w:hAnsi="Arial" w:cs="Arial"/>
                <w:b/>
                <w:bCs/>
                <w:sz w:val="20"/>
                <w:szCs w:val="20"/>
              </w:rPr>
            </w:pPr>
            <w:r w:rsidRPr="001E464C">
              <w:rPr>
                <w:rFonts w:ascii="Arial" w:eastAsia="Calibri" w:hAnsi="Arial" w:cs="Arial"/>
                <w:b/>
                <w:spacing w:val="-2"/>
                <w:sz w:val="20"/>
                <w:szCs w:val="20"/>
              </w:rPr>
              <w:t>Жоспарлы тексеру науқастың денсаулығына зиян келтіруі мүмкін.</w:t>
            </w:r>
          </w:p>
        </w:tc>
      </w:tr>
      <w:tr w:rsidR="00927703" w:rsidRPr="001E464C" w14:paraId="7C2A4B63" w14:textId="77777777" w:rsidTr="00A455BE">
        <w:trPr>
          <w:trHeight w:val="20"/>
        </w:trPr>
        <w:tc>
          <w:tcPr>
            <w:tcW w:w="567" w:type="dxa"/>
            <w:vMerge/>
            <w:tcBorders>
              <w:left w:val="single" w:sz="4" w:space="0" w:color="auto"/>
              <w:bottom w:val="single" w:sz="4" w:space="0" w:color="auto"/>
              <w:right w:val="single" w:sz="4" w:space="0" w:color="auto"/>
            </w:tcBorders>
            <w:vAlign w:val="center"/>
            <w:hideMark/>
          </w:tcPr>
          <w:p w14:paraId="78837DFB" w14:textId="77777777" w:rsidR="00143C95" w:rsidRPr="001E464C" w:rsidRDefault="00143C95" w:rsidP="00927703">
            <w:pPr>
              <w:spacing w:after="0" w:line="240" w:lineRule="auto"/>
              <w:jc w:val="center"/>
              <w:rPr>
                <w:rFonts w:ascii="Arial" w:eastAsia="Calibri" w:hAnsi="Arial" w:cs="Arial"/>
                <w:bCs/>
                <w:sz w:val="20"/>
                <w:szCs w:val="20"/>
              </w:rPr>
            </w:pPr>
          </w:p>
        </w:tc>
        <w:tc>
          <w:tcPr>
            <w:tcW w:w="2665" w:type="dxa"/>
            <w:tcBorders>
              <w:top w:val="single" w:sz="4" w:space="0" w:color="auto"/>
              <w:left w:val="single" w:sz="4" w:space="0" w:color="auto"/>
              <w:bottom w:val="single" w:sz="4" w:space="0" w:color="auto"/>
              <w:right w:val="single" w:sz="4" w:space="0" w:color="auto"/>
            </w:tcBorders>
            <w:hideMark/>
          </w:tcPr>
          <w:p w14:paraId="6784EDBB" w14:textId="67134441" w:rsidR="00143C95" w:rsidRPr="001E464C" w:rsidRDefault="0096029A" w:rsidP="0096029A">
            <w:pPr>
              <w:spacing w:after="0" w:line="240" w:lineRule="auto"/>
              <w:rPr>
                <w:rFonts w:ascii="Arial" w:eastAsia="Calibri" w:hAnsi="Arial" w:cs="Arial"/>
                <w:bCs/>
                <w:sz w:val="20"/>
                <w:szCs w:val="20"/>
              </w:rPr>
            </w:pPr>
            <w:r w:rsidRPr="001E464C">
              <w:rPr>
                <w:rFonts w:ascii="Arial" w:eastAsia="Calibri" w:hAnsi="Arial" w:cs="Arial"/>
                <w:bCs/>
                <w:sz w:val="20"/>
                <w:szCs w:val="20"/>
              </w:rPr>
              <w:t>Зертханалық және визуалды тексерудің жоспары (жалпы қан анализі, биохимиялық қан анализі, зәр анализі, ACR, ASLO, С-реактивті ақуыз, вирустық гепатитке, аутоиммунды ауруларға және т.б. иммундық ферментті талдау, бейнелеу әдістері, бүйрек биопсиясы)</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1A12055" w14:textId="77777777" w:rsidR="00143C95" w:rsidRPr="001E464C" w:rsidRDefault="00143C95" w:rsidP="00927703">
            <w:pPr>
              <w:spacing w:after="0" w:line="240" w:lineRule="auto"/>
              <w:rPr>
                <w:rFonts w:ascii="Arial" w:eastAsia="Calibri" w:hAnsi="Arial" w:cs="Arial"/>
                <w:bCs/>
                <w:sz w:val="20"/>
                <w:szCs w:val="20"/>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4D625151" w14:textId="77777777" w:rsidR="00143C95" w:rsidRPr="001E464C" w:rsidRDefault="00143C95" w:rsidP="00927703">
            <w:pPr>
              <w:spacing w:after="0" w:line="240" w:lineRule="auto"/>
              <w:rPr>
                <w:rFonts w:ascii="Arial" w:eastAsia="Calibri" w:hAnsi="Arial" w:cs="Arial"/>
                <w:bCs/>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FD674C1" w14:textId="77777777" w:rsidR="00143C95" w:rsidRPr="001E464C" w:rsidRDefault="00143C95" w:rsidP="00927703">
            <w:pPr>
              <w:spacing w:after="0" w:line="240" w:lineRule="auto"/>
              <w:rPr>
                <w:rFonts w:ascii="Arial" w:eastAsia="Calibri" w:hAnsi="Arial" w:cs="Arial"/>
                <w:bCs/>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149F244" w14:textId="77777777" w:rsidR="00143C95" w:rsidRPr="001E464C" w:rsidRDefault="00143C95" w:rsidP="00927703">
            <w:pPr>
              <w:spacing w:after="0" w:line="240" w:lineRule="auto"/>
              <w:rPr>
                <w:rFonts w:ascii="Arial" w:eastAsia="Calibri" w:hAnsi="Arial" w:cs="Arial"/>
                <w:bCs/>
                <w:sz w:val="20"/>
                <w:szCs w:val="20"/>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3CE018F5" w14:textId="77777777" w:rsidR="00143C95" w:rsidRPr="001E464C" w:rsidRDefault="00143C95" w:rsidP="00927703">
            <w:pPr>
              <w:spacing w:after="0" w:line="240" w:lineRule="auto"/>
              <w:rPr>
                <w:rFonts w:ascii="Arial" w:eastAsia="Calibri" w:hAnsi="Arial" w:cs="Arial"/>
                <w:sz w:val="20"/>
                <w:szCs w:val="20"/>
              </w:rPr>
            </w:pPr>
          </w:p>
        </w:tc>
      </w:tr>
      <w:tr w:rsidR="00927703" w:rsidRPr="001E464C" w14:paraId="0394EE56" w14:textId="77777777" w:rsidTr="00A455BE">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7D9B13BD" w14:textId="77777777" w:rsidR="00143C95" w:rsidRPr="001E464C" w:rsidRDefault="00143C95" w:rsidP="00927703">
            <w:pPr>
              <w:spacing w:after="0" w:line="240" w:lineRule="auto"/>
              <w:jc w:val="center"/>
              <w:rPr>
                <w:rFonts w:ascii="Arial" w:eastAsia="Calibri" w:hAnsi="Arial" w:cs="Arial"/>
                <w:bCs/>
                <w:sz w:val="20"/>
                <w:szCs w:val="20"/>
              </w:rPr>
            </w:pPr>
            <w:r w:rsidRPr="001E464C">
              <w:rPr>
                <w:rFonts w:ascii="Arial" w:eastAsia="Calibri" w:hAnsi="Arial" w:cs="Arial"/>
                <w:bCs/>
                <w:sz w:val="20"/>
                <w:szCs w:val="20"/>
              </w:rPr>
              <w:t>8</w:t>
            </w:r>
          </w:p>
        </w:tc>
        <w:tc>
          <w:tcPr>
            <w:tcW w:w="2665" w:type="dxa"/>
            <w:tcBorders>
              <w:top w:val="single" w:sz="4" w:space="0" w:color="auto"/>
              <w:left w:val="single" w:sz="4" w:space="0" w:color="auto"/>
              <w:bottom w:val="single" w:sz="4" w:space="0" w:color="auto"/>
              <w:right w:val="single" w:sz="4" w:space="0" w:color="auto"/>
            </w:tcBorders>
            <w:hideMark/>
          </w:tcPr>
          <w:p w14:paraId="66140EC9" w14:textId="4188268D" w:rsidR="00143C95" w:rsidRPr="001E464C" w:rsidRDefault="00607A8B"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 xml:space="preserve">Зертханалық және аспаптық зерттеу нәтижелерін интерпретациялау </w:t>
            </w:r>
            <w:r w:rsidRPr="001E464C">
              <w:rPr>
                <w:rFonts w:ascii="Arial" w:eastAsia="Calibri" w:hAnsi="Arial" w:cs="Arial"/>
                <w:bCs/>
                <w:sz w:val="20"/>
                <w:szCs w:val="20"/>
              </w:rPr>
              <w:t xml:space="preserve">(жалпы қан анализі, </w:t>
            </w:r>
            <w:r w:rsidRPr="001E464C">
              <w:rPr>
                <w:rFonts w:ascii="Arial" w:eastAsia="Calibri" w:hAnsi="Arial" w:cs="Arial"/>
                <w:bCs/>
                <w:sz w:val="20"/>
                <w:szCs w:val="20"/>
              </w:rPr>
              <w:lastRenderedPageBreak/>
              <w:t>биохимиялық қан анализі, зәр анализі, ACR, ASLO, С-реактивті ақуыз, вирустық гепатитке, аутоиммунды ауруларға және т.б. иммундық ферментті талдау, бейнелеу әдістері, бүйрек биопсиясы)</w:t>
            </w:r>
          </w:p>
        </w:tc>
        <w:tc>
          <w:tcPr>
            <w:tcW w:w="2835" w:type="dxa"/>
            <w:tcBorders>
              <w:top w:val="single" w:sz="4" w:space="0" w:color="auto"/>
              <w:left w:val="single" w:sz="4" w:space="0" w:color="auto"/>
              <w:bottom w:val="single" w:sz="4" w:space="0" w:color="auto"/>
              <w:right w:val="single" w:sz="4" w:space="0" w:color="auto"/>
            </w:tcBorders>
            <w:hideMark/>
          </w:tcPr>
          <w:p w14:paraId="2A882976" w14:textId="29CAD876" w:rsidR="00143C95" w:rsidRPr="001E464C" w:rsidRDefault="00607A8B"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lastRenderedPageBreak/>
              <w:t xml:space="preserve">Медициналық терминологияны пайдалана отырып, дәл толық түсіндіру, анықталған ауытқулар мен алдын ала </w:t>
            </w:r>
            <w:r w:rsidRPr="001E464C">
              <w:rPr>
                <w:rFonts w:ascii="Arial" w:eastAsia="Calibri" w:hAnsi="Arial" w:cs="Arial"/>
                <w:bCs/>
                <w:sz w:val="20"/>
                <w:szCs w:val="20"/>
              </w:rPr>
              <w:lastRenderedPageBreak/>
              <w:t>диагноз арасындағы байланысты/немесе сәйкессіздікті түсінеді.</w:t>
            </w:r>
          </w:p>
        </w:tc>
        <w:tc>
          <w:tcPr>
            <w:tcW w:w="2722" w:type="dxa"/>
            <w:tcBorders>
              <w:top w:val="single" w:sz="4" w:space="0" w:color="auto"/>
              <w:left w:val="single" w:sz="4" w:space="0" w:color="auto"/>
              <w:bottom w:val="single" w:sz="4" w:space="0" w:color="auto"/>
              <w:right w:val="single" w:sz="4" w:space="0" w:color="auto"/>
            </w:tcBorders>
            <w:hideMark/>
          </w:tcPr>
          <w:p w14:paraId="44AB51AF" w14:textId="6798D0EB" w:rsidR="00143C95" w:rsidRPr="001E464C" w:rsidRDefault="00607A8B"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lastRenderedPageBreak/>
              <w:t>Медициналық терминологияны қолдана отырып, дәл толық түсіндіру</w:t>
            </w:r>
          </w:p>
        </w:tc>
        <w:tc>
          <w:tcPr>
            <w:tcW w:w="1984" w:type="dxa"/>
            <w:tcBorders>
              <w:top w:val="single" w:sz="4" w:space="0" w:color="auto"/>
              <w:left w:val="single" w:sz="4" w:space="0" w:color="auto"/>
              <w:bottom w:val="single" w:sz="4" w:space="0" w:color="auto"/>
              <w:right w:val="single" w:sz="4" w:space="0" w:color="auto"/>
            </w:tcBorders>
            <w:hideMark/>
          </w:tcPr>
          <w:p w14:paraId="7B697ACA" w14:textId="77A597C5" w:rsidR="00143C95" w:rsidRPr="001E464C" w:rsidRDefault="00607A8B"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 xml:space="preserve">Талдаулардағы негізгі ауытқуларды анықтау, медициналық </w:t>
            </w:r>
            <w:r w:rsidRPr="001E464C">
              <w:rPr>
                <w:rFonts w:ascii="Arial" w:eastAsia="Calibri" w:hAnsi="Arial" w:cs="Arial"/>
                <w:bCs/>
                <w:sz w:val="20"/>
                <w:szCs w:val="20"/>
              </w:rPr>
              <w:lastRenderedPageBreak/>
              <w:t>терминологияны дұрыс қолдану</w:t>
            </w:r>
          </w:p>
        </w:tc>
        <w:tc>
          <w:tcPr>
            <w:tcW w:w="2552" w:type="dxa"/>
            <w:tcBorders>
              <w:top w:val="single" w:sz="4" w:space="0" w:color="auto"/>
              <w:left w:val="single" w:sz="4" w:space="0" w:color="auto"/>
              <w:bottom w:val="single" w:sz="4" w:space="0" w:color="auto"/>
              <w:right w:val="single" w:sz="4" w:space="0" w:color="auto"/>
            </w:tcBorders>
            <w:hideMark/>
          </w:tcPr>
          <w:p w14:paraId="18989DE2" w14:textId="4574F510" w:rsidR="00143C95" w:rsidRPr="001E464C" w:rsidRDefault="00607A8B"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lastRenderedPageBreak/>
              <w:t xml:space="preserve">Толық емес немесе толығымен дұрыс емес түсіндіру, нормативтік деректерді білмейді, медициналық </w:t>
            </w:r>
            <w:r w:rsidRPr="001E464C">
              <w:rPr>
                <w:rFonts w:ascii="Arial" w:eastAsia="Calibri" w:hAnsi="Arial" w:cs="Arial"/>
                <w:bCs/>
                <w:sz w:val="20"/>
                <w:szCs w:val="20"/>
              </w:rPr>
              <w:lastRenderedPageBreak/>
              <w:t>терминологияны қолданудағы қателер</w:t>
            </w:r>
          </w:p>
        </w:tc>
        <w:tc>
          <w:tcPr>
            <w:tcW w:w="1812" w:type="dxa"/>
            <w:tcBorders>
              <w:top w:val="single" w:sz="4" w:space="0" w:color="auto"/>
              <w:left w:val="single" w:sz="4" w:space="0" w:color="auto"/>
              <w:bottom w:val="single" w:sz="4" w:space="0" w:color="auto"/>
              <w:right w:val="single" w:sz="4" w:space="0" w:color="auto"/>
            </w:tcBorders>
            <w:hideMark/>
          </w:tcPr>
          <w:p w14:paraId="31ED9C60" w14:textId="56423C90" w:rsidR="00143C95" w:rsidRPr="001E464C" w:rsidRDefault="00607A8B" w:rsidP="00927703">
            <w:pPr>
              <w:spacing w:after="0" w:line="240" w:lineRule="auto"/>
              <w:rPr>
                <w:rFonts w:ascii="Arial" w:eastAsia="Calibri" w:hAnsi="Arial" w:cs="Arial"/>
                <w:sz w:val="20"/>
                <w:szCs w:val="20"/>
              </w:rPr>
            </w:pPr>
            <w:r w:rsidRPr="001E464C">
              <w:rPr>
                <w:rFonts w:ascii="Arial" w:eastAsia="Calibri" w:hAnsi="Arial" w:cs="Arial"/>
                <w:sz w:val="20"/>
                <w:szCs w:val="20"/>
              </w:rPr>
              <w:lastRenderedPageBreak/>
              <w:t xml:space="preserve">Медициналық терминологияны қолданбайды, нормативтік </w:t>
            </w:r>
            <w:r w:rsidRPr="001E464C">
              <w:rPr>
                <w:rFonts w:ascii="Arial" w:eastAsia="Calibri" w:hAnsi="Arial" w:cs="Arial"/>
                <w:sz w:val="20"/>
                <w:szCs w:val="20"/>
              </w:rPr>
              <w:lastRenderedPageBreak/>
              <w:t>мәліметтерді білмейді</w:t>
            </w:r>
          </w:p>
        </w:tc>
      </w:tr>
      <w:tr w:rsidR="00927703" w:rsidRPr="001E464C" w14:paraId="738A3284" w14:textId="77777777" w:rsidTr="00A455BE">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03881C75" w14:textId="77777777" w:rsidR="00143C95" w:rsidRPr="001E464C" w:rsidRDefault="00143C95" w:rsidP="00927703">
            <w:pPr>
              <w:spacing w:after="0" w:line="240" w:lineRule="auto"/>
              <w:jc w:val="center"/>
              <w:rPr>
                <w:rFonts w:ascii="Arial" w:eastAsia="Calibri" w:hAnsi="Arial" w:cs="Arial"/>
                <w:bCs/>
                <w:sz w:val="20"/>
                <w:szCs w:val="20"/>
              </w:rPr>
            </w:pPr>
            <w:r w:rsidRPr="001E464C">
              <w:rPr>
                <w:rFonts w:ascii="Arial" w:eastAsia="Calibri" w:hAnsi="Arial" w:cs="Arial"/>
                <w:bCs/>
                <w:sz w:val="20"/>
                <w:szCs w:val="20"/>
              </w:rPr>
              <w:lastRenderedPageBreak/>
              <w:t>9</w:t>
            </w:r>
          </w:p>
        </w:tc>
        <w:tc>
          <w:tcPr>
            <w:tcW w:w="2665" w:type="dxa"/>
            <w:tcBorders>
              <w:top w:val="single" w:sz="4" w:space="0" w:color="auto"/>
              <w:left w:val="single" w:sz="4" w:space="0" w:color="auto"/>
              <w:bottom w:val="single" w:sz="4" w:space="0" w:color="auto"/>
              <w:right w:val="single" w:sz="4" w:space="0" w:color="auto"/>
            </w:tcBorders>
            <w:hideMark/>
          </w:tcPr>
          <w:p w14:paraId="17B8655C" w14:textId="1F31B44E" w:rsidR="00143C95" w:rsidRPr="001E464C" w:rsidRDefault="00607A8B" w:rsidP="00927703">
            <w:pPr>
              <w:spacing w:after="0" w:line="240" w:lineRule="auto"/>
              <w:rPr>
                <w:rFonts w:ascii="Arial" w:eastAsia="Calibri" w:hAnsi="Arial" w:cs="Arial"/>
                <w:sz w:val="20"/>
                <w:szCs w:val="20"/>
              </w:rPr>
            </w:pPr>
            <w:r w:rsidRPr="001E464C">
              <w:rPr>
                <w:rFonts w:ascii="Arial" w:eastAsia="Calibri" w:hAnsi="Arial" w:cs="Arial"/>
                <w:sz w:val="20"/>
                <w:szCs w:val="20"/>
              </w:rPr>
              <w:t>Тексеру нәтижелері бойынша негіздеумен қорытынды синдромдық диагнозды тұжырымдау</w:t>
            </w:r>
          </w:p>
        </w:tc>
        <w:tc>
          <w:tcPr>
            <w:tcW w:w="2835" w:type="dxa"/>
            <w:tcBorders>
              <w:top w:val="single" w:sz="4" w:space="0" w:color="auto"/>
              <w:left w:val="single" w:sz="4" w:space="0" w:color="auto"/>
              <w:bottom w:val="single" w:sz="4" w:space="0" w:color="auto"/>
              <w:right w:val="single" w:sz="4" w:space="0" w:color="auto"/>
            </w:tcBorders>
            <w:hideMark/>
          </w:tcPr>
          <w:p w14:paraId="6FEA3D29" w14:textId="77777777" w:rsidR="00607A8B" w:rsidRPr="001E464C" w:rsidRDefault="00607A8B" w:rsidP="00607A8B">
            <w:pPr>
              <w:spacing w:after="0" w:line="240" w:lineRule="auto"/>
              <w:rPr>
                <w:rFonts w:ascii="Arial" w:eastAsia="Calibri" w:hAnsi="Arial" w:cs="Arial"/>
                <w:bCs/>
                <w:sz w:val="20"/>
                <w:szCs w:val="20"/>
              </w:rPr>
            </w:pPr>
            <w:r w:rsidRPr="001E464C">
              <w:rPr>
                <w:rFonts w:ascii="Arial" w:eastAsia="Calibri" w:hAnsi="Arial" w:cs="Arial"/>
                <w:bCs/>
                <w:sz w:val="20"/>
                <w:szCs w:val="20"/>
              </w:rPr>
              <w:t>Оқушы негізгі ауруды нақты тұжырымдайды. Негізгі ауруды тұжырымдау кезінде аурудың клиникалық классификациясы қолданылады. Аурудың ауырлық дәрежесіне баға береді. Негізгі аурудың асқынуларын атайды.</w:t>
            </w:r>
          </w:p>
          <w:p w14:paraId="083930CE" w14:textId="77777777" w:rsidR="00607A8B" w:rsidRPr="001E464C" w:rsidRDefault="00607A8B" w:rsidP="00607A8B">
            <w:pPr>
              <w:spacing w:after="0" w:line="240" w:lineRule="auto"/>
              <w:rPr>
                <w:rFonts w:ascii="Arial" w:eastAsia="Calibri" w:hAnsi="Arial" w:cs="Arial"/>
                <w:bCs/>
                <w:sz w:val="20"/>
                <w:szCs w:val="20"/>
              </w:rPr>
            </w:pPr>
            <w:r w:rsidRPr="001E464C">
              <w:rPr>
                <w:rFonts w:ascii="Arial" w:eastAsia="Calibri" w:hAnsi="Arial" w:cs="Arial"/>
                <w:bCs/>
                <w:sz w:val="20"/>
                <w:szCs w:val="20"/>
              </w:rPr>
              <w:t>Студент объективті деректерге (анамнез, емтихан нәтижелері) өз пікірін нақты негіздейді.</w:t>
            </w:r>
          </w:p>
          <w:p w14:paraId="4C99BDB4" w14:textId="1511F953" w:rsidR="00143C95" w:rsidRPr="001E464C" w:rsidRDefault="00607A8B" w:rsidP="00607A8B">
            <w:pPr>
              <w:spacing w:after="0" w:line="240" w:lineRule="auto"/>
              <w:rPr>
                <w:rFonts w:ascii="Arial" w:eastAsia="Calibri" w:hAnsi="Arial" w:cs="Arial"/>
                <w:bCs/>
                <w:sz w:val="20"/>
                <w:szCs w:val="20"/>
              </w:rPr>
            </w:pPr>
            <w:r w:rsidRPr="001E464C">
              <w:rPr>
                <w:rFonts w:ascii="Arial" w:eastAsia="Calibri" w:hAnsi="Arial" w:cs="Arial"/>
                <w:bCs/>
                <w:sz w:val="20"/>
                <w:szCs w:val="20"/>
              </w:rPr>
              <w:t>Мысалы: Нефриттік синдром. Стрептококктан кейінгі гломерулонефрит.</w:t>
            </w:r>
          </w:p>
        </w:tc>
        <w:tc>
          <w:tcPr>
            <w:tcW w:w="2722" w:type="dxa"/>
            <w:tcBorders>
              <w:top w:val="single" w:sz="4" w:space="0" w:color="auto"/>
              <w:left w:val="single" w:sz="4" w:space="0" w:color="auto"/>
              <w:bottom w:val="single" w:sz="4" w:space="0" w:color="auto"/>
              <w:right w:val="single" w:sz="4" w:space="0" w:color="auto"/>
            </w:tcBorders>
            <w:hideMark/>
          </w:tcPr>
          <w:p w14:paraId="3B0203A5" w14:textId="77777777" w:rsidR="00607A8B" w:rsidRPr="001E464C" w:rsidRDefault="00607A8B" w:rsidP="00607A8B">
            <w:pPr>
              <w:spacing w:after="0" w:line="240" w:lineRule="auto"/>
              <w:rPr>
                <w:rFonts w:ascii="Arial" w:eastAsia="Calibri" w:hAnsi="Arial" w:cs="Arial"/>
                <w:bCs/>
                <w:sz w:val="20"/>
                <w:szCs w:val="20"/>
              </w:rPr>
            </w:pPr>
            <w:r w:rsidRPr="001E464C">
              <w:rPr>
                <w:rFonts w:ascii="Arial" w:eastAsia="Calibri" w:hAnsi="Arial" w:cs="Arial"/>
                <w:bCs/>
                <w:sz w:val="20"/>
                <w:szCs w:val="20"/>
              </w:rPr>
              <w:t>Оқушы негізгі ауруды нақты тұжырымдайды. Негізгі ауруды тұжырымдау кезінде аурудың клиникалық классификациясы қолданылады. Аурудың ауырлық дәрежесіне баға береді. Негізгі аурудың асқынуларын атайды.</w:t>
            </w:r>
          </w:p>
          <w:p w14:paraId="5FF3821E" w14:textId="5752B0C6" w:rsidR="00143C95" w:rsidRPr="001E464C" w:rsidRDefault="00607A8B" w:rsidP="00607A8B">
            <w:pPr>
              <w:spacing w:after="0" w:line="240" w:lineRule="auto"/>
              <w:rPr>
                <w:rFonts w:ascii="Arial" w:eastAsia="Calibri" w:hAnsi="Arial" w:cs="Arial"/>
                <w:bCs/>
                <w:sz w:val="20"/>
                <w:szCs w:val="20"/>
              </w:rPr>
            </w:pPr>
            <w:r w:rsidRPr="001E464C">
              <w:rPr>
                <w:rFonts w:ascii="Arial" w:eastAsia="Calibri" w:hAnsi="Arial" w:cs="Arial"/>
                <w:bCs/>
                <w:sz w:val="20"/>
                <w:szCs w:val="20"/>
              </w:rPr>
              <w:t>Студент объективті деректер бойынша өз пікірін нақты негіздейді (анамнез, емтихан нәтижелері) Мысалы: Нефриттік синдром. Стрептококктан кейінгі гломерулонефрит.</w:t>
            </w:r>
          </w:p>
        </w:tc>
        <w:tc>
          <w:tcPr>
            <w:tcW w:w="1984" w:type="dxa"/>
            <w:tcBorders>
              <w:top w:val="single" w:sz="4" w:space="0" w:color="auto"/>
              <w:left w:val="single" w:sz="4" w:space="0" w:color="auto"/>
              <w:bottom w:val="single" w:sz="4" w:space="0" w:color="auto"/>
              <w:right w:val="single" w:sz="4" w:space="0" w:color="auto"/>
            </w:tcBorders>
            <w:hideMark/>
          </w:tcPr>
          <w:p w14:paraId="6E0C4222" w14:textId="77777777" w:rsidR="00607A8B" w:rsidRPr="001E464C" w:rsidRDefault="00607A8B" w:rsidP="00607A8B">
            <w:pPr>
              <w:spacing w:after="0" w:line="240" w:lineRule="auto"/>
              <w:rPr>
                <w:rFonts w:ascii="Arial" w:eastAsia="Calibri" w:hAnsi="Arial" w:cs="Arial"/>
                <w:bCs/>
                <w:sz w:val="20"/>
                <w:szCs w:val="20"/>
              </w:rPr>
            </w:pPr>
            <w:r w:rsidRPr="001E464C">
              <w:rPr>
                <w:rFonts w:ascii="Arial" w:eastAsia="Calibri" w:hAnsi="Arial" w:cs="Arial"/>
                <w:bCs/>
                <w:sz w:val="20"/>
                <w:szCs w:val="20"/>
              </w:rPr>
              <w:t xml:space="preserve">Оқушы негізгі ауруды тұжырымдайды. </w:t>
            </w:r>
            <w:r w:rsidRPr="001E464C">
              <w:rPr>
                <w:rFonts w:ascii="Arial" w:eastAsia="Calibri" w:hAnsi="Arial" w:cs="Arial"/>
                <w:b/>
                <w:bCs/>
                <w:sz w:val="20"/>
                <w:szCs w:val="20"/>
              </w:rPr>
              <w:t>Клиникалық классификация толық емес.</w:t>
            </w:r>
          </w:p>
          <w:p w14:paraId="429E42D9" w14:textId="6751F1A9" w:rsidR="00143C95" w:rsidRPr="001E464C" w:rsidRDefault="00607A8B" w:rsidP="00607A8B">
            <w:pPr>
              <w:spacing w:after="0" w:line="240" w:lineRule="auto"/>
              <w:rPr>
                <w:rFonts w:ascii="Arial" w:eastAsia="Calibri" w:hAnsi="Arial" w:cs="Arial"/>
                <w:bCs/>
                <w:sz w:val="20"/>
                <w:szCs w:val="20"/>
              </w:rPr>
            </w:pPr>
            <w:r w:rsidRPr="001E464C">
              <w:rPr>
                <w:rFonts w:ascii="Arial" w:eastAsia="Calibri" w:hAnsi="Arial" w:cs="Arial"/>
                <w:bCs/>
                <w:sz w:val="20"/>
                <w:szCs w:val="20"/>
              </w:rPr>
              <w:t>Студент объективті деректер бойынша өз пікірін нақты негіздейді (анамнез, емтихан нәтижелері) Мысалы: Гломерулонефрит.</w:t>
            </w:r>
          </w:p>
        </w:tc>
        <w:tc>
          <w:tcPr>
            <w:tcW w:w="2552" w:type="dxa"/>
            <w:tcBorders>
              <w:top w:val="single" w:sz="4" w:space="0" w:color="auto"/>
              <w:left w:val="single" w:sz="4" w:space="0" w:color="auto"/>
              <w:bottom w:val="single" w:sz="4" w:space="0" w:color="auto"/>
              <w:right w:val="single" w:sz="4" w:space="0" w:color="auto"/>
            </w:tcBorders>
            <w:hideMark/>
          </w:tcPr>
          <w:p w14:paraId="06602E7C" w14:textId="77777777" w:rsidR="00607A8B" w:rsidRPr="001E464C" w:rsidRDefault="00607A8B" w:rsidP="00607A8B">
            <w:pPr>
              <w:spacing w:after="0" w:line="240" w:lineRule="auto"/>
              <w:rPr>
                <w:rFonts w:ascii="Arial" w:eastAsia="Calibri" w:hAnsi="Arial" w:cs="Arial"/>
                <w:bCs/>
                <w:sz w:val="20"/>
                <w:szCs w:val="20"/>
              </w:rPr>
            </w:pPr>
            <w:r w:rsidRPr="001E464C">
              <w:rPr>
                <w:rFonts w:ascii="Arial" w:eastAsia="Calibri" w:hAnsi="Arial" w:cs="Arial"/>
                <w:bCs/>
                <w:sz w:val="20"/>
                <w:szCs w:val="20"/>
              </w:rPr>
              <w:t>Студент тек негізгі ауруды тұжырымдай алады. Диагноздың негізін толық түсіндіре алмайды.</w:t>
            </w:r>
          </w:p>
          <w:p w14:paraId="1A3568CA" w14:textId="32E40F4F" w:rsidR="00143C95" w:rsidRPr="001E464C" w:rsidRDefault="00607A8B" w:rsidP="00607A8B">
            <w:pPr>
              <w:spacing w:after="0" w:line="240" w:lineRule="auto"/>
              <w:rPr>
                <w:rFonts w:ascii="Arial" w:eastAsia="Calibri" w:hAnsi="Arial" w:cs="Arial"/>
                <w:bCs/>
                <w:sz w:val="20"/>
                <w:szCs w:val="20"/>
              </w:rPr>
            </w:pPr>
            <w:r w:rsidRPr="001E464C">
              <w:rPr>
                <w:rFonts w:ascii="Arial" w:eastAsia="Calibri" w:hAnsi="Arial" w:cs="Arial"/>
                <w:bCs/>
                <w:sz w:val="20"/>
                <w:szCs w:val="20"/>
              </w:rPr>
              <w:t>Мысалы: пневмония (немесе бірдей қабылданатын жауаптар: өкпе тінінің тығыздалуы синдромы, обструктивті синдром, жедел тыныс жетіспеушілігі синдромы және т.б.).</w:t>
            </w:r>
          </w:p>
        </w:tc>
        <w:tc>
          <w:tcPr>
            <w:tcW w:w="1812" w:type="dxa"/>
            <w:tcBorders>
              <w:top w:val="single" w:sz="4" w:space="0" w:color="auto"/>
              <w:left w:val="single" w:sz="4" w:space="0" w:color="auto"/>
              <w:bottom w:val="single" w:sz="4" w:space="0" w:color="auto"/>
              <w:right w:val="single" w:sz="4" w:space="0" w:color="auto"/>
            </w:tcBorders>
            <w:hideMark/>
          </w:tcPr>
          <w:p w14:paraId="0E01BBB1" w14:textId="1BF63623" w:rsidR="00143C95" w:rsidRPr="001E464C" w:rsidRDefault="00607A8B"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Студент диагнозды тұжырымдай алмайды. Немесе диагноздың негіздемесін түсіндіре алмайды (сабақтың тақырыбына сәйкес диагнозды кездейсоқ атайды)</w:t>
            </w:r>
          </w:p>
        </w:tc>
      </w:tr>
      <w:tr w:rsidR="00927703" w:rsidRPr="001E464C" w14:paraId="4FC2D67A" w14:textId="77777777" w:rsidTr="00A455BE">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17C0DB28" w14:textId="77777777" w:rsidR="00143C95" w:rsidRPr="001E464C" w:rsidRDefault="00143C95" w:rsidP="00927703">
            <w:pPr>
              <w:spacing w:after="0" w:line="240" w:lineRule="auto"/>
              <w:jc w:val="center"/>
              <w:rPr>
                <w:rFonts w:ascii="Arial" w:eastAsia="Calibri" w:hAnsi="Arial" w:cs="Arial"/>
                <w:bCs/>
                <w:sz w:val="20"/>
                <w:szCs w:val="20"/>
              </w:rPr>
            </w:pPr>
            <w:r w:rsidRPr="001E464C">
              <w:rPr>
                <w:rFonts w:ascii="Arial" w:eastAsia="Calibri" w:hAnsi="Arial" w:cs="Arial"/>
                <w:bCs/>
                <w:sz w:val="20"/>
                <w:szCs w:val="20"/>
              </w:rPr>
              <w:t>10</w:t>
            </w:r>
          </w:p>
        </w:tc>
        <w:tc>
          <w:tcPr>
            <w:tcW w:w="2665" w:type="dxa"/>
          </w:tcPr>
          <w:p w14:paraId="5CA441E8" w14:textId="454A6E2B" w:rsidR="00143C95" w:rsidRPr="001E464C" w:rsidRDefault="00607A8B" w:rsidP="00927703">
            <w:pPr>
              <w:spacing w:after="0" w:line="240" w:lineRule="auto"/>
              <w:rPr>
                <w:rFonts w:ascii="Arial" w:eastAsia="Calibri" w:hAnsi="Arial" w:cs="Arial"/>
                <w:bCs/>
                <w:sz w:val="20"/>
                <w:szCs w:val="20"/>
              </w:rPr>
            </w:pPr>
            <w:r w:rsidRPr="001E464C">
              <w:rPr>
                <w:rFonts w:ascii="Arial" w:eastAsia="Calibri" w:hAnsi="Arial" w:cs="Arial"/>
                <w:sz w:val="20"/>
                <w:szCs w:val="20"/>
              </w:rPr>
              <w:t>Емдеу принциптері</w:t>
            </w:r>
          </w:p>
        </w:tc>
        <w:tc>
          <w:tcPr>
            <w:tcW w:w="2835" w:type="dxa"/>
          </w:tcPr>
          <w:p w14:paraId="18D19555" w14:textId="77777777" w:rsidR="00607A8B" w:rsidRPr="001E464C" w:rsidRDefault="00607A8B" w:rsidP="00607A8B">
            <w:pPr>
              <w:spacing w:after="0" w:line="240" w:lineRule="auto"/>
              <w:rPr>
                <w:rFonts w:ascii="Arial" w:eastAsia="Calibri" w:hAnsi="Arial" w:cs="Arial"/>
                <w:bCs/>
                <w:sz w:val="20"/>
                <w:szCs w:val="20"/>
              </w:rPr>
            </w:pPr>
            <w:r w:rsidRPr="001E464C">
              <w:rPr>
                <w:rFonts w:ascii="Arial" w:eastAsia="Calibri" w:hAnsi="Arial" w:cs="Arial"/>
                <w:bCs/>
                <w:sz w:val="20"/>
                <w:szCs w:val="20"/>
              </w:rPr>
              <w:t>Негізгі топтарды біледі, яғни. осы ауруды емдеуге арналған негізгі препараттар, олардың әсер ету механизмі және осы препараттардың жіктелуі.</w:t>
            </w:r>
          </w:p>
          <w:p w14:paraId="3B5A9B05" w14:textId="77777777" w:rsidR="00607A8B" w:rsidRPr="001E464C" w:rsidRDefault="00607A8B" w:rsidP="00607A8B">
            <w:pPr>
              <w:spacing w:after="0" w:line="240" w:lineRule="auto"/>
              <w:rPr>
                <w:rFonts w:ascii="Arial" w:eastAsia="Calibri" w:hAnsi="Arial" w:cs="Arial"/>
                <w:bCs/>
                <w:sz w:val="20"/>
                <w:szCs w:val="20"/>
              </w:rPr>
            </w:pPr>
            <w:r w:rsidRPr="001E464C">
              <w:rPr>
                <w:rFonts w:ascii="Arial" w:eastAsia="Calibri" w:hAnsi="Arial" w:cs="Arial"/>
                <w:bCs/>
                <w:sz w:val="20"/>
                <w:szCs w:val="20"/>
              </w:rPr>
              <w:t xml:space="preserve">Дәрі-дәрмектерді ақылға қонымды түрде таңдайды: осы науқастағы көрсеткіштер мен қарсы көрсеткіштерді ескере отырып. Науқасқа тағайындалған дәрілердің </w:t>
            </w:r>
            <w:r w:rsidRPr="001E464C">
              <w:rPr>
                <w:rFonts w:ascii="Arial" w:eastAsia="Calibri" w:hAnsi="Arial" w:cs="Arial"/>
                <w:bCs/>
                <w:sz w:val="20"/>
                <w:szCs w:val="20"/>
              </w:rPr>
              <w:lastRenderedPageBreak/>
              <w:t>ең маңызды жанама әсерлері туралы хабарлайды.</w:t>
            </w:r>
          </w:p>
          <w:p w14:paraId="1DF9F10D" w14:textId="77777777" w:rsidR="00607A8B" w:rsidRPr="001E464C" w:rsidRDefault="00607A8B" w:rsidP="00607A8B">
            <w:pPr>
              <w:spacing w:after="0" w:line="240" w:lineRule="auto"/>
              <w:rPr>
                <w:rFonts w:ascii="Arial" w:eastAsia="Calibri" w:hAnsi="Arial" w:cs="Arial"/>
                <w:bCs/>
                <w:sz w:val="20"/>
                <w:szCs w:val="20"/>
              </w:rPr>
            </w:pPr>
            <w:r w:rsidRPr="001E464C">
              <w:rPr>
                <w:rFonts w:ascii="Arial" w:eastAsia="Calibri" w:hAnsi="Arial" w:cs="Arial"/>
                <w:bCs/>
                <w:sz w:val="20"/>
                <w:szCs w:val="20"/>
              </w:rPr>
              <w:t>Науқасқа препаратты қабылдау ерекшеліктері туралы хабарлайды (мысалы, тамақ ішкеннен кейін, көп су ішкеннен кейін және т.б.)</w:t>
            </w:r>
          </w:p>
          <w:p w14:paraId="18A13839" w14:textId="77777777" w:rsidR="00607A8B" w:rsidRPr="001E464C" w:rsidRDefault="00607A8B" w:rsidP="00607A8B">
            <w:pPr>
              <w:spacing w:after="0" w:line="240" w:lineRule="auto"/>
              <w:rPr>
                <w:rFonts w:ascii="Arial" w:eastAsia="Calibri" w:hAnsi="Arial" w:cs="Arial"/>
                <w:bCs/>
                <w:sz w:val="20"/>
                <w:szCs w:val="20"/>
              </w:rPr>
            </w:pPr>
            <w:r w:rsidRPr="001E464C">
              <w:rPr>
                <w:rFonts w:ascii="Arial" w:eastAsia="Calibri" w:hAnsi="Arial" w:cs="Arial"/>
                <w:bCs/>
                <w:sz w:val="20"/>
                <w:szCs w:val="20"/>
              </w:rPr>
              <w:t>Емдеу тиімділігінің критерийлерін, науқастың жағдайын жақсартудың болжамды мерзімін анықтадым.</w:t>
            </w:r>
          </w:p>
          <w:p w14:paraId="5750BEBB" w14:textId="7BF69488" w:rsidR="00143C95" w:rsidRPr="001E464C" w:rsidRDefault="00607A8B" w:rsidP="00607A8B">
            <w:pPr>
              <w:spacing w:after="0" w:line="240" w:lineRule="auto"/>
              <w:rPr>
                <w:rFonts w:ascii="Arial" w:eastAsia="Calibri" w:hAnsi="Arial" w:cs="Arial"/>
                <w:bCs/>
                <w:sz w:val="20"/>
                <w:szCs w:val="20"/>
              </w:rPr>
            </w:pPr>
            <w:r w:rsidRPr="001E464C">
              <w:rPr>
                <w:rFonts w:ascii="Arial" w:eastAsia="Calibri" w:hAnsi="Arial" w:cs="Arial"/>
                <w:bCs/>
                <w:sz w:val="20"/>
                <w:szCs w:val="20"/>
              </w:rPr>
              <w:t>Ол емдеуді бақылаудың терминдері мен әдістерін, субъективті және объективті мәліметтерді, зертханалық және визуалды бақылау деректерін атады.</w:t>
            </w:r>
          </w:p>
        </w:tc>
        <w:tc>
          <w:tcPr>
            <w:tcW w:w="2722" w:type="dxa"/>
          </w:tcPr>
          <w:p w14:paraId="7CD7F420" w14:textId="77777777" w:rsidR="00607A8B" w:rsidRPr="001E464C" w:rsidRDefault="00607A8B" w:rsidP="00607A8B">
            <w:pPr>
              <w:spacing w:after="0" w:line="240" w:lineRule="auto"/>
              <w:rPr>
                <w:rFonts w:ascii="Arial" w:eastAsia="Calibri" w:hAnsi="Arial" w:cs="Arial"/>
                <w:bCs/>
                <w:sz w:val="20"/>
                <w:szCs w:val="20"/>
              </w:rPr>
            </w:pPr>
            <w:r w:rsidRPr="001E464C">
              <w:rPr>
                <w:rFonts w:ascii="Arial" w:eastAsia="Calibri" w:hAnsi="Arial" w:cs="Arial"/>
                <w:bCs/>
                <w:sz w:val="20"/>
                <w:szCs w:val="20"/>
              </w:rPr>
              <w:lastRenderedPageBreak/>
              <w:t>Негізгі топтарды біледі, яғни. осы ауруды емдеуге арналған негізгі препараттар, олардың әсер ету механизмі және осы препараттардың жіктелуі.</w:t>
            </w:r>
          </w:p>
          <w:p w14:paraId="03BD663E" w14:textId="77777777" w:rsidR="00607A8B" w:rsidRPr="001E464C" w:rsidRDefault="00607A8B" w:rsidP="00607A8B">
            <w:pPr>
              <w:spacing w:after="0" w:line="240" w:lineRule="auto"/>
              <w:rPr>
                <w:rFonts w:ascii="Arial" w:eastAsia="Calibri" w:hAnsi="Arial" w:cs="Arial"/>
                <w:bCs/>
                <w:sz w:val="20"/>
                <w:szCs w:val="20"/>
              </w:rPr>
            </w:pPr>
            <w:r w:rsidRPr="001E464C">
              <w:rPr>
                <w:rFonts w:ascii="Arial" w:eastAsia="Calibri" w:hAnsi="Arial" w:cs="Arial"/>
                <w:bCs/>
                <w:sz w:val="20"/>
                <w:szCs w:val="20"/>
              </w:rPr>
              <w:t>Осы науқасқа көрсеткіштер мен қарсы көрсеткіштерді анықтайды.</w:t>
            </w:r>
          </w:p>
          <w:p w14:paraId="1407FA52" w14:textId="77777777" w:rsidR="00607A8B" w:rsidRPr="001E464C" w:rsidRDefault="00607A8B" w:rsidP="00607A8B">
            <w:pPr>
              <w:spacing w:after="0" w:line="240" w:lineRule="auto"/>
              <w:rPr>
                <w:rFonts w:ascii="Arial" w:eastAsia="Calibri" w:hAnsi="Arial" w:cs="Arial"/>
                <w:bCs/>
                <w:sz w:val="20"/>
                <w:szCs w:val="20"/>
              </w:rPr>
            </w:pPr>
            <w:r w:rsidRPr="001E464C">
              <w:rPr>
                <w:rFonts w:ascii="Arial" w:eastAsia="Calibri" w:hAnsi="Arial" w:cs="Arial"/>
                <w:bCs/>
                <w:sz w:val="20"/>
                <w:szCs w:val="20"/>
              </w:rPr>
              <w:t xml:space="preserve">Науқасқа тағайындалған дәрілердің ең маңызды </w:t>
            </w:r>
            <w:r w:rsidRPr="001E464C">
              <w:rPr>
                <w:rFonts w:ascii="Arial" w:eastAsia="Calibri" w:hAnsi="Arial" w:cs="Arial"/>
                <w:bCs/>
                <w:sz w:val="20"/>
                <w:szCs w:val="20"/>
              </w:rPr>
              <w:lastRenderedPageBreak/>
              <w:t>жанама әсерлері туралы хабарлайды.</w:t>
            </w:r>
          </w:p>
          <w:p w14:paraId="111ACC32" w14:textId="77777777" w:rsidR="00607A8B" w:rsidRPr="001E464C" w:rsidRDefault="00607A8B" w:rsidP="00607A8B">
            <w:pPr>
              <w:spacing w:after="0" w:line="240" w:lineRule="auto"/>
              <w:rPr>
                <w:rFonts w:ascii="Arial" w:eastAsia="Calibri" w:hAnsi="Arial" w:cs="Arial"/>
                <w:bCs/>
                <w:sz w:val="20"/>
                <w:szCs w:val="20"/>
              </w:rPr>
            </w:pPr>
            <w:r w:rsidRPr="001E464C">
              <w:rPr>
                <w:rFonts w:ascii="Arial" w:eastAsia="Calibri" w:hAnsi="Arial" w:cs="Arial"/>
                <w:bCs/>
                <w:sz w:val="20"/>
                <w:szCs w:val="20"/>
              </w:rPr>
              <w:t>Науқасқа препаратты қабылдау ерекшеліктері туралы хабарлайды (мысалы, тамақ ішкеннен кейін, көп су ішкеннен кейін және т.б.)</w:t>
            </w:r>
          </w:p>
          <w:p w14:paraId="30939557" w14:textId="4C185AAD" w:rsidR="00143C95" w:rsidRPr="001E464C" w:rsidRDefault="00607A8B" w:rsidP="00607A8B">
            <w:pPr>
              <w:spacing w:after="0" w:line="240" w:lineRule="auto"/>
              <w:rPr>
                <w:rFonts w:ascii="Arial" w:eastAsia="Calibri" w:hAnsi="Arial" w:cs="Arial"/>
                <w:bCs/>
                <w:sz w:val="20"/>
                <w:szCs w:val="20"/>
              </w:rPr>
            </w:pPr>
            <w:r w:rsidRPr="001E464C">
              <w:rPr>
                <w:rFonts w:ascii="Arial" w:eastAsia="Calibri" w:hAnsi="Arial" w:cs="Arial"/>
                <w:bCs/>
                <w:sz w:val="20"/>
                <w:szCs w:val="20"/>
              </w:rPr>
              <w:t>Емдеу тиімділігінің критерийлерін анықтады.</w:t>
            </w:r>
          </w:p>
        </w:tc>
        <w:tc>
          <w:tcPr>
            <w:tcW w:w="1984" w:type="dxa"/>
          </w:tcPr>
          <w:p w14:paraId="1E944E2C" w14:textId="77777777" w:rsidR="00607A8B" w:rsidRPr="001E464C" w:rsidRDefault="00607A8B" w:rsidP="00607A8B">
            <w:pPr>
              <w:spacing w:after="0" w:line="240" w:lineRule="auto"/>
              <w:rPr>
                <w:rFonts w:ascii="Arial" w:eastAsia="Calibri" w:hAnsi="Arial" w:cs="Arial"/>
                <w:bCs/>
                <w:sz w:val="20"/>
                <w:szCs w:val="20"/>
              </w:rPr>
            </w:pPr>
            <w:r w:rsidRPr="001E464C">
              <w:rPr>
                <w:rFonts w:ascii="Arial" w:eastAsia="Calibri" w:hAnsi="Arial" w:cs="Arial"/>
                <w:bCs/>
                <w:sz w:val="20"/>
                <w:szCs w:val="20"/>
              </w:rPr>
              <w:lastRenderedPageBreak/>
              <w:t>Емдеудің негізгі принциптерін ғана біледі. Осы ауруды емдеуге арналған негізгі препараттардың тобын ғана атайды (мысалы, кең спектрлі антибиотиктер).</w:t>
            </w:r>
          </w:p>
          <w:p w14:paraId="3A87BD42" w14:textId="77777777" w:rsidR="00607A8B" w:rsidRPr="001E464C" w:rsidRDefault="00607A8B" w:rsidP="00607A8B">
            <w:pPr>
              <w:spacing w:after="0" w:line="240" w:lineRule="auto"/>
              <w:rPr>
                <w:rFonts w:ascii="Arial" w:eastAsia="Calibri" w:hAnsi="Arial" w:cs="Arial"/>
                <w:bCs/>
                <w:sz w:val="20"/>
                <w:szCs w:val="20"/>
              </w:rPr>
            </w:pPr>
          </w:p>
          <w:p w14:paraId="05507592" w14:textId="04746D90" w:rsidR="00143C95" w:rsidRPr="001E464C" w:rsidRDefault="00607A8B" w:rsidP="00607A8B">
            <w:pPr>
              <w:spacing w:after="0" w:line="240" w:lineRule="auto"/>
              <w:rPr>
                <w:rFonts w:ascii="Arial" w:eastAsia="Calibri" w:hAnsi="Arial" w:cs="Arial"/>
                <w:bCs/>
                <w:sz w:val="20"/>
                <w:szCs w:val="20"/>
              </w:rPr>
            </w:pPr>
            <w:r w:rsidRPr="001E464C">
              <w:rPr>
                <w:rFonts w:ascii="Arial" w:eastAsia="Calibri" w:hAnsi="Arial" w:cs="Arial"/>
                <w:bCs/>
                <w:sz w:val="20"/>
                <w:szCs w:val="20"/>
              </w:rPr>
              <w:t xml:space="preserve">Негізгі препараттардың </w:t>
            </w:r>
            <w:r w:rsidRPr="001E464C">
              <w:rPr>
                <w:rFonts w:ascii="Arial" w:eastAsia="Calibri" w:hAnsi="Arial" w:cs="Arial"/>
                <w:bCs/>
                <w:sz w:val="20"/>
                <w:szCs w:val="20"/>
              </w:rPr>
              <w:lastRenderedPageBreak/>
              <w:t>әсер ету механизмін біледі.</w:t>
            </w:r>
          </w:p>
        </w:tc>
        <w:tc>
          <w:tcPr>
            <w:tcW w:w="2552" w:type="dxa"/>
          </w:tcPr>
          <w:p w14:paraId="7ABB10CB" w14:textId="60D5D5A7" w:rsidR="00143C95" w:rsidRPr="001E464C" w:rsidRDefault="00607A8B" w:rsidP="00927703">
            <w:pPr>
              <w:spacing w:after="0" w:line="240" w:lineRule="auto"/>
              <w:rPr>
                <w:rFonts w:ascii="Arial" w:eastAsia="Calibri" w:hAnsi="Arial" w:cs="Arial"/>
                <w:bCs/>
                <w:sz w:val="20"/>
                <w:szCs w:val="20"/>
              </w:rPr>
            </w:pPr>
            <w:r w:rsidRPr="001E464C">
              <w:rPr>
                <w:rFonts w:ascii="Arial" w:eastAsia="Calibri" w:hAnsi="Arial" w:cs="Arial"/>
                <w:sz w:val="20"/>
                <w:szCs w:val="20"/>
              </w:rPr>
              <w:lastRenderedPageBreak/>
              <w:t xml:space="preserve">Емдеудің негізгі принциптерін ғана біледі. Дәрілердің тек класын атай алады (мысалы, антибиотиктер немесе гипертензияға қарсы препараттар). Дәрілік заттардың жіктелуін білмейді. Әсер ету механизмін қарапайым деңгейде жалпы түрде түсіндіреді (мысалы, антибиотиктер </w:t>
            </w:r>
            <w:r w:rsidRPr="001E464C">
              <w:rPr>
                <w:rFonts w:ascii="Arial" w:eastAsia="Calibri" w:hAnsi="Arial" w:cs="Arial"/>
                <w:sz w:val="20"/>
                <w:szCs w:val="20"/>
              </w:rPr>
              <w:lastRenderedPageBreak/>
              <w:t>бактерияларды өлтіреді және т.б.).</w:t>
            </w:r>
          </w:p>
        </w:tc>
        <w:tc>
          <w:tcPr>
            <w:tcW w:w="1812" w:type="dxa"/>
          </w:tcPr>
          <w:p w14:paraId="758022C5" w14:textId="77777777" w:rsidR="00143C95" w:rsidRPr="001E464C" w:rsidRDefault="00143C95" w:rsidP="00927703">
            <w:pPr>
              <w:spacing w:after="0" w:line="240" w:lineRule="auto"/>
              <w:rPr>
                <w:rFonts w:ascii="Arial" w:eastAsia="Calibri" w:hAnsi="Arial" w:cs="Arial"/>
                <w:bCs/>
                <w:sz w:val="20"/>
                <w:szCs w:val="20"/>
              </w:rPr>
            </w:pPr>
          </w:p>
        </w:tc>
      </w:tr>
      <w:tr w:rsidR="00927703" w:rsidRPr="001E464C" w14:paraId="1F15CCC5" w14:textId="77777777" w:rsidTr="00A455B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0AAEA5B" w14:textId="77777777" w:rsidR="00143C95" w:rsidRPr="001E464C" w:rsidRDefault="00143C95" w:rsidP="00927703">
            <w:pPr>
              <w:spacing w:after="0" w:line="240" w:lineRule="auto"/>
              <w:jc w:val="center"/>
              <w:rPr>
                <w:rFonts w:ascii="Arial" w:eastAsia="Calibri" w:hAnsi="Arial" w:cs="Arial"/>
                <w:bCs/>
                <w:sz w:val="20"/>
                <w:szCs w:val="20"/>
              </w:rPr>
            </w:pPr>
          </w:p>
        </w:tc>
        <w:tc>
          <w:tcPr>
            <w:tcW w:w="2665" w:type="dxa"/>
            <w:tcBorders>
              <w:top w:val="single" w:sz="4" w:space="0" w:color="auto"/>
              <w:left w:val="single" w:sz="4" w:space="0" w:color="auto"/>
              <w:bottom w:val="single" w:sz="4" w:space="0" w:color="auto"/>
              <w:right w:val="single" w:sz="4" w:space="0" w:color="auto"/>
            </w:tcBorders>
          </w:tcPr>
          <w:p w14:paraId="37ED44FB" w14:textId="77EA1A4C" w:rsidR="00143C95" w:rsidRPr="001E464C" w:rsidRDefault="00607A8B" w:rsidP="00927703">
            <w:pPr>
              <w:spacing w:after="0" w:line="240" w:lineRule="auto"/>
              <w:rPr>
                <w:rFonts w:ascii="Arial" w:eastAsia="Calibri" w:hAnsi="Arial" w:cs="Arial"/>
                <w:sz w:val="20"/>
                <w:szCs w:val="20"/>
              </w:rPr>
            </w:pPr>
            <w:r w:rsidRPr="001E464C">
              <w:rPr>
                <w:rFonts w:ascii="Arial" w:eastAsia="Calibri" w:hAnsi="Arial" w:cs="Arial"/>
                <w:sz w:val="20"/>
                <w:szCs w:val="20"/>
              </w:rPr>
              <w:t>БАРЛЫҒЫ</w:t>
            </w:r>
          </w:p>
        </w:tc>
        <w:tc>
          <w:tcPr>
            <w:tcW w:w="2835" w:type="dxa"/>
            <w:tcBorders>
              <w:top w:val="single" w:sz="4" w:space="0" w:color="auto"/>
              <w:left w:val="single" w:sz="4" w:space="0" w:color="auto"/>
              <w:bottom w:val="single" w:sz="4" w:space="0" w:color="auto"/>
              <w:right w:val="single" w:sz="4" w:space="0" w:color="auto"/>
            </w:tcBorders>
          </w:tcPr>
          <w:p w14:paraId="247C1333" w14:textId="77777777" w:rsidR="00143C95" w:rsidRPr="001E464C" w:rsidRDefault="00143C95"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100</w:t>
            </w:r>
          </w:p>
        </w:tc>
        <w:tc>
          <w:tcPr>
            <w:tcW w:w="2722" w:type="dxa"/>
            <w:tcBorders>
              <w:top w:val="single" w:sz="4" w:space="0" w:color="auto"/>
              <w:left w:val="single" w:sz="4" w:space="0" w:color="auto"/>
              <w:bottom w:val="single" w:sz="4" w:space="0" w:color="auto"/>
              <w:right w:val="single" w:sz="4" w:space="0" w:color="auto"/>
            </w:tcBorders>
          </w:tcPr>
          <w:p w14:paraId="46F94B71" w14:textId="77777777" w:rsidR="00143C95" w:rsidRPr="001E464C" w:rsidRDefault="00143C95"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80</w:t>
            </w:r>
          </w:p>
        </w:tc>
        <w:tc>
          <w:tcPr>
            <w:tcW w:w="1984" w:type="dxa"/>
            <w:tcBorders>
              <w:top w:val="single" w:sz="4" w:space="0" w:color="auto"/>
              <w:left w:val="single" w:sz="4" w:space="0" w:color="auto"/>
              <w:bottom w:val="single" w:sz="4" w:space="0" w:color="auto"/>
              <w:right w:val="single" w:sz="4" w:space="0" w:color="auto"/>
            </w:tcBorders>
          </w:tcPr>
          <w:p w14:paraId="64D00591" w14:textId="77777777" w:rsidR="00143C95" w:rsidRPr="001E464C" w:rsidRDefault="00143C95"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60</w:t>
            </w:r>
          </w:p>
        </w:tc>
        <w:tc>
          <w:tcPr>
            <w:tcW w:w="2552" w:type="dxa"/>
            <w:tcBorders>
              <w:top w:val="single" w:sz="4" w:space="0" w:color="auto"/>
              <w:left w:val="single" w:sz="4" w:space="0" w:color="auto"/>
              <w:bottom w:val="single" w:sz="4" w:space="0" w:color="auto"/>
              <w:right w:val="single" w:sz="4" w:space="0" w:color="auto"/>
            </w:tcBorders>
          </w:tcPr>
          <w:p w14:paraId="1B726B83" w14:textId="77777777" w:rsidR="00143C95" w:rsidRPr="001E464C" w:rsidRDefault="00143C95"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40</w:t>
            </w:r>
          </w:p>
        </w:tc>
        <w:tc>
          <w:tcPr>
            <w:tcW w:w="1812" w:type="dxa"/>
            <w:tcBorders>
              <w:top w:val="single" w:sz="4" w:space="0" w:color="auto"/>
              <w:left w:val="single" w:sz="4" w:space="0" w:color="auto"/>
              <w:bottom w:val="single" w:sz="4" w:space="0" w:color="auto"/>
              <w:right w:val="single" w:sz="4" w:space="0" w:color="auto"/>
            </w:tcBorders>
          </w:tcPr>
          <w:p w14:paraId="0F934048" w14:textId="77777777" w:rsidR="00143C95" w:rsidRPr="001E464C" w:rsidRDefault="00143C95" w:rsidP="00927703">
            <w:pPr>
              <w:spacing w:after="0" w:line="240" w:lineRule="auto"/>
              <w:rPr>
                <w:rFonts w:ascii="Arial" w:eastAsia="Calibri" w:hAnsi="Arial" w:cs="Arial"/>
                <w:bCs/>
                <w:sz w:val="20"/>
                <w:szCs w:val="20"/>
              </w:rPr>
            </w:pPr>
            <w:r w:rsidRPr="001E464C">
              <w:rPr>
                <w:rFonts w:ascii="Arial" w:eastAsia="Calibri" w:hAnsi="Arial" w:cs="Arial"/>
                <w:bCs/>
                <w:sz w:val="20"/>
                <w:szCs w:val="20"/>
              </w:rPr>
              <w:t>20</w:t>
            </w:r>
          </w:p>
        </w:tc>
      </w:tr>
    </w:tbl>
    <w:p w14:paraId="225D6767" w14:textId="77777777" w:rsidR="00143C95" w:rsidRPr="001E464C" w:rsidRDefault="00143C95" w:rsidP="00927703">
      <w:pPr>
        <w:widowControl w:val="0"/>
        <w:autoSpaceDE w:val="0"/>
        <w:autoSpaceDN w:val="0"/>
        <w:adjustRightInd w:val="0"/>
        <w:spacing w:after="0" w:line="240" w:lineRule="auto"/>
        <w:jc w:val="both"/>
        <w:rPr>
          <w:rStyle w:val="FontStyle53"/>
          <w:rFonts w:ascii="Arial" w:hAnsi="Arial" w:cs="Arial"/>
          <w:sz w:val="20"/>
          <w:szCs w:val="20"/>
        </w:rPr>
      </w:pPr>
    </w:p>
    <w:p w14:paraId="745498FB" w14:textId="77777777" w:rsidR="00143C95" w:rsidRPr="001E464C" w:rsidRDefault="00143C95" w:rsidP="00927703">
      <w:pPr>
        <w:spacing w:after="0" w:line="240" w:lineRule="auto"/>
        <w:rPr>
          <w:rStyle w:val="FontStyle53"/>
          <w:rFonts w:ascii="Arial" w:hAnsi="Arial" w:cs="Arial"/>
          <w:sz w:val="20"/>
          <w:szCs w:val="20"/>
        </w:rPr>
      </w:pPr>
      <w:r w:rsidRPr="001E464C">
        <w:rPr>
          <w:rStyle w:val="FontStyle53"/>
          <w:rFonts w:ascii="Arial" w:hAnsi="Arial" w:cs="Arial"/>
          <w:sz w:val="20"/>
          <w:szCs w:val="20"/>
        </w:rPr>
        <w:br w:type="page"/>
      </w:r>
    </w:p>
    <w:p w14:paraId="6E563094" w14:textId="77777777" w:rsidR="00607A8B" w:rsidRPr="001E464C" w:rsidRDefault="00607A8B" w:rsidP="00607A8B">
      <w:pPr>
        <w:spacing w:line="240" w:lineRule="auto"/>
        <w:contextualSpacing/>
        <w:jc w:val="center"/>
        <w:rPr>
          <w:rFonts w:ascii="Arial" w:hAnsi="Arial" w:cs="Arial"/>
          <w:b/>
          <w:lang w:val="kk-KZ" w:eastAsia="ru-RU"/>
        </w:rPr>
      </w:pPr>
    </w:p>
    <w:p w14:paraId="6C7DC8B8" w14:textId="5F112097" w:rsidR="00143C95" w:rsidRPr="001E464C" w:rsidRDefault="00607A8B" w:rsidP="00607A8B">
      <w:pPr>
        <w:spacing w:after="0" w:line="240" w:lineRule="auto"/>
        <w:rPr>
          <w:rFonts w:ascii="Arial" w:hAnsi="Arial" w:cs="Arial"/>
          <w:lang w:val="kk-KZ"/>
        </w:rPr>
      </w:pPr>
      <w:r w:rsidRPr="001E464C">
        <w:rPr>
          <w:rFonts w:ascii="Arial" w:hAnsi="Arial" w:cs="Arial"/>
          <w:b/>
          <w:lang w:val="kk-KZ"/>
        </w:rPr>
        <w:t>Ауру тарихын жүргізуді баллдық-р</w:t>
      </w:r>
      <w:r w:rsidR="001E464C" w:rsidRPr="001E464C">
        <w:rPr>
          <w:rFonts w:ascii="Arial" w:hAnsi="Arial" w:cs="Arial"/>
          <w:b/>
          <w:lang w:val="kk-KZ"/>
        </w:rPr>
        <w:t xml:space="preserve">ейтингтік жүйе бойынша бағалау </w:t>
      </w:r>
      <w:r w:rsidRPr="001E464C">
        <w:rPr>
          <w:rFonts w:ascii="Arial" w:hAnsi="Arial" w:cs="Arial"/>
          <w:b/>
          <w:lang w:val="kk-KZ"/>
        </w:rPr>
        <w:t>(максимум 100 балл</w:t>
      </w:r>
      <w:r w:rsidR="00143C95" w:rsidRPr="001E464C">
        <w:rPr>
          <w:rFonts w:ascii="Arial" w:hAnsi="Arial" w:cs="Arial"/>
          <w:b/>
          <w:lang w:val="kk-KZ"/>
        </w:rPr>
        <w:t>)</w:t>
      </w:r>
    </w:p>
    <w:tbl>
      <w:tblPr>
        <w:tblW w:w="15593"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48"/>
        <w:gridCol w:w="2835"/>
        <w:gridCol w:w="2268"/>
        <w:gridCol w:w="1985"/>
        <w:gridCol w:w="2410"/>
        <w:gridCol w:w="2580"/>
      </w:tblGrid>
      <w:tr w:rsidR="00927703" w:rsidRPr="001E464C" w14:paraId="17132F3A" w14:textId="77777777" w:rsidTr="00143C95">
        <w:trPr>
          <w:trHeight w:val="20"/>
        </w:trPr>
        <w:tc>
          <w:tcPr>
            <w:tcW w:w="567" w:type="dxa"/>
            <w:vMerge w:val="restart"/>
            <w:tcBorders>
              <w:top w:val="single" w:sz="4" w:space="0" w:color="auto"/>
              <w:left w:val="single" w:sz="4" w:space="0" w:color="auto"/>
              <w:bottom w:val="single" w:sz="4" w:space="0" w:color="auto"/>
              <w:right w:val="single" w:sz="4" w:space="0" w:color="auto"/>
            </w:tcBorders>
          </w:tcPr>
          <w:p w14:paraId="308A3EA5" w14:textId="77777777" w:rsidR="00143C95" w:rsidRPr="001E464C" w:rsidRDefault="00143C95" w:rsidP="00927703">
            <w:pPr>
              <w:spacing w:after="0" w:line="240" w:lineRule="auto"/>
              <w:jc w:val="center"/>
              <w:rPr>
                <w:rFonts w:ascii="Arial" w:hAnsi="Arial" w:cs="Arial"/>
                <w:b/>
                <w:bCs/>
                <w:sz w:val="20"/>
                <w:szCs w:val="20"/>
                <w:lang w:val="kk-KZ"/>
              </w:rPr>
            </w:pPr>
          </w:p>
          <w:p w14:paraId="429206E6" w14:textId="77777777" w:rsidR="00143C95" w:rsidRPr="001E464C" w:rsidRDefault="00143C95" w:rsidP="00927703">
            <w:pPr>
              <w:spacing w:after="0" w:line="240" w:lineRule="auto"/>
              <w:jc w:val="center"/>
              <w:rPr>
                <w:rFonts w:ascii="Arial" w:hAnsi="Arial" w:cs="Arial"/>
                <w:b/>
                <w:bCs/>
                <w:sz w:val="20"/>
                <w:szCs w:val="20"/>
              </w:rPr>
            </w:pPr>
            <w:r w:rsidRPr="001E464C">
              <w:rPr>
                <w:rFonts w:ascii="Arial" w:hAnsi="Arial" w:cs="Arial"/>
                <w:b/>
                <w:bCs/>
                <w:sz w:val="20"/>
                <w:szCs w:val="20"/>
              </w:rPr>
              <w:t>№</w:t>
            </w:r>
          </w:p>
          <w:p w14:paraId="771F7FEA" w14:textId="77777777" w:rsidR="00143C95" w:rsidRPr="001E464C" w:rsidRDefault="00143C95" w:rsidP="00927703">
            <w:pPr>
              <w:spacing w:after="0" w:line="240" w:lineRule="auto"/>
              <w:jc w:val="center"/>
              <w:rPr>
                <w:rFonts w:ascii="Arial" w:hAnsi="Arial" w:cs="Arial"/>
                <w:b/>
                <w:bCs/>
                <w:sz w:val="20"/>
                <w:szCs w:val="20"/>
              </w:rPr>
            </w:pPr>
          </w:p>
        </w:tc>
        <w:tc>
          <w:tcPr>
            <w:tcW w:w="2948" w:type="dxa"/>
            <w:vMerge w:val="restart"/>
            <w:tcBorders>
              <w:top w:val="single" w:sz="4" w:space="0" w:color="auto"/>
              <w:left w:val="single" w:sz="4" w:space="0" w:color="auto"/>
              <w:bottom w:val="single" w:sz="4" w:space="0" w:color="auto"/>
              <w:right w:val="single" w:sz="4" w:space="0" w:color="auto"/>
            </w:tcBorders>
            <w:hideMark/>
          </w:tcPr>
          <w:p w14:paraId="28E9D8C2" w14:textId="77777777" w:rsidR="00607A8B" w:rsidRPr="001E464C" w:rsidRDefault="00607A8B" w:rsidP="00607A8B">
            <w:pPr>
              <w:spacing w:line="240" w:lineRule="auto"/>
              <w:contextualSpacing/>
              <w:jc w:val="center"/>
              <w:rPr>
                <w:rFonts w:ascii="Arial" w:hAnsi="Arial" w:cs="Arial"/>
                <w:b/>
                <w:color w:val="000000"/>
                <w:sz w:val="20"/>
                <w:szCs w:val="20"/>
              </w:rPr>
            </w:pPr>
            <w:r w:rsidRPr="001E464C">
              <w:rPr>
                <w:rFonts w:ascii="Arial" w:hAnsi="Arial" w:cs="Arial"/>
                <w:b/>
                <w:color w:val="000000"/>
                <w:sz w:val="20"/>
                <w:szCs w:val="20"/>
              </w:rPr>
              <w:t>Критерийлер</w:t>
            </w:r>
          </w:p>
          <w:p w14:paraId="27E5097C" w14:textId="2E2D46A5" w:rsidR="00143C95" w:rsidRPr="001E464C" w:rsidRDefault="00607A8B" w:rsidP="00607A8B">
            <w:pPr>
              <w:spacing w:after="0" w:line="240" w:lineRule="auto"/>
              <w:jc w:val="center"/>
              <w:rPr>
                <w:rFonts w:ascii="Arial" w:hAnsi="Arial" w:cs="Arial"/>
                <w:b/>
                <w:bCs/>
                <w:sz w:val="20"/>
                <w:szCs w:val="20"/>
              </w:rPr>
            </w:pPr>
            <w:r w:rsidRPr="001E464C">
              <w:rPr>
                <w:rFonts w:ascii="Arial" w:hAnsi="Arial" w:cs="Arial"/>
                <w:b/>
                <w:color w:val="000000"/>
                <w:sz w:val="20"/>
                <w:szCs w:val="20"/>
              </w:rPr>
              <w:t>(баллдық жүйе бойынша бағаланады)</w:t>
            </w:r>
          </w:p>
        </w:tc>
        <w:tc>
          <w:tcPr>
            <w:tcW w:w="2835" w:type="dxa"/>
            <w:tcBorders>
              <w:top w:val="single" w:sz="4" w:space="0" w:color="auto"/>
              <w:left w:val="single" w:sz="4" w:space="0" w:color="auto"/>
              <w:bottom w:val="single" w:sz="4" w:space="0" w:color="auto"/>
              <w:right w:val="single" w:sz="4" w:space="0" w:color="auto"/>
            </w:tcBorders>
            <w:hideMark/>
          </w:tcPr>
          <w:p w14:paraId="18A9B1DE" w14:textId="77777777" w:rsidR="00143C95" w:rsidRPr="001E464C" w:rsidRDefault="00143C95" w:rsidP="00927703">
            <w:pPr>
              <w:spacing w:after="0" w:line="240" w:lineRule="auto"/>
              <w:jc w:val="center"/>
              <w:rPr>
                <w:rFonts w:ascii="Arial" w:hAnsi="Arial" w:cs="Arial"/>
                <w:b/>
                <w:bCs/>
                <w:sz w:val="20"/>
                <w:szCs w:val="20"/>
              </w:rPr>
            </w:pPr>
            <w:r w:rsidRPr="001E464C">
              <w:rPr>
                <w:rFonts w:ascii="Arial" w:hAnsi="Arial" w:cs="Arial"/>
                <w:b/>
                <w:bCs/>
                <w:sz w:val="20"/>
                <w:szCs w:val="20"/>
              </w:rPr>
              <w:t>10</w:t>
            </w:r>
          </w:p>
        </w:tc>
        <w:tc>
          <w:tcPr>
            <w:tcW w:w="2268" w:type="dxa"/>
            <w:tcBorders>
              <w:top w:val="single" w:sz="4" w:space="0" w:color="auto"/>
              <w:left w:val="single" w:sz="4" w:space="0" w:color="auto"/>
              <w:bottom w:val="single" w:sz="4" w:space="0" w:color="auto"/>
              <w:right w:val="single" w:sz="4" w:space="0" w:color="auto"/>
            </w:tcBorders>
            <w:hideMark/>
          </w:tcPr>
          <w:p w14:paraId="411940A1" w14:textId="77777777" w:rsidR="00143C95" w:rsidRPr="001E464C" w:rsidRDefault="00143C95" w:rsidP="00927703">
            <w:pPr>
              <w:spacing w:after="0" w:line="240" w:lineRule="auto"/>
              <w:jc w:val="center"/>
              <w:rPr>
                <w:rFonts w:ascii="Arial" w:hAnsi="Arial" w:cs="Arial"/>
                <w:b/>
                <w:bCs/>
                <w:sz w:val="20"/>
                <w:szCs w:val="20"/>
              </w:rPr>
            </w:pPr>
            <w:r w:rsidRPr="001E464C">
              <w:rPr>
                <w:rFonts w:ascii="Arial" w:hAnsi="Arial" w:cs="Arial"/>
                <w:b/>
                <w:bCs/>
                <w:sz w:val="20"/>
                <w:szCs w:val="20"/>
              </w:rPr>
              <w:t>8</w:t>
            </w:r>
          </w:p>
        </w:tc>
        <w:tc>
          <w:tcPr>
            <w:tcW w:w="1985" w:type="dxa"/>
            <w:tcBorders>
              <w:top w:val="single" w:sz="4" w:space="0" w:color="auto"/>
              <w:left w:val="single" w:sz="4" w:space="0" w:color="auto"/>
              <w:bottom w:val="single" w:sz="4" w:space="0" w:color="auto"/>
              <w:right w:val="single" w:sz="4" w:space="0" w:color="auto"/>
            </w:tcBorders>
            <w:hideMark/>
          </w:tcPr>
          <w:p w14:paraId="00D13610" w14:textId="77777777" w:rsidR="00143C95" w:rsidRPr="001E464C" w:rsidRDefault="00143C95" w:rsidP="00927703">
            <w:pPr>
              <w:spacing w:after="0" w:line="240" w:lineRule="auto"/>
              <w:jc w:val="center"/>
              <w:rPr>
                <w:rFonts w:ascii="Arial" w:hAnsi="Arial" w:cs="Arial"/>
                <w:b/>
                <w:bCs/>
                <w:sz w:val="20"/>
                <w:szCs w:val="20"/>
              </w:rPr>
            </w:pPr>
            <w:r w:rsidRPr="001E464C">
              <w:rPr>
                <w:rFonts w:ascii="Arial" w:hAnsi="Arial" w:cs="Arial"/>
                <w:b/>
                <w:bCs/>
                <w:sz w:val="20"/>
                <w:szCs w:val="20"/>
              </w:rPr>
              <w:t>6</w:t>
            </w:r>
          </w:p>
        </w:tc>
        <w:tc>
          <w:tcPr>
            <w:tcW w:w="2410" w:type="dxa"/>
            <w:tcBorders>
              <w:top w:val="single" w:sz="4" w:space="0" w:color="auto"/>
              <w:left w:val="single" w:sz="4" w:space="0" w:color="auto"/>
              <w:bottom w:val="single" w:sz="4" w:space="0" w:color="auto"/>
              <w:right w:val="single" w:sz="4" w:space="0" w:color="auto"/>
            </w:tcBorders>
            <w:hideMark/>
          </w:tcPr>
          <w:p w14:paraId="7513A18E" w14:textId="77777777" w:rsidR="00143C95" w:rsidRPr="001E464C" w:rsidRDefault="00143C95" w:rsidP="00927703">
            <w:pPr>
              <w:spacing w:after="0" w:line="240" w:lineRule="auto"/>
              <w:jc w:val="center"/>
              <w:rPr>
                <w:rFonts w:ascii="Arial" w:hAnsi="Arial" w:cs="Arial"/>
                <w:b/>
                <w:bCs/>
                <w:sz w:val="20"/>
                <w:szCs w:val="20"/>
              </w:rPr>
            </w:pPr>
            <w:r w:rsidRPr="001E464C">
              <w:rPr>
                <w:rFonts w:ascii="Arial" w:hAnsi="Arial" w:cs="Arial"/>
                <w:b/>
                <w:bCs/>
                <w:sz w:val="20"/>
                <w:szCs w:val="20"/>
              </w:rPr>
              <w:t>4</w:t>
            </w:r>
          </w:p>
        </w:tc>
        <w:tc>
          <w:tcPr>
            <w:tcW w:w="2580" w:type="dxa"/>
            <w:tcBorders>
              <w:top w:val="single" w:sz="4" w:space="0" w:color="auto"/>
              <w:left w:val="single" w:sz="4" w:space="0" w:color="auto"/>
              <w:bottom w:val="single" w:sz="4" w:space="0" w:color="auto"/>
              <w:right w:val="single" w:sz="4" w:space="0" w:color="auto"/>
            </w:tcBorders>
            <w:hideMark/>
          </w:tcPr>
          <w:p w14:paraId="0D29C910" w14:textId="77777777" w:rsidR="00143C95" w:rsidRPr="001E464C" w:rsidRDefault="00143C95" w:rsidP="00927703">
            <w:pPr>
              <w:spacing w:after="0" w:line="240" w:lineRule="auto"/>
              <w:jc w:val="center"/>
              <w:rPr>
                <w:rFonts w:ascii="Arial" w:hAnsi="Arial" w:cs="Arial"/>
                <w:b/>
                <w:bCs/>
                <w:sz w:val="20"/>
                <w:szCs w:val="20"/>
              </w:rPr>
            </w:pPr>
            <w:r w:rsidRPr="001E464C">
              <w:rPr>
                <w:rFonts w:ascii="Arial" w:hAnsi="Arial" w:cs="Arial"/>
                <w:b/>
                <w:bCs/>
                <w:sz w:val="20"/>
                <w:szCs w:val="20"/>
              </w:rPr>
              <w:t>2</w:t>
            </w:r>
          </w:p>
        </w:tc>
      </w:tr>
      <w:tr w:rsidR="00607A8B" w:rsidRPr="001E464C" w14:paraId="1F9DCE03" w14:textId="77777777" w:rsidTr="00143C95">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6077153" w14:textId="77777777" w:rsidR="00607A8B" w:rsidRPr="001E464C" w:rsidRDefault="00607A8B" w:rsidP="00607A8B">
            <w:pPr>
              <w:spacing w:after="0" w:line="240" w:lineRule="auto"/>
              <w:rPr>
                <w:rFonts w:ascii="Arial" w:hAnsi="Arial" w:cs="Arial"/>
                <w:b/>
                <w:bCs/>
                <w:sz w:val="20"/>
                <w:szCs w:val="20"/>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14:paraId="76937243" w14:textId="77777777" w:rsidR="00607A8B" w:rsidRPr="001E464C" w:rsidRDefault="00607A8B" w:rsidP="00607A8B">
            <w:pPr>
              <w:spacing w:after="0" w:line="240" w:lineRule="auto"/>
              <w:rPr>
                <w:rFonts w:ascii="Arial" w:hAnsi="Arial" w:cs="Arial"/>
                <w:b/>
                <w:bCs/>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19370E0" w14:textId="335AC2C8" w:rsidR="00607A8B" w:rsidRPr="001E464C" w:rsidRDefault="00607A8B" w:rsidP="00607A8B">
            <w:pPr>
              <w:spacing w:after="0" w:line="240" w:lineRule="auto"/>
              <w:jc w:val="center"/>
              <w:rPr>
                <w:rFonts w:ascii="Arial" w:hAnsi="Arial" w:cs="Arial"/>
                <w:b/>
                <w:bCs/>
                <w:i/>
                <w:sz w:val="20"/>
                <w:szCs w:val="20"/>
              </w:rPr>
            </w:pPr>
            <w:r w:rsidRPr="001E464C">
              <w:rPr>
                <w:rFonts w:ascii="Arial" w:eastAsia="Calibri" w:hAnsi="Arial" w:cs="Arial"/>
                <w:b/>
                <w:bCs/>
                <w:i/>
                <w:sz w:val="20"/>
                <w:szCs w:val="20"/>
              </w:rPr>
              <w:t>Үзд</w:t>
            </w:r>
            <w:r w:rsidRPr="001E464C">
              <w:rPr>
                <w:rFonts w:ascii="Arial" w:eastAsia="Calibri" w:hAnsi="Arial" w:cs="Arial"/>
                <w:b/>
                <w:bCs/>
                <w:i/>
                <w:sz w:val="20"/>
                <w:szCs w:val="20"/>
                <w:lang w:val="kk-KZ"/>
              </w:rPr>
              <w:t>і</w:t>
            </w:r>
            <w:r w:rsidRPr="001E464C">
              <w:rPr>
                <w:rFonts w:ascii="Arial" w:eastAsia="Calibri" w:hAnsi="Arial" w:cs="Arial"/>
                <w:b/>
                <w:bCs/>
                <w:i/>
                <w:sz w:val="20"/>
                <w:szCs w:val="20"/>
              </w:rPr>
              <w:t>к</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5DF0A7" w14:textId="63E0F221" w:rsidR="00607A8B" w:rsidRPr="001E464C" w:rsidRDefault="00607A8B" w:rsidP="00607A8B">
            <w:pPr>
              <w:spacing w:after="0" w:line="240" w:lineRule="auto"/>
              <w:jc w:val="center"/>
              <w:rPr>
                <w:rFonts w:ascii="Arial" w:hAnsi="Arial" w:cs="Arial"/>
                <w:b/>
                <w:i/>
                <w:sz w:val="20"/>
                <w:szCs w:val="20"/>
              </w:rPr>
            </w:pPr>
            <w:r w:rsidRPr="001E464C">
              <w:rPr>
                <w:rFonts w:ascii="Arial" w:hAnsi="Arial" w:cs="Arial"/>
                <w:b/>
                <w:i/>
                <w:sz w:val="20"/>
                <w:szCs w:val="20"/>
              </w:rPr>
              <w:t>о</w:t>
            </w:r>
            <w:r w:rsidRPr="001E464C">
              <w:rPr>
                <w:rFonts w:ascii="Arial" w:hAnsi="Arial" w:cs="Arial"/>
                <w:b/>
                <w:i/>
                <w:sz w:val="20"/>
                <w:szCs w:val="20"/>
              </w:rPr>
              <w:t>рта</w:t>
            </w:r>
            <w:r w:rsidRPr="001E464C">
              <w:rPr>
                <w:rFonts w:ascii="Arial" w:hAnsi="Arial" w:cs="Arial"/>
                <w:b/>
                <w:i/>
                <w:sz w:val="20"/>
                <w:szCs w:val="20"/>
              </w:rPr>
              <w:t>ша</w:t>
            </w:r>
            <w:r w:rsidRPr="001E464C">
              <w:rPr>
                <w:rFonts w:ascii="Arial" w:hAnsi="Arial" w:cs="Arial"/>
                <w:b/>
                <w:i/>
                <w:sz w:val="20"/>
                <w:szCs w:val="20"/>
              </w:rPr>
              <w:t>дан жоғары</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EE6281D" w14:textId="240155AD" w:rsidR="00607A8B" w:rsidRPr="001E464C" w:rsidRDefault="00607A8B" w:rsidP="00607A8B">
            <w:pPr>
              <w:spacing w:after="0" w:line="240" w:lineRule="auto"/>
              <w:jc w:val="center"/>
              <w:rPr>
                <w:rFonts w:ascii="Arial" w:hAnsi="Arial" w:cs="Arial"/>
                <w:b/>
                <w:i/>
                <w:sz w:val="20"/>
                <w:szCs w:val="20"/>
              </w:rPr>
            </w:pPr>
            <w:r w:rsidRPr="001E464C">
              <w:rPr>
                <w:rFonts w:ascii="Arial" w:hAnsi="Arial" w:cs="Arial"/>
                <w:b/>
                <w:i/>
                <w:sz w:val="20"/>
                <w:szCs w:val="20"/>
              </w:rPr>
              <w:t>қанағаттанарлық</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9D942A" w14:textId="63E9CE11" w:rsidR="00607A8B" w:rsidRPr="001E464C" w:rsidRDefault="00607A8B" w:rsidP="00607A8B">
            <w:pPr>
              <w:spacing w:after="0" w:line="240" w:lineRule="auto"/>
              <w:jc w:val="center"/>
              <w:rPr>
                <w:rFonts w:ascii="Arial" w:hAnsi="Arial" w:cs="Arial"/>
                <w:b/>
                <w:i/>
                <w:sz w:val="20"/>
                <w:szCs w:val="20"/>
              </w:rPr>
            </w:pPr>
            <w:r w:rsidRPr="001E464C">
              <w:rPr>
                <w:rFonts w:ascii="Arial" w:eastAsia="Calibri" w:hAnsi="Arial" w:cs="Arial"/>
                <w:b/>
                <w:bCs/>
                <w:i/>
                <w:iCs/>
                <w:sz w:val="20"/>
                <w:szCs w:val="20"/>
                <w:lang w:val="kk-KZ"/>
              </w:rPr>
              <w:t>қайта қарастыруды</w:t>
            </w:r>
            <w:r w:rsidRPr="001E464C">
              <w:rPr>
                <w:rFonts w:ascii="Arial" w:eastAsia="Calibri" w:hAnsi="Arial" w:cs="Arial"/>
                <w:b/>
                <w:bCs/>
                <w:i/>
                <w:iCs/>
                <w:sz w:val="20"/>
                <w:szCs w:val="20"/>
              </w:rPr>
              <w:t xml:space="preserve"> қажет етеді</w:t>
            </w:r>
          </w:p>
        </w:tc>
        <w:tc>
          <w:tcPr>
            <w:tcW w:w="2580" w:type="dxa"/>
            <w:tcBorders>
              <w:top w:val="single" w:sz="4" w:space="0" w:color="auto"/>
              <w:left w:val="single" w:sz="4" w:space="0" w:color="auto"/>
              <w:bottom w:val="single" w:sz="4" w:space="0" w:color="auto"/>
              <w:right w:val="single" w:sz="4" w:space="0" w:color="auto"/>
            </w:tcBorders>
            <w:vAlign w:val="center"/>
            <w:hideMark/>
          </w:tcPr>
          <w:p w14:paraId="6E49C880" w14:textId="7D43B6A9" w:rsidR="00607A8B" w:rsidRPr="001E464C" w:rsidRDefault="00607A8B" w:rsidP="00607A8B">
            <w:pPr>
              <w:spacing w:after="0" w:line="240" w:lineRule="auto"/>
              <w:jc w:val="center"/>
              <w:rPr>
                <w:rFonts w:ascii="Arial" w:hAnsi="Arial" w:cs="Arial"/>
                <w:b/>
                <w:i/>
                <w:sz w:val="20"/>
                <w:szCs w:val="20"/>
              </w:rPr>
            </w:pPr>
            <w:r w:rsidRPr="001E464C">
              <w:rPr>
                <w:rFonts w:ascii="Arial" w:hAnsi="Arial" w:cs="Arial"/>
                <w:b/>
                <w:i/>
                <w:sz w:val="20"/>
                <w:szCs w:val="20"/>
              </w:rPr>
              <w:t>дұ</w:t>
            </w:r>
            <w:r w:rsidRPr="001E464C">
              <w:rPr>
                <w:rFonts w:ascii="Arial" w:hAnsi="Arial" w:cs="Arial"/>
                <w:b/>
                <w:i/>
                <w:sz w:val="20"/>
                <w:szCs w:val="20"/>
              </w:rPr>
              <w:t>рыс емес</w:t>
            </w:r>
          </w:p>
        </w:tc>
      </w:tr>
      <w:tr w:rsidR="00927703" w:rsidRPr="001E464C" w14:paraId="35A30F86"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03F51825" w14:textId="77777777" w:rsidR="00143C95" w:rsidRPr="001E464C" w:rsidRDefault="00143C95" w:rsidP="00927703">
            <w:pPr>
              <w:spacing w:after="0" w:line="240" w:lineRule="auto"/>
              <w:jc w:val="center"/>
              <w:rPr>
                <w:rFonts w:ascii="Arial" w:hAnsi="Arial" w:cs="Arial"/>
                <w:bCs/>
                <w:sz w:val="20"/>
                <w:szCs w:val="20"/>
              </w:rPr>
            </w:pPr>
            <w:r w:rsidRPr="001E464C">
              <w:rPr>
                <w:rFonts w:ascii="Arial" w:hAnsi="Arial" w:cs="Arial"/>
                <w:bCs/>
                <w:sz w:val="20"/>
                <w:szCs w:val="20"/>
              </w:rPr>
              <w:t>1</w:t>
            </w:r>
          </w:p>
        </w:tc>
        <w:tc>
          <w:tcPr>
            <w:tcW w:w="2948" w:type="dxa"/>
            <w:tcBorders>
              <w:top w:val="single" w:sz="4" w:space="0" w:color="auto"/>
              <w:left w:val="single" w:sz="4" w:space="0" w:color="auto"/>
              <w:bottom w:val="single" w:sz="4" w:space="0" w:color="auto"/>
              <w:right w:val="single" w:sz="4" w:space="0" w:color="auto"/>
            </w:tcBorders>
            <w:hideMark/>
          </w:tcPr>
          <w:p w14:paraId="6CABE8C1" w14:textId="42E11395" w:rsidR="00143C95" w:rsidRPr="001E464C" w:rsidRDefault="00607A8B" w:rsidP="00927703">
            <w:pPr>
              <w:spacing w:after="0" w:line="240" w:lineRule="auto"/>
              <w:rPr>
                <w:rFonts w:ascii="Arial" w:hAnsi="Arial" w:cs="Arial"/>
                <w:bCs/>
                <w:sz w:val="20"/>
                <w:szCs w:val="20"/>
              </w:rPr>
            </w:pPr>
            <w:r w:rsidRPr="001E464C">
              <w:rPr>
                <w:rFonts w:ascii="Arial" w:hAnsi="Arial" w:cs="Arial"/>
                <w:sz w:val="20"/>
                <w:szCs w:val="20"/>
              </w:rPr>
              <w:t>Пациенттің шағымдары: негізгі және қосымша</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1A0D1F7D" w14:textId="7212A4E0" w:rsidR="00143C95" w:rsidRPr="001E464C" w:rsidRDefault="00607A8B" w:rsidP="00927703">
            <w:pPr>
              <w:spacing w:after="0" w:line="240" w:lineRule="auto"/>
              <w:jc w:val="center"/>
              <w:rPr>
                <w:rFonts w:ascii="Arial" w:hAnsi="Arial" w:cs="Arial"/>
                <w:bCs/>
                <w:sz w:val="20"/>
                <w:szCs w:val="20"/>
              </w:rPr>
            </w:pPr>
            <w:r w:rsidRPr="001E464C">
              <w:rPr>
                <w:rFonts w:ascii="Arial" w:hAnsi="Arial" w:cs="Arial"/>
                <w:bCs/>
                <w:sz w:val="20"/>
                <w:szCs w:val="20"/>
              </w:rPr>
              <w:t>Толық және жүйеленген, маңызды бөлшектерді түсіну</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047DBD21" w14:textId="54B1D028" w:rsidR="00143C95" w:rsidRPr="001E464C" w:rsidRDefault="00607A8B" w:rsidP="00927703">
            <w:pPr>
              <w:spacing w:after="0" w:line="240" w:lineRule="auto"/>
              <w:jc w:val="center"/>
              <w:rPr>
                <w:rFonts w:ascii="Arial" w:hAnsi="Arial" w:cs="Arial"/>
                <w:bCs/>
                <w:sz w:val="20"/>
                <w:szCs w:val="20"/>
              </w:rPr>
            </w:pPr>
            <w:r w:rsidRPr="001E464C">
              <w:rPr>
                <w:rFonts w:ascii="Arial" w:hAnsi="Arial" w:cs="Arial"/>
                <w:bCs/>
                <w:sz w:val="20"/>
                <w:szCs w:val="20"/>
              </w:rPr>
              <w:t>Дәл және толық</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66CD4FBC" w14:textId="2DA64C66" w:rsidR="00143C95" w:rsidRPr="001E464C" w:rsidRDefault="00607A8B" w:rsidP="00927703">
            <w:pPr>
              <w:spacing w:after="0" w:line="240" w:lineRule="auto"/>
              <w:jc w:val="center"/>
              <w:rPr>
                <w:rFonts w:ascii="Arial" w:hAnsi="Arial" w:cs="Arial"/>
                <w:bCs/>
                <w:sz w:val="20"/>
                <w:szCs w:val="20"/>
              </w:rPr>
            </w:pPr>
            <w:r w:rsidRPr="001E464C">
              <w:rPr>
                <w:rFonts w:ascii="Arial" w:hAnsi="Arial" w:cs="Arial"/>
                <w:bCs/>
                <w:sz w:val="20"/>
                <w:szCs w:val="20"/>
              </w:rPr>
              <w:t>Негізгі ақпарат</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6D78DAB4" w14:textId="215FFA62" w:rsidR="00143C95" w:rsidRPr="001E464C" w:rsidRDefault="00607A8B" w:rsidP="00927703">
            <w:pPr>
              <w:spacing w:after="0" w:line="240" w:lineRule="auto"/>
              <w:jc w:val="center"/>
              <w:rPr>
                <w:rFonts w:ascii="Arial" w:hAnsi="Arial" w:cs="Arial"/>
                <w:bCs/>
                <w:sz w:val="20"/>
                <w:szCs w:val="20"/>
              </w:rPr>
            </w:pPr>
            <w:r w:rsidRPr="001E464C">
              <w:rPr>
                <w:rFonts w:ascii="Arial" w:hAnsi="Arial" w:cs="Arial"/>
                <w:bCs/>
                <w:sz w:val="20"/>
                <w:szCs w:val="20"/>
              </w:rPr>
              <w:t>Толық емес немесе дәл емес, кейбір мәліметтер жоқ</w:t>
            </w:r>
          </w:p>
        </w:tc>
        <w:tc>
          <w:tcPr>
            <w:tcW w:w="2580" w:type="dxa"/>
            <w:vMerge w:val="restart"/>
            <w:tcBorders>
              <w:top w:val="single" w:sz="4" w:space="0" w:color="auto"/>
              <w:left w:val="single" w:sz="4" w:space="0" w:color="auto"/>
              <w:bottom w:val="single" w:sz="4" w:space="0" w:color="auto"/>
              <w:right w:val="single" w:sz="4" w:space="0" w:color="auto"/>
            </w:tcBorders>
            <w:hideMark/>
          </w:tcPr>
          <w:p w14:paraId="506B0B73" w14:textId="06397603" w:rsidR="00143C95" w:rsidRPr="001E464C" w:rsidRDefault="00607A8B" w:rsidP="00927703">
            <w:pPr>
              <w:spacing w:after="0" w:line="240" w:lineRule="auto"/>
              <w:jc w:val="center"/>
              <w:rPr>
                <w:rFonts w:ascii="Arial" w:hAnsi="Arial" w:cs="Arial"/>
                <w:bCs/>
                <w:sz w:val="20"/>
                <w:szCs w:val="20"/>
              </w:rPr>
            </w:pPr>
            <w:r w:rsidRPr="001E464C">
              <w:rPr>
                <w:rFonts w:ascii="Arial" w:hAnsi="Arial" w:cs="Arial"/>
                <w:bCs/>
                <w:sz w:val="20"/>
                <w:szCs w:val="20"/>
              </w:rPr>
              <w:t>Маңызды жоғалтады</w:t>
            </w:r>
          </w:p>
        </w:tc>
      </w:tr>
      <w:tr w:rsidR="00927703" w:rsidRPr="001E464C" w14:paraId="73CDD551"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4B974BDD" w14:textId="77777777" w:rsidR="00143C95" w:rsidRPr="001E464C" w:rsidRDefault="00143C95" w:rsidP="00927703">
            <w:pPr>
              <w:spacing w:after="0" w:line="240" w:lineRule="auto"/>
              <w:jc w:val="center"/>
              <w:rPr>
                <w:rFonts w:ascii="Arial" w:hAnsi="Arial" w:cs="Arial"/>
                <w:bCs/>
                <w:sz w:val="20"/>
                <w:szCs w:val="20"/>
              </w:rPr>
            </w:pPr>
            <w:r w:rsidRPr="001E464C">
              <w:rPr>
                <w:rFonts w:ascii="Arial" w:hAnsi="Arial" w:cs="Arial"/>
                <w:bCs/>
                <w:sz w:val="20"/>
                <w:szCs w:val="20"/>
              </w:rPr>
              <w:t>2</w:t>
            </w:r>
          </w:p>
        </w:tc>
        <w:tc>
          <w:tcPr>
            <w:tcW w:w="2948" w:type="dxa"/>
            <w:tcBorders>
              <w:top w:val="single" w:sz="4" w:space="0" w:color="auto"/>
              <w:left w:val="single" w:sz="4" w:space="0" w:color="auto"/>
              <w:bottom w:val="single" w:sz="4" w:space="0" w:color="auto"/>
              <w:right w:val="single" w:sz="4" w:space="0" w:color="auto"/>
            </w:tcBorders>
            <w:hideMark/>
          </w:tcPr>
          <w:p w14:paraId="0646425E" w14:textId="3CC03232" w:rsidR="00143C95" w:rsidRPr="001E464C" w:rsidRDefault="00607A8B" w:rsidP="00927703">
            <w:pPr>
              <w:spacing w:after="0" w:line="240" w:lineRule="auto"/>
              <w:rPr>
                <w:rFonts w:ascii="Arial" w:hAnsi="Arial" w:cs="Arial"/>
                <w:bCs/>
                <w:sz w:val="20"/>
                <w:szCs w:val="20"/>
              </w:rPr>
            </w:pPr>
            <w:r w:rsidRPr="001E464C">
              <w:rPr>
                <w:rFonts w:ascii="Arial" w:hAnsi="Arial" w:cs="Arial"/>
                <w:color w:val="000000"/>
                <w:sz w:val="20"/>
                <w:szCs w:val="20"/>
              </w:rPr>
              <w:t>Аурудың анамнезін жинау</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06CC4E6" w14:textId="77777777" w:rsidR="00143C95" w:rsidRPr="001E464C" w:rsidRDefault="00143C95" w:rsidP="00927703">
            <w:pPr>
              <w:spacing w:after="0" w:line="240" w:lineRule="auto"/>
              <w:rPr>
                <w:rFonts w:ascii="Arial" w:hAnsi="Arial" w:cs="Arial"/>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7CA8098" w14:textId="77777777" w:rsidR="00143C95" w:rsidRPr="001E464C" w:rsidRDefault="00143C95" w:rsidP="00927703">
            <w:pPr>
              <w:spacing w:after="0" w:line="240" w:lineRule="auto"/>
              <w:rPr>
                <w:rFonts w:ascii="Arial" w:hAnsi="Arial" w:cs="Arial"/>
                <w:bCs/>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EB44DA4" w14:textId="77777777" w:rsidR="00143C95" w:rsidRPr="001E464C" w:rsidRDefault="00143C95" w:rsidP="00927703">
            <w:pPr>
              <w:spacing w:after="0" w:line="240" w:lineRule="auto"/>
              <w:rPr>
                <w:rFonts w:ascii="Arial" w:hAnsi="Arial" w:cs="Arial"/>
                <w:bCs/>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6136152" w14:textId="77777777" w:rsidR="00143C95" w:rsidRPr="001E464C" w:rsidRDefault="00143C95" w:rsidP="00927703">
            <w:pPr>
              <w:spacing w:after="0" w:line="240" w:lineRule="auto"/>
              <w:rPr>
                <w:rFonts w:ascii="Arial" w:hAnsi="Arial" w:cs="Arial"/>
                <w:bCs/>
                <w:sz w:val="20"/>
                <w:szCs w:val="20"/>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40897156" w14:textId="77777777" w:rsidR="00143C95" w:rsidRPr="001E464C" w:rsidRDefault="00143C95" w:rsidP="00927703">
            <w:pPr>
              <w:spacing w:after="0" w:line="240" w:lineRule="auto"/>
              <w:rPr>
                <w:rFonts w:ascii="Arial" w:hAnsi="Arial" w:cs="Arial"/>
                <w:bCs/>
                <w:sz w:val="20"/>
                <w:szCs w:val="20"/>
              </w:rPr>
            </w:pPr>
          </w:p>
        </w:tc>
      </w:tr>
      <w:tr w:rsidR="00927703" w:rsidRPr="001E464C" w14:paraId="04F5E80C"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3A7D85E7" w14:textId="77777777" w:rsidR="00143C95" w:rsidRPr="001E464C" w:rsidRDefault="00143C95" w:rsidP="00927703">
            <w:pPr>
              <w:spacing w:after="0" w:line="240" w:lineRule="auto"/>
              <w:jc w:val="center"/>
              <w:rPr>
                <w:rFonts w:ascii="Arial" w:hAnsi="Arial" w:cs="Arial"/>
                <w:bCs/>
                <w:sz w:val="20"/>
                <w:szCs w:val="20"/>
              </w:rPr>
            </w:pPr>
            <w:r w:rsidRPr="001E464C">
              <w:rPr>
                <w:rFonts w:ascii="Arial" w:hAnsi="Arial" w:cs="Arial"/>
                <w:bCs/>
                <w:sz w:val="20"/>
                <w:szCs w:val="20"/>
              </w:rPr>
              <w:t>3</w:t>
            </w:r>
          </w:p>
        </w:tc>
        <w:tc>
          <w:tcPr>
            <w:tcW w:w="2948" w:type="dxa"/>
            <w:tcBorders>
              <w:top w:val="single" w:sz="4" w:space="0" w:color="auto"/>
              <w:left w:val="single" w:sz="4" w:space="0" w:color="auto"/>
              <w:bottom w:val="single" w:sz="4" w:space="0" w:color="auto"/>
              <w:right w:val="single" w:sz="4" w:space="0" w:color="auto"/>
            </w:tcBorders>
            <w:hideMark/>
          </w:tcPr>
          <w:p w14:paraId="7C86C3F5" w14:textId="5214A2AB" w:rsidR="00143C95" w:rsidRPr="001E464C" w:rsidRDefault="00607A8B" w:rsidP="00927703">
            <w:pPr>
              <w:spacing w:after="0" w:line="240" w:lineRule="auto"/>
              <w:rPr>
                <w:rFonts w:ascii="Arial" w:hAnsi="Arial" w:cs="Arial"/>
                <w:sz w:val="20"/>
                <w:szCs w:val="20"/>
              </w:rPr>
            </w:pPr>
            <w:r w:rsidRPr="001E464C">
              <w:rPr>
                <w:rFonts w:ascii="Arial" w:hAnsi="Arial" w:cs="Arial"/>
                <w:color w:val="000000"/>
                <w:sz w:val="20"/>
                <w:szCs w:val="20"/>
              </w:rPr>
              <w:t>Өмір анамнезін жинау</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918946D" w14:textId="77777777" w:rsidR="00143C95" w:rsidRPr="001E464C" w:rsidRDefault="00143C95" w:rsidP="00927703">
            <w:pPr>
              <w:spacing w:after="0" w:line="240" w:lineRule="auto"/>
              <w:rPr>
                <w:rFonts w:ascii="Arial" w:hAnsi="Arial" w:cs="Arial"/>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F02EE58" w14:textId="77777777" w:rsidR="00143C95" w:rsidRPr="001E464C" w:rsidRDefault="00143C95" w:rsidP="00927703">
            <w:pPr>
              <w:spacing w:after="0" w:line="240" w:lineRule="auto"/>
              <w:rPr>
                <w:rFonts w:ascii="Arial" w:hAnsi="Arial" w:cs="Arial"/>
                <w:bCs/>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E7E6A27" w14:textId="77777777" w:rsidR="00143C95" w:rsidRPr="001E464C" w:rsidRDefault="00143C95" w:rsidP="00927703">
            <w:pPr>
              <w:spacing w:after="0" w:line="240" w:lineRule="auto"/>
              <w:rPr>
                <w:rFonts w:ascii="Arial" w:hAnsi="Arial" w:cs="Arial"/>
                <w:bCs/>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2BB3F3F" w14:textId="77777777" w:rsidR="00143C95" w:rsidRPr="001E464C" w:rsidRDefault="00143C95" w:rsidP="00927703">
            <w:pPr>
              <w:spacing w:after="0" w:line="240" w:lineRule="auto"/>
              <w:rPr>
                <w:rFonts w:ascii="Arial" w:hAnsi="Arial" w:cs="Arial"/>
                <w:bCs/>
                <w:sz w:val="20"/>
                <w:szCs w:val="20"/>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44762F00" w14:textId="77777777" w:rsidR="00143C95" w:rsidRPr="001E464C" w:rsidRDefault="00143C95" w:rsidP="00927703">
            <w:pPr>
              <w:spacing w:after="0" w:line="240" w:lineRule="auto"/>
              <w:rPr>
                <w:rFonts w:ascii="Arial" w:hAnsi="Arial" w:cs="Arial"/>
                <w:bCs/>
                <w:sz w:val="20"/>
                <w:szCs w:val="20"/>
              </w:rPr>
            </w:pPr>
          </w:p>
        </w:tc>
      </w:tr>
      <w:tr w:rsidR="00927703" w:rsidRPr="001E464C" w14:paraId="550FAC94"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68D3CE0D" w14:textId="77777777" w:rsidR="00143C95" w:rsidRPr="001E464C" w:rsidRDefault="00143C95" w:rsidP="00927703">
            <w:pPr>
              <w:spacing w:after="0" w:line="240" w:lineRule="auto"/>
              <w:jc w:val="center"/>
              <w:rPr>
                <w:rFonts w:ascii="Arial" w:hAnsi="Arial" w:cs="Arial"/>
                <w:bCs/>
                <w:sz w:val="20"/>
                <w:szCs w:val="20"/>
              </w:rPr>
            </w:pPr>
            <w:r w:rsidRPr="001E464C">
              <w:rPr>
                <w:rFonts w:ascii="Arial" w:hAnsi="Arial" w:cs="Arial"/>
                <w:bCs/>
                <w:sz w:val="20"/>
                <w:szCs w:val="20"/>
              </w:rPr>
              <w:t>4</w:t>
            </w:r>
          </w:p>
        </w:tc>
        <w:tc>
          <w:tcPr>
            <w:tcW w:w="2948" w:type="dxa"/>
            <w:tcBorders>
              <w:top w:val="single" w:sz="4" w:space="0" w:color="auto"/>
              <w:left w:val="single" w:sz="4" w:space="0" w:color="auto"/>
              <w:bottom w:val="single" w:sz="4" w:space="0" w:color="auto"/>
              <w:right w:val="single" w:sz="4" w:space="0" w:color="auto"/>
            </w:tcBorders>
            <w:hideMark/>
          </w:tcPr>
          <w:p w14:paraId="2094C3AF" w14:textId="6F04ACA3" w:rsidR="00143C95" w:rsidRPr="001E464C" w:rsidRDefault="00607A8B" w:rsidP="00927703">
            <w:pPr>
              <w:spacing w:after="0" w:line="240" w:lineRule="auto"/>
              <w:rPr>
                <w:rFonts w:ascii="Arial" w:hAnsi="Arial" w:cs="Arial"/>
                <w:bCs/>
                <w:sz w:val="20"/>
                <w:szCs w:val="20"/>
              </w:rPr>
            </w:pPr>
            <w:r w:rsidRPr="001E464C">
              <w:rPr>
                <w:rFonts w:ascii="Arial" w:hAnsi="Arial" w:cs="Arial"/>
                <w:color w:val="000000"/>
                <w:sz w:val="20"/>
                <w:szCs w:val="20"/>
              </w:rPr>
              <w:t xml:space="preserve">Объективті статус – жалпы қарау </w:t>
            </w:r>
            <w:r w:rsidRPr="001E464C">
              <w:rPr>
                <w:rFonts w:ascii="Arial" w:hAnsi="Arial" w:cs="Arial"/>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0623C6D3" w14:textId="679382E7" w:rsidR="00143C95" w:rsidRPr="001E464C" w:rsidRDefault="00607A8B" w:rsidP="00927703">
            <w:pPr>
              <w:spacing w:after="0" w:line="240" w:lineRule="auto"/>
              <w:jc w:val="center"/>
              <w:rPr>
                <w:rFonts w:ascii="Arial" w:hAnsi="Arial" w:cs="Arial"/>
                <w:bCs/>
                <w:sz w:val="20"/>
                <w:szCs w:val="20"/>
              </w:rPr>
            </w:pPr>
            <w:r w:rsidRPr="001E464C">
              <w:rPr>
                <w:rFonts w:ascii="Arial" w:hAnsi="Arial" w:cs="Arial"/>
                <w:bCs/>
                <w:sz w:val="20"/>
                <w:szCs w:val="20"/>
              </w:rPr>
              <w:t>Толық, тиімді, ұйымдастырылған, маңызды бөлшектерді түсіну</w:t>
            </w:r>
          </w:p>
        </w:tc>
        <w:tc>
          <w:tcPr>
            <w:tcW w:w="2268" w:type="dxa"/>
            <w:tcBorders>
              <w:top w:val="single" w:sz="4" w:space="0" w:color="auto"/>
              <w:left w:val="single" w:sz="4" w:space="0" w:color="auto"/>
              <w:bottom w:val="single" w:sz="4" w:space="0" w:color="auto"/>
              <w:right w:val="single" w:sz="4" w:space="0" w:color="auto"/>
            </w:tcBorders>
            <w:hideMark/>
          </w:tcPr>
          <w:p w14:paraId="258F539D" w14:textId="2EF58A3E" w:rsidR="00143C95" w:rsidRPr="001E464C" w:rsidRDefault="00607A8B" w:rsidP="00927703">
            <w:pPr>
              <w:spacing w:after="0" w:line="240" w:lineRule="auto"/>
              <w:jc w:val="center"/>
              <w:rPr>
                <w:rFonts w:ascii="Arial" w:hAnsi="Arial" w:cs="Arial"/>
                <w:bCs/>
                <w:sz w:val="20"/>
                <w:szCs w:val="20"/>
              </w:rPr>
            </w:pPr>
            <w:r w:rsidRPr="001E464C">
              <w:rPr>
                <w:rFonts w:ascii="Arial" w:hAnsi="Arial" w:cs="Arial"/>
                <w:bCs/>
                <w:sz w:val="20"/>
                <w:szCs w:val="20"/>
              </w:rPr>
              <w:t>Сәйкес және дұрыс</w:t>
            </w:r>
          </w:p>
        </w:tc>
        <w:tc>
          <w:tcPr>
            <w:tcW w:w="1985" w:type="dxa"/>
            <w:tcBorders>
              <w:top w:val="single" w:sz="4" w:space="0" w:color="auto"/>
              <w:left w:val="single" w:sz="4" w:space="0" w:color="auto"/>
              <w:bottom w:val="single" w:sz="4" w:space="0" w:color="auto"/>
              <w:right w:val="single" w:sz="4" w:space="0" w:color="auto"/>
            </w:tcBorders>
            <w:hideMark/>
          </w:tcPr>
          <w:p w14:paraId="0687620A" w14:textId="7EB5EDFE" w:rsidR="00143C95" w:rsidRPr="001E464C" w:rsidRDefault="00607A8B" w:rsidP="00927703">
            <w:pPr>
              <w:spacing w:after="0" w:line="240" w:lineRule="auto"/>
              <w:jc w:val="center"/>
              <w:rPr>
                <w:rFonts w:ascii="Arial" w:hAnsi="Arial" w:cs="Arial"/>
                <w:bCs/>
                <w:sz w:val="20"/>
                <w:szCs w:val="20"/>
              </w:rPr>
            </w:pPr>
            <w:r w:rsidRPr="001E464C">
              <w:rPr>
                <w:rFonts w:ascii="Arial" w:hAnsi="Arial" w:cs="Arial"/>
                <w:bCs/>
                <w:sz w:val="20"/>
                <w:szCs w:val="20"/>
              </w:rPr>
              <w:t>Негізгі деректерді табу</w:t>
            </w:r>
          </w:p>
        </w:tc>
        <w:tc>
          <w:tcPr>
            <w:tcW w:w="2410" w:type="dxa"/>
            <w:tcBorders>
              <w:top w:val="single" w:sz="4" w:space="0" w:color="auto"/>
              <w:left w:val="single" w:sz="4" w:space="0" w:color="auto"/>
              <w:bottom w:val="single" w:sz="4" w:space="0" w:color="auto"/>
              <w:right w:val="single" w:sz="4" w:space="0" w:color="auto"/>
            </w:tcBorders>
            <w:hideMark/>
          </w:tcPr>
          <w:p w14:paraId="12C8CF5C" w14:textId="2536018B" w:rsidR="00143C95" w:rsidRPr="001E464C" w:rsidRDefault="00607A8B" w:rsidP="00927703">
            <w:pPr>
              <w:spacing w:after="0" w:line="240" w:lineRule="auto"/>
              <w:jc w:val="center"/>
              <w:rPr>
                <w:rFonts w:ascii="Arial" w:hAnsi="Arial" w:cs="Arial"/>
                <w:bCs/>
                <w:sz w:val="20"/>
                <w:szCs w:val="20"/>
              </w:rPr>
            </w:pPr>
            <w:r w:rsidRPr="001E464C">
              <w:rPr>
                <w:rFonts w:ascii="Arial" w:hAnsi="Arial" w:cs="Arial"/>
                <w:bCs/>
                <w:sz w:val="20"/>
                <w:szCs w:val="20"/>
              </w:rPr>
              <w:t>Толық емес немесе мүлде дұрыс емес, науқастың қолайлығына назар аудармайды</w:t>
            </w:r>
          </w:p>
        </w:tc>
        <w:tc>
          <w:tcPr>
            <w:tcW w:w="2580" w:type="dxa"/>
            <w:tcBorders>
              <w:top w:val="single" w:sz="4" w:space="0" w:color="auto"/>
              <w:left w:val="single" w:sz="4" w:space="0" w:color="auto"/>
              <w:bottom w:val="single" w:sz="4" w:space="0" w:color="auto"/>
              <w:right w:val="single" w:sz="4" w:space="0" w:color="auto"/>
            </w:tcBorders>
            <w:hideMark/>
          </w:tcPr>
          <w:p w14:paraId="3CC7B8F7" w14:textId="622A2A72" w:rsidR="00143C95" w:rsidRPr="001E464C" w:rsidRDefault="00607A8B" w:rsidP="00927703">
            <w:pPr>
              <w:spacing w:after="0" w:line="240" w:lineRule="auto"/>
              <w:jc w:val="center"/>
              <w:rPr>
                <w:rFonts w:ascii="Arial" w:hAnsi="Arial" w:cs="Arial"/>
                <w:bCs/>
                <w:sz w:val="20"/>
                <w:szCs w:val="20"/>
              </w:rPr>
            </w:pPr>
            <w:r w:rsidRPr="001E464C">
              <w:rPr>
                <w:rFonts w:ascii="Arial" w:hAnsi="Arial" w:cs="Arial"/>
                <w:bCs/>
                <w:sz w:val="20"/>
                <w:szCs w:val="20"/>
              </w:rPr>
              <w:t>Сәйкес емес деректер</w:t>
            </w:r>
          </w:p>
        </w:tc>
      </w:tr>
      <w:tr w:rsidR="00927703" w:rsidRPr="001E464C" w14:paraId="6E552F31"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555C833B" w14:textId="77777777" w:rsidR="00143C95" w:rsidRPr="001E464C" w:rsidRDefault="00143C95" w:rsidP="00927703">
            <w:pPr>
              <w:spacing w:after="0" w:line="240" w:lineRule="auto"/>
              <w:jc w:val="center"/>
              <w:rPr>
                <w:rFonts w:ascii="Arial" w:hAnsi="Arial" w:cs="Arial"/>
                <w:bCs/>
                <w:sz w:val="20"/>
                <w:szCs w:val="20"/>
              </w:rPr>
            </w:pPr>
            <w:r w:rsidRPr="001E464C">
              <w:rPr>
                <w:rFonts w:ascii="Arial" w:hAnsi="Arial" w:cs="Arial"/>
                <w:bCs/>
                <w:sz w:val="20"/>
                <w:szCs w:val="20"/>
              </w:rPr>
              <w:t>5</w:t>
            </w:r>
          </w:p>
        </w:tc>
        <w:tc>
          <w:tcPr>
            <w:tcW w:w="2948" w:type="dxa"/>
            <w:tcBorders>
              <w:top w:val="single" w:sz="4" w:space="0" w:color="auto"/>
              <w:left w:val="single" w:sz="4" w:space="0" w:color="auto"/>
              <w:bottom w:val="single" w:sz="4" w:space="0" w:color="auto"/>
              <w:right w:val="single" w:sz="4" w:space="0" w:color="auto"/>
            </w:tcBorders>
          </w:tcPr>
          <w:p w14:paraId="592343A0" w14:textId="088C72BD" w:rsidR="00143C95" w:rsidRPr="001E464C" w:rsidRDefault="00607A8B" w:rsidP="00927703">
            <w:pPr>
              <w:spacing w:after="0" w:line="240" w:lineRule="auto"/>
              <w:rPr>
                <w:rFonts w:ascii="Arial" w:hAnsi="Arial" w:cs="Arial"/>
                <w:sz w:val="20"/>
                <w:szCs w:val="20"/>
              </w:rPr>
            </w:pPr>
            <w:r w:rsidRPr="001E464C">
              <w:rPr>
                <w:rFonts w:ascii="Arial" w:hAnsi="Arial" w:cs="Arial"/>
                <w:sz w:val="20"/>
                <w:szCs w:val="20"/>
              </w:rPr>
              <w:t>Тыныс алу жүйесі</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38E63F1F" w14:textId="31474C9B" w:rsidR="00143C95" w:rsidRPr="001E464C" w:rsidRDefault="00831A64" w:rsidP="00927703">
            <w:pPr>
              <w:spacing w:after="0" w:line="240" w:lineRule="auto"/>
              <w:jc w:val="center"/>
              <w:rPr>
                <w:rFonts w:ascii="Arial" w:hAnsi="Arial" w:cs="Arial"/>
                <w:bCs/>
                <w:sz w:val="20"/>
                <w:szCs w:val="20"/>
              </w:rPr>
            </w:pPr>
            <w:r w:rsidRPr="001E464C">
              <w:rPr>
                <w:rFonts w:ascii="Arial" w:hAnsi="Arial" w:cs="Arial"/>
                <w:bCs/>
                <w:sz w:val="20"/>
                <w:szCs w:val="20"/>
              </w:rPr>
              <w:t>Барлық тексеру, пальпация, перкуссия және аускультация дағдыларын толық, тиімді, техникалық дұрыс қолдану</w:t>
            </w:r>
          </w:p>
        </w:tc>
        <w:tc>
          <w:tcPr>
            <w:tcW w:w="2268" w:type="dxa"/>
            <w:vMerge w:val="restart"/>
            <w:tcBorders>
              <w:top w:val="single" w:sz="4" w:space="0" w:color="auto"/>
              <w:left w:val="single" w:sz="4" w:space="0" w:color="auto"/>
              <w:right w:val="single" w:sz="4" w:space="0" w:color="auto"/>
            </w:tcBorders>
            <w:hideMark/>
          </w:tcPr>
          <w:p w14:paraId="7410549C" w14:textId="09C370AA" w:rsidR="00143C95" w:rsidRPr="001E464C" w:rsidRDefault="00831A64" w:rsidP="00927703">
            <w:pPr>
              <w:spacing w:after="0" w:line="240" w:lineRule="auto"/>
              <w:jc w:val="center"/>
              <w:rPr>
                <w:rFonts w:ascii="Arial" w:hAnsi="Arial" w:cs="Arial"/>
                <w:bCs/>
                <w:sz w:val="20"/>
                <w:szCs w:val="20"/>
              </w:rPr>
            </w:pPr>
            <w:r w:rsidRPr="001E464C">
              <w:rPr>
                <w:rFonts w:ascii="Arial" w:hAnsi="Arial" w:cs="Arial"/>
                <w:bCs/>
                <w:sz w:val="20"/>
                <w:szCs w:val="20"/>
              </w:rPr>
              <w:t>Емтиханның барлық дағдыларын толық, тиімді, техникалық дұрыс қолдану, болмашы қателермен физикалық тексеру немесе орындау кезінде түзетілген</w:t>
            </w:r>
          </w:p>
        </w:tc>
        <w:tc>
          <w:tcPr>
            <w:tcW w:w="1985" w:type="dxa"/>
            <w:vMerge w:val="restart"/>
            <w:tcBorders>
              <w:top w:val="single" w:sz="4" w:space="0" w:color="auto"/>
              <w:left w:val="single" w:sz="4" w:space="0" w:color="auto"/>
              <w:right w:val="single" w:sz="4" w:space="0" w:color="auto"/>
            </w:tcBorders>
          </w:tcPr>
          <w:p w14:paraId="61DE5F53" w14:textId="77777777" w:rsidR="00831A64" w:rsidRPr="001E464C" w:rsidRDefault="00831A64" w:rsidP="00831A64">
            <w:pPr>
              <w:spacing w:after="0" w:line="240" w:lineRule="auto"/>
              <w:jc w:val="center"/>
              <w:rPr>
                <w:rFonts w:ascii="Arial" w:hAnsi="Arial" w:cs="Arial"/>
                <w:bCs/>
                <w:sz w:val="20"/>
                <w:szCs w:val="20"/>
              </w:rPr>
            </w:pPr>
            <w:r w:rsidRPr="001E464C">
              <w:rPr>
                <w:rFonts w:ascii="Arial" w:hAnsi="Arial" w:cs="Arial"/>
                <w:bCs/>
                <w:sz w:val="20"/>
                <w:szCs w:val="20"/>
              </w:rPr>
              <w:t>Негізгі деректер анықталды</w:t>
            </w:r>
          </w:p>
          <w:p w14:paraId="3902511E" w14:textId="2AFBD78F" w:rsidR="00143C95" w:rsidRPr="001E464C" w:rsidRDefault="00831A64" w:rsidP="00831A64">
            <w:pPr>
              <w:spacing w:after="0" w:line="240" w:lineRule="auto"/>
              <w:jc w:val="center"/>
              <w:rPr>
                <w:rFonts w:ascii="Arial" w:hAnsi="Arial" w:cs="Arial"/>
                <w:bCs/>
                <w:sz w:val="20"/>
                <w:szCs w:val="20"/>
              </w:rPr>
            </w:pPr>
            <w:r w:rsidRPr="001E464C">
              <w:rPr>
                <w:rFonts w:ascii="Arial" w:hAnsi="Arial" w:cs="Arial"/>
                <w:bCs/>
                <w:sz w:val="20"/>
                <w:szCs w:val="20"/>
              </w:rPr>
              <w:t>Физикалық тексеру дағдыларын меңгерді</w:t>
            </w:r>
          </w:p>
        </w:tc>
        <w:tc>
          <w:tcPr>
            <w:tcW w:w="2410" w:type="dxa"/>
            <w:vMerge w:val="restart"/>
            <w:tcBorders>
              <w:top w:val="single" w:sz="4" w:space="0" w:color="auto"/>
              <w:left w:val="single" w:sz="4" w:space="0" w:color="auto"/>
              <w:right w:val="single" w:sz="4" w:space="0" w:color="auto"/>
            </w:tcBorders>
          </w:tcPr>
          <w:p w14:paraId="5CD591A9" w14:textId="77777777" w:rsidR="00831A64" w:rsidRPr="001E464C" w:rsidRDefault="00831A64" w:rsidP="00831A64">
            <w:pPr>
              <w:spacing w:after="0" w:line="240" w:lineRule="auto"/>
              <w:jc w:val="center"/>
              <w:rPr>
                <w:rFonts w:ascii="Arial" w:hAnsi="Arial" w:cs="Arial"/>
                <w:bCs/>
                <w:sz w:val="20"/>
                <w:szCs w:val="20"/>
              </w:rPr>
            </w:pPr>
            <w:r w:rsidRPr="001E464C">
              <w:rPr>
                <w:rFonts w:ascii="Arial" w:hAnsi="Arial" w:cs="Arial"/>
                <w:bCs/>
                <w:sz w:val="20"/>
                <w:szCs w:val="20"/>
              </w:rPr>
              <w:t>Толық емес немесе дәл емес</w:t>
            </w:r>
          </w:p>
          <w:p w14:paraId="6CE24149" w14:textId="0841DBBC" w:rsidR="00143C95" w:rsidRPr="001E464C" w:rsidRDefault="00831A64" w:rsidP="00831A64">
            <w:pPr>
              <w:spacing w:after="0" w:line="240" w:lineRule="auto"/>
              <w:jc w:val="center"/>
              <w:rPr>
                <w:rFonts w:ascii="Arial" w:hAnsi="Arial" w:cs="Arial"/>
                <w:bCs/>
                <w:sz w:val="20"/>
                <w:szCs w:val="20"/>
              </w:rPr>
            </w:pPr>
            <w:r w:rsidRPr="001E464C">
              <w:rPr>
                <w:rFonts w:ascii="Arial" w:hAnsi="Arial" w:cs="Arial"/>
                <w:bCs/>
                <w:sz w:val="20"/>
                <w:szCs w:val="20"/>
              </w:rPr>
              <w:t>Физикалық тексеру дағдыларын жетілдіру қажет</w:t>
            </w:r>
          </w:p>
        </w:tc>
        <w:tc>
          <w:tcPr>
            <w:tcW w:w="2580" w:type="dxa"/>
            <w:vMerge w:val="restart"/>
            <w:tcBorders>
              <w:top w:val="single" w:sz="4" w:space="0" w:color="auto"/>
              <w:left w:val="single" w:sz="4" w:space="0" w:color="auto"/>
              <w:right w:val="single" w:sz="4" w:space="0" w:color="auto"/>
            </w:tcBorders>
          </w:tcPr>
          <w:p w14:paraId="39B5981E" w14:textId="77777777" w:rsidR="00831A64" w:rsidRPr="001E464C" w:rsidRDefault="00831A64" w:rsidP="00831A64">
            <w:pPr>
              <w:spacing w:after="0" w:line="240" w:lineRule="auto"/>
              <w:rPr>
                <w:rFonts w:ascii="Arial" w:hAnsi="Arial" w:cs="Arial"/>
                <w:sz w:val="20"/>
                <w:szCs w:val="20"/>
              </w:rPr>
            </w:pPr>
            <w:r w:rsidRPr="001E464C">
              <w:rPr>
                <w:rFonts w:ascii="Arial" w:hAnsi="Arial" w:cs="Arial"/>
                <w:sz w:val="20"/>
                <w:szCs w:val="20"/>
              </w:rPr>
              <w:t>Маңызды деректер жоқ</w:t>
            </w:r>
          </w:p>
          <w:p w14:paraId="034E4FB9" w14:textId="06997D8F" w:rsidR="00143C95" w:rsidRPr="001E464C" w:rsidRDefault="00831A64" w:rsidP="00831A64">
            <w:pPr>
              <w:spacing w:after="0" w:line="240" w:lineRule="auto"/>
              <w:rPr>
                <w:rFonts w:ascii="Arial" w:hAnsi="Arial" w:cs="Arial"/>
                <w:sz w:val="20"/>
                <w:szCs w:val="20"/>
              </w:rPr>
            </w:pPr>
            <w:r w:rsidRPr="001E464C">
              <w:rPr>
                <w:rFonts w:ascii="Arial" w:hAnsi="Arial" w:cs="Arial"/>
                <w:sz w:val="20"/>
                <w:szCs w:val="20"/>
              </w:rPr>
              <w:t>Сәйкес емес физикалық тексеру дағдылары</w:t>
            </w:r>
          </w:p>
        </w:tc>
      </w:tr>
      <w:tr w:rsidR="00927703" w:rsidRPr="001E464C" w14:paraId="2972E955"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5500537A" w14:textId="77777777" w:rsidR="00143C95" w:rsidRPr="001E464C" w:rsidRDefault="00143C95" w:rsidP="00927703">
            <w:pPr>
              <w:spacing w:after="0" w:line="240" w:lineRule="auto"/>
              <w:jc w:val="center"/>
              <w:rPr>
                <w:rFonts w:ascii="Arial" w:hAnsi="Arial" w:cs="Arial"/>
                <w:bCs/>
                <w:sz w:val="20"/>
                <w:szCs w:val="20"/>
              </w:rPr>
            </w:pPr>
            <w:r w:rsidRPr="001E464C">
              <w:rPr>
                <w:rFonts w:ascii="Arial" w:hAnsi="Arial" w:cs="Arial"/>
                <w:bCs/>
                <w:sz w:val="20"/>
                <w:szCs w:val="20"/>
              </w:rPr>
              <w:t>6</w:t>
            </w:r>
          </w:p>
        </w:tc>
        <w:tc>
          <w:tcPr>
            <w:tcW w:w="2948" w:type="dxa"/>
            <w:tcBorders>
              <w:top w:val="single" w:sz="4" w:space="0" w:color="auto"/>
              <w:left w:val="single" w:sz="4" w:space="0" w:color="auto"/>
              <w:bottom w:val="single" w:sz="4" w:space="0" w:color="auto"/>
              <w:right w:val="single" w:sz="4" w:space="0" w:color="auto"/>
            </w:tcBorders>
          </w:tcPr>
          <w:p w14:paraId="088F56A6" w14:textId="57DD0D3A" w:rsidR="00143C95" w:rsidRPr="001E464C" w:rsidRDefault="00607A8B" w:rsidP="00927703">
            <w:pPr>
              <w:spacing w:after="0" w:line="240" w:lineRule="auto"/>
              <w:rPr>
                <w:rFonts w:ascii="Arial" w:hAnsi="Arial" w:cs="Arial"/>
                <w:b/>
                <w:bCs/>
                <w:sz w:val="20"/>
                <w:szCs w:val="20"/>
              </w:rPr>
            </w:pPr>
            <w:r w:rsidRPr="001E464C">
              <w:rPr>
                <w:rFonts w:ascii="Arial" w:hAnsi="Arial" w:cs="Arial"/>
                <w:b/>
                <w:bCs/>
                <w:sz w:val="20"/>
                <w:szCs w:val="20"/>
              </w:rPr>
              <w:t>Жүрек-тамыр жүйесі</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DFBE449" w14:textId="77777777" w:rsidR="00143C95" w:rsidRPr="001E464C" w:rsidRDefault="00143C95" w:rsidP="00927703">
            <w:pPr>
              <w:spacing w:after="0" w:line="240" w:lineRule="auto"/>
              <w:rPr>
                <w:rFonts w:ascii="Arial" w:hAnsi="Arial" w:cs="Arial"/>
                <w:bCs/>
                <w:sz w:val="20"/>
                <w:szCs w:val="20"/>
              </w:rPr>
            </w:pPr>
          </w:p>
        </w:tc>
        <w:tc>
          <w:tcPr>
            <w:tcW w:w="2268" w:type="dxa"/>
            <w:vMerge/>
            <w:tcBorders>
              <w:left w:val="single" w:sz="4" w:space="0" w:color="auto"/>
              <w:right w:val="single" w:sz="4" w:space="0" w:color="auto"/>
            </w:tcBorders>
            <w:vAlign w:val="center"/>
            <w:hideMark/>
          </w:tcPr>
          <w:p w14:paraId="4371B762" w14:textId="77777777" w:rsidR="00143C95" w:rsidRPr="001E464C" w:rsidRDefault="00143C95" w:rsidP="00927703">
            <w:pPr>
              <w:spacing w:after="0" w:line="240" w:lineRule="auto"/>
              <w:rPr>
                <w:rFonts w:ascii="Arial" w:hAnsi="Arial" w:cs="Arial"/>
                <w:bCs/>
                <w:sz w:val="20"/>
                <w:szCs w:val="20"/>
              </w:rPr>
            </w:pPr>
          </w:p>
        </w:tc>
        <w:tc>
          <w:tcPr>
            <w:tcW w:w="1985" w:type="dxa"/>
            <w:vMerge/>
            <w:tcBorders>
              <w:left w:val="single" w:sz="4" w:space="0" w:color="auto"/>
              <w:right w:val="single" w:sz="4" w:space="0" w:color="auto"/>
            </w:tcBorders>
            <w:vAlign w:val="center"/>
          </w:tcPr>
          <w:p w14:paraId="7C9515F8" w14:textId="77777777" w:rsidR="00143C95" w:rsidRPr="001E464C" w:rsidRDefault="00143C95" w:rsidP="00927703">
            <w:pPr>
              <w:spacing w:after="0" w:line="240" w:lineRule="auto"/>
              <w:rPr>
                <w:rFonts w:ascii="Arial" w:hAnsi="Arial" w:cs="Arial"/>
                <w:bCs/>
                <w:sz w:val="20"/>
                <w:szCs w:val="20"/>
              </w:rPr>
            </w:pPr>
          </w:p>
        </w:tc>
        <w:tc>
          <w:tcPr>
            <w:tcW w:w="2410" w:type="dxa"/>
            <w:vMerge/>
            <w:tcBorders>
              <w:left w:val="single" w:sz="4" w:space="0" w:color="auto"/>
              <w:right w:val="single" w:sz="4" w:space="0" w:color="auto"/>
            </w:tcBorders>
            <w:vAlign w:val="center"/>
          </w:tcPr>
          <w:p w14:paraId="7E78D675" w14:textId="77777777" w:rsidR="00143C95" w:rsidRPr="001E464C" w:rsidRDefault="00143C95" w:rsidP="00927703">
            <w:pPr>
              <w:spacing w:after="0" w:line="240" w:lineRule="auto"/>
              <w:rPr>
                <w:rFonts w:ascii="Arial" w:hAnsi="Arial" w:cs="Arial"/>
                <w:bCs/>
                <w:sz w:val="20"/>
                <w:szCs w:val="20"/>
              </w:rPr>
            </w:pPr>
          </w:p>
        </w:tc>
        <w:tc>
          <w:tcPr>
            <w:tcW w:w="2580" w:type="dxa"/>
            <w:vMerge/>
            <w:tcBorders>
              <w:left w:val="single" w:sz="4" w:space="0" w:color="auto"/>
              <w:right w:val="single" w:sz="4" w:space="0" w:color="auto"/>
            </w:tcBorders>
            <w:vAlign w:val="center"/>
          </w:tcPr>
          <w:p w14:paraId="7CC84102" w14:textId="77777777" w:rsidR="00143C95" w:rsidRPr="001E464C" w:rsidRDefault="00143C95" w:rsidP="00927703">
            <w:pPr>
              <w:spacing w:after="0" w:line="240" w:lineRule="auto"/>
              <w:rPr>
                <w:rFonts w:ascii="Arial" w:hAnsi="Arial" w:cs="Arial"/>
                <w:sz w:val="20"/>
                <w:szCs w:val="20"/>
              </w:rPr>
            </w:pPr>
          </w:p>
        </w:tc>
      </w:tr>
      <w:tr w:rsidR="00927703" w:rsidRPr="001E464C" w14:paraId="29380904"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386E223E" w14:textId="77777777" w:rsidR="00143C95" w:rsidRPr="001E464C" w:rsidRDefault="00143C95" w:rsidP="00927703">
            <w:pPr>
              <w:spacing w:after="0" w:line="240" w:lineRule="auto"/>
              <w:jc w:val="center"/>
              <w:rPr>
                <w:rFonts w:ascii="Arial" w:hAnsi="Arial" w:cs="Arial"/>
                <w:bCs/>
                <w:sz w:val="20"/>
                <w:szCs w:val="20"/>
              </w:rPr>
            </w:pPr>
            <w:r w:rsidRPr="001E464C">
              <w:rPr>
                <w:rFonts w:ascii="Arial" w:hAnsi="Arial" w:cs="Arial"/>
                <w:bCs/>
                <w:sz w:val="20"/>
                <w:szCs w:val="20"/>
              </w:rPr>
              <w:t>7</w:t>
            </w:r>
          </w:p>
        </w:tc>
        <w:tc>
          <w:tcPr>
            <w:tcW w:w="2948" w:type="dxa"/>
            <w:tcBorders>
              <w:top w:val="single" w:sz="4" w:space="0" w:color="auto"/>
              <w:left w:val="single" w:sz="4" w:space="0" w:color="auto"/>
              <w:bottom w:val="single" w:sz="4" w:space="0" w:color="auto"/>
              <w:right w:val="single" w:sz="4" w:space="0" w:color="auto"/>
            </w:tcBorders>
          </w:tcPr>
          <w:p w14:paraId="74247F7C" w14:textId="172C4BDA" w:rsidR="00143C95" w:rsidRPr="001E464C" w:rsidRDefault="00607A8B" w:rsidP="00927703">
            <w:pPr>
              <w:spacing w:after="0" w:line="240" w:lineRule="auto"/>
              <w:rPr>
                <w:rFonts w:ascii="Arial" w:hAnsi="Arial" w:cs="Arial"/>
                <w:b/>
                <w:bCs/>
                <w:sz w:val="20"/>
                <w:szCs w:val="20"/>
              </w:rPr>
            </w:pPr>
            <w:r w:rsidRPr="001E464C">
              <w:rPr>
                <w:rFonts w:ascii="Arial" w:hAnsi="Arial" w:cs="Arial"/>
                <w:b/>
                <w:bCs/>
                <w:sz w:val="20"/>
                <w:szCs w:val="20"/>
              </w:rPr>
              <w:t>Ас қорыту жүйесі</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73BA585" w14:textId="77777777" w:rsidR="00143C95" w:rsidRPr="001E464C" w:rsidRDefault="00143C95" w:rsidP="00927703">
            <w:pPr>
              <w:spacing w:after="0" w:line="240" w:lineRule="auto"/>
              <w:rPr>
                <w:rFonts w:ascii="Arial" w:hAnsi="Arial" w:cs="Arial"/>
                <w:bCs/>
                <w:sz w:val="20"/>
                <w:szCs w:val="20"/>
              </w:rPr>
            </w:pPr>
          </w:p>
        </w:tc>
        <w:tc>
          <w:tcPr>
            <w:tcW w:w="2268" w:type="dxa"/>
            <w:vMerge/>
            <w:tcBorders>
              <w:left w:val="single" w:sz="4" w:space="0" w:color="auto"/>
              <w:right w:val="single" w:sz="4" w:space="0" w:color="auto"/>
            </w:tcBorders>
            <w:vAlign w:val="center"/>
            <w:hideMark/>
          </w:tcPr>
          <w:p w14:paraId="0649A155" w14:textId="77777777" w:rsidR="00143C95" w:rsidRPr="001E464C" w:rsidRDefault="00143C95" w:rsidP="00927703">
            <w:pPr>
              <w:spacing w:after="0" w:line="240" w:lineRule="auto"/>
              <w:rPr>
                <w:rFonts w:ascii="Arial" w:hAnsi="Arial" w:cs="Arial"/>
                <w:bCs/>
                <w:sz w:val="20"/>
                <w:szCs w:val="20"/>
              </w:rPr>
            </w:pPr>
          </w:p>
        </w:tc>
        <w:tc>
          <w:tcPr>
            <w:tcW w:w="1985" w:type="dxa"/>
            <w:vMerge/>
            <w:tcBorders>
              <w:left w:val="single" w:sz="4" w:space="0" w:color="auto"/>
              <w:right w:val="single" w:sz="4" w:space="0" w:color="auto"/>
            </w:tcBorders>
            <w:vAlign w:val="center"/>
          </w:tcPr>
          <w:p w14:paraId="51BEEE54" w14:textId="77777777" w:rsidR="00143C95" w:rsidRPr="001E464C" w:rsidRDefault="00143C95" w:rsidP="00927703">
            <w:pPr>
              <w:spacing w:after="0" w:line="240" w:lineRule="auto"/>
              <w:rPr>
                <w:rFonts w:ascii="Arial" w:hAnsi="Arial" w:cs="Arial"/>
                <w:bCs/>
                <w:sz w:val="20"/>
                <w:szCs w:val="20"/>
              </w:rPr>
            </w:pPr>
          </w:p>
        </w:tc>
        <w:tc>
          <w:tcPr>
            <w:tcW w:w="2410" w:type="dxa"/>
            <w:vMerge/>
            <w:tcBorders>
              <w:left w:val="single" w:sz="4" w:space="0" w:color="auto"/>
              <w:right w:val="single" w:sz="4" w:space="0" w:color="auto"/>
            </w:tcBorders>
            <w:vAlign w:val="center"/>
          </w:tcPr>
          <w:p w14:paraId="24C9EC0D" w14:textId="77777777" w:rsidR="00143C95" w:rsidRPr="001E464C" w:rsidRDefault="00143C95" w:rsidP="00927703">
            <w:pPr>
              <w:spacing w:after="0" w:line="240" w:lineRule="auto"/>
              <w:rPr>
                <w:rFonts w:ascii="Arial" w:hAnsi="Arial" w:cs="Arial"/>
                <w:bCs/>
                <w:sz w:val="20"/>
                <w:szCs w:val="20"/>
              </w:rPr>
            </w:pPr>
          </w:p>
        </w:tc>
        <w:tc>
          <w:tcPr>
            <w:tcW w:w="2580" w:type="dxa"/>
            <w:vMerge/>
            <w:tcBorders>
              <w:left w:val="single" w:sz="4" w:space="0" w:color="auto"/>
              <w:right w:val="single" w:sz="4" w:space="0" w:color="auto"/>
            </w:tcBorders>
            <w:vAlign w:val="center"/>
          </w:tcPr>
          <w:p w14:paraId="717178E6" w14:textId="77777777" w:rsidR="00143C95" w:rsidRPr="001E464C" w:rsidRDefault="00143C95" w:rsidP="00927703">
            <w:pPr>
              <w:spacing w:after="0" w:line="240" w:lineRule="auto"/>
              <w:rPr>
                <w:rFonts w:ascii="Arial" w:hAnsi="Arial" w:cs="Arial"/>
                <w:sz w:val="20"/>
                <w:szCs w:val="20"/>
              </w:rPr>
            </w:pPr>
          </w:p>
        </w:tc>
      </w:tr>
      <w:tr w:rsidR="00927703" w:rsidRPr="001E464C" w14:paraId="5A71408D"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65BEA2DC" w14:textId="77777777" w:rsidR="00143C95" w:rsidRPr="001E464C" w:rsidRDefault="00143C95" w:rsidP="00927703">
            <w:pPr>
              <w:spacing w:after="0" w:line="240" w:lineRule="auto"/>
              <w:jc w:val="center"/>
              <w:rPr>
                <w:rFonts w:ascii="Arial" w:hAnsi="Arial" w:cs="Arial"/>
                <w:bCs/>
                <w:sz w:val="20"/>
                <w:szCs w:val="20"/>
              </w:rPr>
            </w:pPr>
            <w:r w:rsidRPr="001E464C">
              <w:rPr>
                <w:rFonts w:ascii="Arial" w:hAnsi="Arial" w:cs="Arial"/>
                <w:bCs/>
                <w:sz w:val="20"/>
                <w:szCs w:val="20"/>
              </w:rPr>
              <w:t>8</w:t>
            </w:r>
          </w:p>
        </w:tc>
        <w:tc>
          <w:tcPr>
            <w:tcW w:w="2948" w:type="dxa"/>
            <w:tcBorders>
              <w:top w:val="single" w:sz="4" w:space="0" w:color="auto"/>
              <w:left w:val="single" w:sz="4" w:space="0" w:color="auto"/>
              <w:bottom w:val="single" w:sz="4" w:space="0" w:color="auto"/>
              <w:right w:val="single" w:sz="4" w:space="0" w:color="auto"/>
            </w:tcBorders>
          </w:tcPr>
          <w:p w14:paraId="5D7ACBE7" w14:textId="7D905E20" w:rsidR="00143C95" w:rsidRPr="001E464C" w:rsidRDefault="00607A8B" w:rsidP="00927703">
            <w:pPr>
              <w:spacing w:after="0" w:line="240" w:lineRule="auto"/>
              <w:rPr>
                <w:rFonts w:ascii="Arial" w:hAnsi="Arial" w:cs="Arial"/>
                <w:b/>
                <w:bCs/>
                <w:sz w:val="20"/>
                <w:szCs w:val="20"/>
              </w:rPr>
            </w:pPr>
            <w:r w:rsidRPr="001E464C">
              <w:rPr>
                <w:rFonts w:ascii="Arial" w:hAnsi="Arial" w:cs="Arial"/>
                <w:b/>
                <w:bCs/>
                <w:sz w:val="20"/>
                <w:szCs w:val="20"/>
              </w:rPr>
              <w:t>Несеп-жыныс жүйесі</w:t>
            </w:r>
          </w:p>
        </w:tc>
        <w:tc>
          <w:tcPr>
            <w:tcW w:w="2835" w:type="dxa"/>
            <w:tcBorders>
              <w:top w:val="single" w:sz="4" w:space="0" w:color="auto"/>
              <w:left w:val="single" w:sz="4" w:space="0" w:color="auto"/>
              <w:bottom w:val="single" w:sz="4" w:space="0" w:color="auto"/>
              <w:right w:val="single" w:sz="4" w:space="0" w:color="auto"/>
            </w:tcBorders>
          </w:tcPr>
          <w:p w14:paraId="4AED5208" w14:textId="62FFCDD9" w:rsidR="00143C95" w:rsidRPr="001E464C" w:rsidRDefault="00831A64" w:rsidP="00927703">
            <w:pPr>
              <w:spacing w:after="0" w:line="240" w:lineRule="auto"/>
              <w:jc w:val="center"/>
              <w:rPr>
                <w:rFonts w:ascii="Arial" w:hAnsi="Arial" w:cs="Arial"/>
                <w:bCs/>
                <w:sz w:val="20"/>
                <w:szCs w:val="20"/>
              </w:rPr>
            </w:pPr>
            <w:r w:rsidRPr="001E464C">
              <w:rPr>
                <w:rFonts w:ascii="Arial" w:hAnsi="Arial" w:cs="Arial"/>
                <w:bCs/>
                <w:sz w:val="20"/>
                <w:szCs w:val="20"/>
              </w:rPr>
              <w:t>Барлық арнайы емтихан дағдыларын толық, тиімді, техникалық дұрыс қолдану</w:t>
            </w:r>
          </w:p>
        </w:tc>
        <w:tc>
          <w:tcPr>
            <w:tcW w:w="2268" w:type="dxa"/>
            <w:vMerge/>
            <w:tcBorders>
              <w:left w:val="single" w:sz="4" w:space="0" w:color="auto"/>
              <w:right w:val="single" w:sz="4" w:space="0" w:color="auto"/>
            </w:tcBorders>
          </w:tcPr>
          <w:p w14:paraId="0D70D314" w14:textId="77777777" w:rsidR="00143C95" w:rsidRPr="001E464C" w:rsidRDefault="00143C95" w:rsidP="00927703">
            <w:pPr>
              <w:spacing w:after="0" w:line="240" w:lineRule="auto"/>
              <w:jc w:val="center"/>
              <w:rPr>
                <w:rFonts w:ascii="Arial" w:hAnsi="Arial" w:cs="Arial"/>
                <w:bCs/>
                <w:sz w:val="20"/>
                <w:szCs w:val="20"/>
              </w:rPr>
            </w:pPr>
          </w:p>
        </w:tc>
        <w:tc>
          <w:tcPr>
            <w:tcW w:w="1985" w:type="dxa"/>
            <w:vMerge/>
            <w:tcBorders>
              <w:left w:val="single" w:sz="4" w:space="0" w:color="auto"/>
              <w:right w:val="single" w:sz="4" w:space="0" w:color="auto"/>
            </w:tcBorders>
          </w:tcPr>
          <w:p w14:paraId="3C5E5565" w14:textId="77777777" w:rsidR="00143C95" w:rsidRPr="001E464C" w:rsidRDefault="00143C95" w:rsidP="00927703">
            <w:pPr>
              <w:spacing w:after="0" w:line="240" w:lineRule="auto"/>
              <w:jc w:val="center"/>
              <w:rPr>
                <w:rFonts w:ascii="Arial" w:hAnsi="Arial" w:cs="Arial"/>
                <w:bCs/>
                <w:sz w:val="20"/>
                <w:szCs w:val="20"/>
              </w:rPr>
            </w:pPr>
          </w:p>
        </w:tc>
        <w:tc>
          <w:tcPr>
            <w:tcW w:w="2410" w:type="dxa"/>
            <w:vMerge/>
            <w:tcBorders>
              <w:left w:val="single" w:sz="4" w:space="0" w:color="auto"/>
              <w:right w:val="single" w:sz="4" w:space="0" w:color="auto"/>
            </w:tcBorders>
          </w:tcPr>
          <w:p w14:paraId="09FEE733" w14:textId="77777777" w:rsidR="00143C95" w:rsidRPr="001E464C" w:rsidRDefault="00143C95" w:rsidP="00927703">
            <w:pPr>
              <w:spacing w:after="0" w:line="240" w:lineRule="auto"/>
              <w:jc w:val="center"/>
              <w:rPr>
                <w:rFonts w:ascii="Arial" w:hAnsi="Arial" w:cs="Arial"/>
                <w:bCs/>
                <w:sz w:val="20"/>
                <w:szCs w:val="20"/>
              </w:rPr>
            </w:pPr>
          </w:p>
        </w:tc>
        <w:tc>
          <w:tcPr>
            <w:tcW w:w="2580" w:type="dxa"/>
            <w:vMerge/>
            <w:tcBorders>
              <w:left w:val="single" w:sz="4" w:space="0" w:color="auto"/>
              <w:right w:val="single" w:sz="4" w:space="0" w:color="auto"/>
            </w:tcBorders>
          </w:tcPr>
          <w:p w14:paraId="12F84B66" w14:textId="77777777" w:rsidR="00143C95" w:rsidRPr="001E464C" w:rsidRDefault="00143C95" w:rsidP="00927703">
            <w:pPr>
              <w:spacing w:after="0" w:line="240" w:lineRule="auto"/>
              <w:jc w:val="center"/>
              <w:rPr>
                <w:rFonts w:ascii="Arial" w:hAnsi="Arial" w:cs="Arial"/>
                <w:bCs/>
                <w:sz w:val="20"/>
                <w:szCs w:val="20"/>
              </w:rPr>
            </w:pPr>
          </w:p>
        </w:tc>
      </w:tr>
      <w:tr w:rsidR="00927703" w:rsidRPr="001E464C" w14:paraId="64141968"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45C6396A" w14:textId="77777777" w:rsidR="00143C95" w:rsidRPr="001E464C" w:rsidRDefault="00143C95" w:rsidP="00927703">
            <w:pPr>
              <w:spacing w:after="0" w:line="240" w:lineRule="auto"/>
              <w:jc w:val="center"/>
              <w:rPr>
                <w:rFonts w:ascii="Arial" w:hAnsi="Arial" w:cs="Arial"/>
                <w:bCs/>
                <w:sz w:val="20"/>
                <w:szCs w:val="20"/>
              </w:rPr>
            </w:pPr>
            <w:r w:rsidRPr="001E464C">
              <w:rPr>
                <w:rFonts w:ascii="Arial" w:hAnsi="Arial" w:cs="Arial"/>
                <w:bCs/>
                <w:sz w:val="20"/>
                <w:szCs w:val="20"/>
              </w:rPr>
              <w:t>9</w:t>
            </w:r>
          </w:p>
        </w:tc>
        <w:tc>
          <w:tcPr>
            <w:tcW w:w="2948" w:type="dxa"/>
            <w:tcBorders>
              <w:top w:val="single" w:sz="4" w:space="0" w:color="auto"/>
              <w:left w:val="single" w:sz="4" w:space="0" w:color="auto"/>
              <w:bottom w:val="single" w:sz="4" w:space="0" w:color="auto"/>
              <w:right w:val="single" w:sz="4" w:space="0" w:color="auto"/>
            </w:tcBorders>
          </w:tcPr>
          <w:p w14:paraId="60956954" w14:textId="46DBC322" w:rsidR="00143C95" w:rsidRPr="001E464C" w:rsidRDefault="00607A8B" w:rsidP="00927703">
            <w:pPr>
              <w:spacing w:after="0" w:line="240" w:lineRule="auto"/>
              <w:rPr>
                <w:rFonts w:ascii="Arial" w:hAnsi="Arial" w:cs="Arial"/>
                <w:b/>
                <w:bCs/>
                <w:sz w:val="20"/>
                <w:szCs w:val="20"/>
              </w:rPr>
            </w:pPr>
            <w:r w:rsidRPr="001E464C">
              <w:rPr>
                <w:rFonts w:ascii="Arial" w:hAnsi="Arial" w:cs="Arial"/>
                <w:b/>
                <w:bCs/>
                <w:sz w:val="20"/>
                <w:szCs w:val="20"/>
              </w:rPr>
              <w:t>Тірек-қимыл жүйесі</w:t>
            </w:r>
          </w:p>
        </w:tc>
        <w:tc>
          <w:tcPr>
            <w:tcW w:w="2835" w:type="dxa"/>
            <w:tcBorders>
              <w:top w:val="single" w:sz="4" w:space="0" w:color="auto"/>
              <w:left w:val="single" w:sz="4" w:space="0" w:color="auto"/>
              <w:bottom w:val="single" w:sz="4" w:space="0" w:color="auto"/>
              <w:right w:val="single" w:sz="4" w:space="0" w:color="auto"/>
            </w:tcBorders>
          </w:tcPr>
          <w:p w14:paraId="5EF6A2D7" w14:textId="3D48C380" w:rsidR="00143C95" w:rsidRPr="001E464C" w:rsidRDefault="00831A64" w:rsidP="00927703">
            <w:pPr>
              <w:spacing w:after="0" w:line="240" w:lineRule="auto"/>
              <w:jc w:val="center"/>
              <w:rPr>
                <w:rFonts w:ascii="Arial" w:hAnsi="Arial" w:cs="Arial"/>
                <w:bCs/>
                <w:sz w:val="20"/>
                <w:szCs w:val="20"/>
              </w:rPr>
            </w:pPr>
            <w:r w:rsidRPr="001E464C">
              <w:rPr>
                <w:rFonts w:ascii="Arial" w:hAnsi="Arial" w:cs="Arial"/>
                <w:bCs/>
                <w:sz w:val="20"/>
                <w:szCs w:val="20"/>
              </w:rPr>
              <w:t>Барлық арнайы емтихан дағдыларын толық, тиімді, техникалық дұрыс қолдану</w:t>
            </w:r>
          </w:p>
        </w:tc>
        <w:tc>
          <w:tcPr>
            <w:tcW w:w="2268" w:type="dxa"/>
            <w:vMerge/>
            <w:tcBorders>
              <w:left w:val="single" w:sz="4" w:space="0" w:color="auto"/>
              <w:bottom w:val="single" w:sz="4" w:space="0" w:color="auto"/>
              <w:right w:val="single" w:sz="4" w:space="0" w:color="auto"/>
            </w:tcBorders>
          </w:tcPr>
          <w:p w14:paraId="36D1FE74" w14:textId="77777777" w:rsidR="00143C95" w:rsidRPr="001E464C" w:rsidRDefault="00143C95" w:rsidP="00927703">
            <w:pPr>
              <w:spacing w:after="0" w:line="240" w:lineRule="auto"/>
              <w:jc w:val="center"/>
              <w:rPr>
                <w:rFonts w:ascii="Arial" w:hAnsi="Arial" w:cs="Arial"/>
                <w:bCs/>
                <w:sz w:val="20"/>
                <w:szCs w:val="20"/>
              </w:rPr>
            </w:pPr>
          </w:p>
        </w:tc>
        <w:tc>
          <w:tcPr>
            <w:tcW w:w="1985" w:type="dxa"/>
            <w:vMerge/>
            <w:tcBorders>
              <w:left w:val="single" w:sz="4" w:space="0" w:color="auto"/>
              <w:bottom w:val="single" w:sz="4" w:space="0" w:color="auto"/>
              <w:right w:val="single" w:sz="4" w:space="0" w:color="auto"/>
            </w:tcBorders>
          </w:tcPr>
          <w:p w14:paraId="311B74A5" w14:textId="77777777" w:rsidR="00143C95" w:rsidRPr="001E464C" w:rsidRDefault="00143C95" w:rsidP="00927703">
            <w:pPr>
              <w:spacing w:after="0" w:line="240" w:lineRule="auto"/>
              <w:jc w:val="center"/>
              <w:rPr>
                <w:rFonts w:ascii="Arial" w:hAnsi="Arial" w:cs="Arial"/>
                <w:bCs/>
                <w:sz w:val="20"/>
                <w:szCs w:val="20"/>
              </w:rPr>
            </w:pPr>
          </w:p>
        </w:tc>
        <w:tc>
          <w:tcPr>
            <w:tcW w:w="2410" w:type="dxa"/>
            <w:vMerge/>
            <w:tcBorders>
              <w:left w:val="single" w:sz="4" w:space="0" w:color="auto"/>
              <w:bottom w:val="single" w:sz="4" w:space="0" w:color="auto"/>
              <w:right w:val="single" w:sz="4" w:space="0" w:color="auto"/>
            </w:tcBorders>
          </w:tcPr>
          <w:p w14:paraId="0556A2E1" w14:textId="77777777" w:rsidR="00143C95" w:rsidRPr="001E464C" w:rsidRDefault="00143C95" w:rsidP="00927703">
            <w:pPr>
              <w:spacing w:after="0" w:line="240" w:lineRule="auto"/>
              <w:jc w:val="center"/>
              <w:rPr>
                <w:rFonts w:ascii="Arial" w:hAnsi="Arial" w:cs="Arial"/>
                <w:bCs/>
                <w:sz w:val="20"/>
                <w:szCs w:val="20"/>
              </w:rPr>
            </w:pPr>
          </w:p>
        </w:tc>
        <w:tc>
          <w:tcPr>
            <w:tcW w:w="2580" w:type="dxa"/>
            <w:vMerge/>
            <w:tcBorders>
              <w:left w:val="single" w:sz="4" w:space="0" w:color="auto"/>
              <w:bottom w:val="single" w:sz="4" w:space="0" w:color="auto"/>
              <w:right w:val="single" w:sz="4" w:space="0" w:color="auto"/>
            </w:tcBorders>
          </w:tcPr>
          <w:p w14:paraId="67B34968" w14:textId="77777777" w:rsidR="00143C95" w:rsidRPr="001E464C" w:rsidRDefault="00143C95" w:rsidP="00927703">
            <w:pPr>
              <w:spacing w:after="0" w:line="240" w:lineRule="auto"/>
              <w:jc w:val="center"/>
              <w:rPr>
                <w:rFonts w:ascii="Arial" w:hAnsi="Arial" w:cs="Arial"/>
                <w:bCs/>
                <w:sz w:val="20"/>
                <w:szCs w:val="20"/>
              </w:rPr>
            </w:pPr>
          </w:p>
        </w:tc>
      </w:tr>
      <w:tr w:rsidR="00927703" w:rsidRPr="001E464C" w14:paraId="0CC15BE4"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721FA9EF" w14:textId="77777777" w:rsidR="00143C95" w:rsidRPr="001E464C" w:rsidRDefault="00143C95" w:rsidP="00927703">
            <w:pPr>
              <w:spacing w:after="0" w:line="240" w:lineRule="auto"/>
              <w:jc w:val="center"/>
              <w:rPr>
                <w:rFonts w:ascii="Arial" w:hAnsi="Arial" w:cs="Arial"/>
                <w:bCs/>
                <w:sz w:val="20"/>
                <w:szCs w:val="20"/>
              </w:rPr>
            </w:pPr>
            <w:r w:rsidRPr="001E464C">
              <w:rPr>
                <w:rFonts w:ascii="Arial" w:hAnsi="Arial" w:cs="Arial"/>
                <w:bCs/>
                <w:sz w:val="20"/>
                <w:szCs w:val="20"/>
              </w:rPr>
              <w:t>10</w:t>
            </w:r>
          </w:p>
        </w:tc>
        <w:tc>
          <w:tcPr>
            <w:tcW w:w="2948" w:type="dxa"/>
            <w:tcBorders>
              <w:top w:val="single" w:sz="4" w:space="0" w:color="auto"/>
              <w:left w:val="single" w:sz="4" w:space="0" w:color="auto"/>
              <w:bottom w:val="single" w:sz="4" w:space="0" w:color="auto"/>
              <w:right w:val="single" w:sz="4" w:space="0" w:color="auto"/>
            </w:tcBorders>
          </w:tcPr>
          <w:p w14:paraId="43C71908" w14:textId="4D5783A7" w:rsidR="00143C95" w:rsidRPr="001E464C" w:rsidRDefault="00607A8B" w:rsidP="00927703">
            <w:pPr>
              <w:spacing w:after="0" w:line="240" w:lineRule="auto"/>
              <w:rPr>
                <w:rFonts w:ascii="Arial" w:hAnsi="Arial" w:cs="Arial"/>
                <w:b/>
                <w:sz w:val="20"/>
                <w:szCs w:val="20"/>
              </w:rPr>
            </w:pPr>
            <w:r w:rsidRPr="001E464C">
              <w:rPr>
                <w:rFonts w:ascii="Arial" w:hAnsi="Arial" w:cs="Arial"/>
                <w:b/>
                <w:sz w:val="20"/>
                <w:szCs w:val="20"/>
              </w:rPr>
              <w:t>Ауру тарихымен таныстыру</w:t>
            </w:r>
          </w:p>
        </w:tc>
        <w:tc>
          <w:tcPr>
            <w:tcW w:w="2835" w:type="dxa"/>
            <w:tcBorders>
              <w:top w:val="single" w:sz="4" w:space="0" w:color="auto"/>
              <w:left w:val="single" w:sz="4" w:space="0" w:color="auto"/>
              <w:bottom w:val="single" w:sz="4" w:space="0" w:color="auto"/>
              <w:right w:val="single" w:sz="4" w:space="0" w:color="auto"/>
            </w:tcBorders>
          </w:tcPr>
          <w:p w14:paraId="7E8D770A" w14:textId="77777777" w:rsidR="00831A64" w:rsidRPr="001E464C" w:rsidRDefault="00831A64" w:rsidP="00831A64">
            <w:pPr>
              <w:spacing w:after="0" w:line="240" w:lineRule="auto"/>
              <w:jc w:val="center"/>
              <w:rPr>
                <w:rFonts w:ascii="Arial" w:hAnsi="Arial" w:cs="Arial"/>
                <w:bCs/>
                <w:sz w:val="20"/>
                <w:szCs w:val="20"/>
              </w:rPr>
            </w:pPr>
            <w:r w:rsidRPr="001E464C">
              <w:rPr>
                <w:rFonts w:ascii="Arial" w:hAnsi="Arial" w:cs="Arial"/>
                <w:bCs/>
                <w:sz w:val="20"/>
                <w:szCs w:val="20"/>
              </w:rPr>
              <w:t>Ең толық сипаттама және презентация</w:t>
            </w:r>
          </w:p>
          <w:p w14:paraId="5DE80FAF" w14:textId="141CBF42" w:rsidR="00143C95" w:rsidRPr="001E464C" w:rsidRDefault="00831A64" w:rsidP="00831A64">
            <w:pPr>
              <w:spacing w:after="0" w:line="240" w:lineRule="auto"/>
              <w:jc w:val="center"/>
              <w:rPr>
                <w:rFonts w:ascii="Arial" w:hAnsi="Arial" w:cs="Arial"/>
                <w:bCs/>
                <w:sz w:val="20"/>
                <w:szCs w:val="20"/>
              </w:rPr>
            </w:pPr>
            <w:r w:rsidRPr="001E464C">
              <w:rPr>
                <w:rFonts w:ascii="Arial" w:hAnsi="Arial" w:cs="Arial"/>
                <w:bCs/>
                <w:sz w:val="20"/>
                <w:szCs w:val="20"/>
              </w:rPr>
              <w:t>Мәселені кешенді түрде түсінеді, науқастың ерекшеліктерімен байланыстырады</w:t>
            </w:r>
          </w:p>
        </w:tc>
        <w:tc>
          <w:tcPr>
            <w:tcW w:w="2268" w:type="dxa"/>
            <w:tcBorders>
              <w:top w:val="single" w:sz="4" w:space="0" w:color="auto"/>
              <w:left w:val="single" w:sz="4" w:space="0" w:color="auto"/>
              <w:bottom w:val="single" w:sz="4" w:space="0" w:color="auto"/>
              <w:right w:val="single" w:sz="4" w:space="0" w:color="auto"/>
            </w:tcBorders>
          </w:tcPr>
          <w:p w14:paraId="2AAE8345" w14:textId="0231F626" w:rsidR="00143C95" w:rsidRPr="001E464C" w:rsidRDefault="00831A64" w:rsidP="00927703">
            <w:pPr>
              <w:spacing w:after="0" w:line="240" w:lineRule="auto"/>
              <w:jc w:val="center"/>
              <w:rPr>
                <w:rFonts w:ascii="Arial" w:hAnsi="Arial" w:cs="Arial"/>
                <w:bCs/>
                <w:sz w:val="20"/>
                <w:szCs w:val="20"/>
              </w:rPr>
            </w:pPr>
            <w:r w:rsidRPr="001E464C">
              <w:rPr>
                <w:rFonts w:ascii="Arial" w:hAnsi="Arial" w:cs="Arial"/>
                <w:sz w:val="20"/>
                <w:szCs w:val="20"/>
              </w:rPr>
              <w:t>нақты, бағытталған; фактілерді таңдау түсіністікті көрсетеді</w:t>
            </w:r>
          </w:p>
        </w:tc>
        <w:tc>
          <w:tcPr>
            <w:tcW w:w="1985" w:type="dxa"/>
            <w:tcBorders>
              <w:top w:val="single" w:sz="4" w:space="0" w:color="auto"/>
              <w:left w:val="single" w:sz="4" w:space="0" w:color="auto"/>
              <w:bottom w:val="single" w:sz="4" w:space="0" w:color="auto"/>
              <w:right w:val="single" w:sz="4" w:space="0" w:color="auto"/>
            </w:tcBorders>
          </w:tcPr>
          <w:p w14:paraId="03EEA79E" w14:textId="645BE702" w:rsidR="00143C95" w:rsidRPr="001E464C" w:rsidRDefault="00831A64" w:rsidP="00927703">
            <w:pPr>
              <w:spacing w:after="0" w:line="240" w:lineRule="auto"/>
              <w:jc w:val="center"/>
              <w:rPr>
                <w:rFonts w:ascii="Arial" w:hAnsi="Arial" w:cs="Arial"/>
                <w:bCs/>
                <w:sz w:val="20"/>
                <w:szCs w:val="20"/>
              </w:rPr>
            </w:pPr>
            <w:r w:rsidRPr="001E464C">
              <w:rPr>
                <w:rFonts w:ascii="Arial" w:hAnsi="Arial" w:cs="Arial"/>
                <w:sz w:val="20"/>
                <w:szCs w:val="20"/>
              </w:rPr>
              <w:t>Пішін енгізу, барлық негізгі ақпаратты қамтиды;</w:t>
            </w:r>
          </w:p>
        </w:tc>
        <w:tc>
          <w:tcPr>
            <w:tcW w:w="2410" w:type="dxa"/>
            <w:tcBorders>
              <w:top w:val="single" w:sz="4" w:space="0" w:color="auto"/>
              <w:left w:val="single" w:sz="4" w:space="0" w:color="auto"/>
              <w:bottom w:val="single" w:sz="4" w:space="0" w:color="auto"/>
              <w:right w:val="single" w:sz="4" w:space="0" w:color="auto"/>
            </w:tcBorders>
          </w:tcPr>
          <w:p w14:paraId="75A0F8B1" w14:textId="739B9B80" w:rsidR="00143C95" w:rsidRPr="001E464C" w:rsidRDefault="00831A64" w:rsidP="00927703">
            <w:pPr>
              <w:spacing w:after="0" w:line="240" w:lineRule="auto"/>
              <w:jc w:val="center"/>
              <w:rPr>
                <w:rFonts w:ascii="Arial" w:hAnsi="Arial" w:cs="Arial"/>
                <w:bCs/>
                <w:sz w:val="20"/>
                <w:szCs w:val="20"/>
              </w:rPr>
            </w:pPr>
            <w:r w:rsidRPr="001E464C">
              <w:rPr>
                <w:rFonts w:ascii="Arial" w:hAnsi="Arial" w:cs="Arial"/>
                <w:sz w:val="20"/>
                <w:szCs w:val="20"/>
              </w:rPr>
              <w:t>Көптеген маңызды олқылықтар, көбінесе сенімсіз немесе маңызды емес фактілер</w:t>
            </w:r>
          </w:p>
        </w:tc>
        <w:tc>
          <w:tcPr>
            <w:tcW w:w="2580" w:type="dxa"/>
            <w:tcBorders>
              <w:top w:val="single" w:sz="4" w:space="0" w:color="auto"/>
              <w:left w:val="single" w:sz="4" w:space="0" w:color="auto"/>
              <w:bottom w:val="single" w:sz="4" w:space="0" w:color="auto"/>
              <w:right w:val="single" w:sz="4" w:space="0" w:color="auto"/>
            </w:tcBorders>
          </w:tcPr>
          <w:p w14:paraId="3B718328" w14:textId="4156B70C" w:rsidR="00143C95" w:rsidRPr="001E464C" w:rsidRDefault="00831A64" w:rsidP="00927703">
            <w:pPr>
              <w:spacing w:after="0" w:line="240" w:lineRule="auto"/>
              <w:jc w:val="center"/>
              <w:rPr>
                <w:rFonts w:ascii="Arial" w:hAnsi="Arial" w:cs="Arial"/>
                <w:bCs/>
                <w:sz w:val="20"/>
                <w:szCs w:val="20"/>
              </w:rPr>
            </w:pPr>
            <w:r w:rsidRPr="001E464C">
              <w:rPr>
                <w:rFonts w:ascii="Arial" w:hAnsi="Arial" w:cs="Arial"/>
                <w:bCs/>
                <w:sz w:val="20"/>
                <w:szCs w:val="20"/>
              </w:rPr>
              <w:t>Жағдайды бақылаудың жоқтығы, көптеген маңызды олқылықтар, көптеген нақтылау сұрақтары</w:t>
            </w:r>
          </w:p>
        </w:tc>
      </w:tr>
    </w:tbl>
    <w:p w14:paraId="70EF02CE" w14:textId="77777777" w:rsidR="00143C95" w:rsidRPr="001E464C" w:rsidRDefault="00143C95" w:rsidP="00927703">
      <w:pPr>
        <w:spacing w:after="0" w:line="240" w:lineRule="auto"/>
        <w:rPr>
          <w:rFonts w:ascii="Arial" w:hAnsi="Arial" w:cs="Arial"/>
          <w:b/>
          <w:bCs/>
          <w:iCs/>
          <w:sz w:val="20"/>
          <w:szCs w:val="20"/>
        </w:rPr>
      </w:pPr>
      <w:r w:rsidRPr="001E464C">
        <w:rPr>
          <w:rFonts w:ascii="Arial" w:hAnsi="Arial" w:cs="Arial"/>
          <w:b/>
          <w:bCs/>
          <w:iCs/>
          <w:sz w:val="20"/>
          <w:szCs w:val="20"/>
        </w:rPr>
        <w:br w:type="page"/>
      </w:r>
    </w:p>
    <w:p w14:paraId="594CD004" w14:textId="77777777" w:rsidR="00831A64" w:rsidRPr="001E464C" w:rsidRDefault="00831A64" w:rsidP="00831A64">
      <w:pPr>
        <w:spacing w:line="240" w:lineRule="auto"/>
        <w:ind w:left="-426"/>
        <w:contextualSpacing/>
        <w:jc w:val="center"/>
        <w:rPr>
          <w:rFonts w:ascii="Arial" w:hAnsi="Arial" w:cs="Arial"/>
          <w:b/>
        </w:rPr>
      </w:pPr>
      <w:r w:rsidRPr="001E464C">
        <w:rPr>
          <w:rFonts w:ascii="Arial" w:hAnsi="Arial" w:cs="Arial"/>
          <w:b/>
        </w:rPr>
        <w:lastRenderedPageBreak/>
        <w:t xml:space="preserve">СӨЖ – шығармашылық тапсырманы баллдық-рейтингтік бағалау </w:t>
      </w:r>
      <w:r w:rsidRPr="001E464C">
        <w:rPr>
          <w:rFonts w:ascii="Arial" w:hAnsi="Arial" w:cs="Arial"/>
          <w:b/>
        </w:rPr>
        <w:t>(максимум 90 балл</w:t>
      </w:r>
      <w:r w:rsidR="00143C95" w:rsidRPr="001E464C">
        <w:rPr>
          <w:rFonts w:ascii="Arial" w:hAnsi="Arial" w:cs="Arial"/>
          <w:b/>
        </w:rPr>
        <w:t xml:space="preserve">) + </w:t>
      </w:r>
      <w:r w:rsidRPr="001E464C">
        <w:rPr>
          <w:rFonts w:ascii="Arial" w:hAnsi="Arial" w:cs="Arial"/>
          <w:b/>
        </w:rPr>
        <w:t>ағылшын тілі мен тайм-менеджмент үшін бонус</w:t>
      </w:r>
    </w:p>
    <w:p w14:paraId="307560AF" w14:textId="77777777" w:rsidR="00831A64" w:rsidRPr="001E464C" w:rsidRDefault="00831A64" w:rsidP="00831A64">
      <w:pPr>
        <w:spacing w:line="240" w:lineRule="auto"/>
        <w:ind w:left="-426"/>
        <w:contextualSpacing/>
        <w:jc w:val="center"/>
        <w:rPr>
          <w:rFonts w:ascii="Arial" w:hAnsi="Arial" w:cs="Arial"/>
          <w:b/>
          <w:sz w:val="24"/>
          <w:szCs w:val="24"/>
        </w:rPr>
      </w:pPr>
    </w:p>
    <w:tbl>
      <w:tblPr>
        <w:tblW w:w="15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1702"/>
        <w:gridCol w:w="3331"/>
        <w:gridCol w:w="3331"/>
        <w:gridCol w:w="3331"/>
        <w:gridCol w:w="3331"/>
      </w:tblGrid>
      <w:tr w:rsidR="00831A64" w:rsidRPr="001E464C" w14:paraId="3456693F" w14:textId="77777777" w:rsidTr="00535FC3">
        <w:tc>
          <w:tcPr>
            <w:tcW w:w="425" w:type="dxa"/>
            <w:tcBorders>
              <w:top w:val="single" w:sz="4" w:space="0" w:color="000000"/>
              <w:left w:val="single" w:sz="4" w:space="0" w:color="000000"/>
              <w:bottom w:val="single" w:sz="4" w:space="0" w:color="000000"/>
              <w:right w:val="single" w:sz="4" w:space="0" w:color="000000"/>
            </w:tcBorders>
          </w:tcPr>
          <w:p w14:paraId="153248D6" w14:textId="77777777" w:rsidR="00831A64" w:rsidRPr="001E464C" w:rsidRDefault="00831A64" w:rsidP="00535FC3">
            <w:pPr>
              <w:spacing w:line="240" w:lineRule="auto"/>
              <w:contextualSpacing/>
              <w:rPr>
                <w:rFonts w:ascii="Arial" w:hAnsi="Arial" w:cs="Arial"/>
                <w:b/>
                <w:sz w:val="20"/>
                <w:szCs w:val="20"/>
              </w:rPr>
            </w:pPr>
          </w:p>
        </w:tc>
        <w:tc>
          <w:tcPr>
            <w:tcW w:w="1702" w:type="dxa"/>
            <w:tcBorders>
              <w:top w:val="single" w:sz="4" w:space="0" w:color="000000"/>
              <w:left w:val="single" w:sz="4" w:space="0" w:color="000000"/>
              <w:bottom w:val="single" w:sz="4" w:space="0" w:color="000000"/>
              <w:right w:val="single" w:sz="4" w:space="0" w:color="000000"/>
            </w:tcBorders>
          </w:tcPr>
          <w:p w14:paraId="4520E9B2" w14:textId="77777777" w:rsidR="00831A64" w:rsidRPr="001E464C" w:rsidRDefault="00831A64" w:rsidP="00535FC3">
            <w:pPr>
              <w:spacing w:line="240" w:lineRule="auto"/>
              <w:contextualSpacing/>
              <w:rPr>
                <w:rFonts w:ascii="Arial" w:hAnsi="Arial" w:cs="Arial"/>
                <w:b/>
                <w:sz w:val="20"/>
                <w:szCs w:val="20"/>
              </w:rPr>
            </w:pPr>
          </w:p>
        </w:tc>
        <w:tc>
          <w:tcPr>
            <w:tcW w:w="3331" w:type="dxa"/>
            <w:tcBorders>
              <w:top w:val="single" w:sz="4" w:space="0" w:color="000000"/>
              <w:left w:val="single" w:sz="4" w:space="0" w:color="000000"/>
              <w:bottom w:val="single" w:sz="4" w:space="0" w:color="000000"/>
              <w:right w:val="single" w:sz="4" w:space="0" w:color="000000"/>
            </w:tcBorders>
            <w:hideMark/>
          </w:tcPr>
          <w:p w14:paraId="1AB23519" w14:textId="77777777" w:rsidR="00831A64" w:rsidRPr="001E464C" w:rsidRDefault="00831A64" w:rsidP="00535FC3">
            <w:pPr>
              <w:spacing w:line="240" w:lineRule="auto"/>
              <w:contextualSpacing/>
              <w:jc w:val="center"/>
              <w:rPr>
                <w:rFonts w:ascii="Arial" w:hAnsi="Arial" w:cs="Arial"/>
                <w:b/>
                <w:sz w:val="20"/>
                <w:szCs w:val="20"/>
              </w:rPr>
            </w:pPr>
            <w:r w:rsidRPr="001E464C">
              <w:rPr>
                <w:rFonts w:ascii="Arial" w:hAnsi="Arial" w:cs="Arial"/>
                <w:b/>
                <w:sz w:val="20"/>
                <w:szCs w:val="20"/>
              </w:rPr>
              <w:t>10</w:t>
            </w:r>
          </w:p>
        </w:tc>
        <w:tc>
          <w:tcPr>
            <w:tcW w:w="3331" w:type="dxa"/>
            <w:tcBorders>
              <w:top w:val="single" w:sz="4" w:space="0" w:color="000000"/>
              <w:left w:val="single" w:sz="4" w:space="0" w:color="000000"/>
              <w:bottom w:val="single" w:sz="4" w:space="0" w:color="000000"/>
              <w:right w:val="single" w:sz="4" w:space="0" w:color="000000"/>
            </w:tcBorders>
            <w:hideMark/>
          </w:tcPr>
          <w:p w14:paraId="41ABB4FB" w14:textId="77777777" w:rsidR="00831A64" w:rsidRPr="001E464C" w:rsidRDefault="00831A64" w:rsidP="00535FC3">
            <w:pPr>
              <w:spacing w:line="240" w:lineRule="auto"/>
              <w:contextualSpacing/>
              <w:jc w:val="center"/>
              <w:rPr>
                <w:rFonts w:ascii="Arial" w:hAnsi="Arial" w:cs="Arial"/>
                <w:b/>
                <w:sz w:val="20"/>
                <w:szCs w:val="20"/>
              </w:rPr>
            </w:pPr>
            <w:r w:rsidRPr="001E464C">
              <w:rPr>
                <w:rFonts w:ascii="Arial" w:hAnsi="Arial" w:cs="Arial"/>
                <w:b/>
                <w:sz w:val="20"/>
                <w:szCs w:val="20"/>
              </w:rPr>
              <w:t>8</w:t>
            </w:r>
          </w:p>
        </w:tc>
        <w:tc>
          <w:tcPr>
            <w:tcW w:w="3331" w:type="dxa"/>
            <w:tcBorders>
              <w:top w:val="single" w:sz="4" w:space="0" w:color="000000"/>
              <w:left w:val="single" w:sz="4" w:space="0" w:color="000000"/>
              <w:bottom w:val="single" w:sz="4" w:space="0" w:color="000000"/>
              <w:right w:val="single" w:sz="4" w:space="0" w:color="000000"/>
            </w:tcBorders>
            <w:hideMark/>
          </w:tcPr>
          <w:p w14:paraId="734AE429" w14:textId="77777777" w:rsidR="00831A64" w:rsidRPr="001E464C" w:rsidRDefault="00831A64" w:rsidP="00535FC3">
            <w:pPr>
              <w:spacing w:line="240" w:lineRule="auto"/>
              <w:contextualSpacing/>
              <w:jc w:val="center"/>
              <w:rPr>
                <w:rFonts w:ascii="Arial" w:hAnsi="Arial" w:cs="Arial"/>
                <w:b/>
                <w:sz w:val="20"/>
                <w:szCs w:val="20"/>
              </w:rPr>
            </w:pPr>
            <w:r w:rsidRPr="001E464C">
              <w:rPr>
                <w:rFonts w:ascii="Arial" w:hAnsi="Arial" w:cs="Arial"/>
                <w:b/>
                <w:sz w:val="20"/>
                <w:szCs w:val="20"/>
              </w:rPr>
              <w:t>4</w:t>
            </w:r>
          </w:p>
        </w:tc>
        <w:tc>
          <w:tcPr>
            <w:tcW w:w="3331" w:type="dxa"/>
            <w:tcBorders>
              <w:top w:val="single" w:sz="4" w:space="0" w:color="000000"/>
              <w:left w:val="single" w:sz="4" w:space="0" w:color="000000"/>
              <w:bottom w:val="single" w:sz="4" w:space="0" w:color="000000"/>
              <w:right w:val="single" w:sz="4" w:space="0" w:color="000000"/>
            </w:tcBorders>
            <w:hideMark/>
          </w:tcPr>
          <w:p w14:paraId="1B1FF714" w14:textId="77777777" w:rsidR="00831A64" w:rsidRPr="001E464C" w:rsidRDefault="00831A64" w:rsidP="00535FC3">
            <w:pPr>
              <w:spacing w:line="240" w:lineRule="auto"/>
              <w:contextualSpacing/>
              <w:jc w:val="center"/>
              <w:rPr>
                <w:rFonts w:ascii="Arial" w:hAnsi="Arial" w:cs="Arial"/>
                <w:b/>
                <w:sz w:val="20"/>
                <w:szCs w:val="20"/>
              </w:rPr>
            </w:pPr>
            <w:r w:rsidRPr="001E464C">
              <w:rPr>
                <w:rFonts w:ascii="Arial" w:hAnsi="Arial" w:cs="Arial"/>
                <w:b/>
                <w:sz w:val="20"/>
                <w:szCs w:val="20"/>
              </w:rPr>
              <w:t>2</w:t>
            </w:r>
          </w:p>
        </w:tc>
      </w:tr>
      <w:tr w:rsidR="00831A64" w:rsidRPr="001E464C" w14:paraId="7E6EB9EF" w14:textId="77777777" w:rsidTr="00535FC3">
        <w:tc>
          <w:tcPr>
            <w:tcW w:w="425" w:type="dxa"/>
            <w:tcBorders>
              <w:top w:val="single" w:sz="4" w:space="0" w:color="000000"/>
              <w:left w:val="single" w:sz="4" w:space="0" w:color="000000"/>
              <w:bottom w:val="single" w:sz="4" w:space="0" w:color="000000"/>
              <w:right w:val="single" w:sz="4" w:space="0" w:color="000000"/>
            </w:tcBorders>
            <w:hideMark/>
          </w:tcPr>
          <w:p w14:paraId="72106B74" w14:textId="77777777" w:rsidR="00831A64" w:rsidRPr="001E464C" w:rsidRDefault="00831A64" w:rsidP="00535FC3">
            <w:pPr>
              <w:spacing w:line="240" w:lineRule="auto"/>
              <w:contextualSpacing/>
              <w:rPr>
                <w:rFonts w:ascii="Arial" w:hAnsi="Arial" w:cs="Arial"/>
                <w:b/>
                <w:color w:val="000000"/>
                <w:sz w:val="20"/>
                <w:szCs w:val="20"/>
              </w:rPr>
            </w:pPr>
            <w:r w:rsidRPr="001E464C">
              <w:rPr>
                <w:rFonts w:ascii="Arial" w:hAnsi="Arial" w:cs="Arial"/>
                <w:b/>
                <w:color w:val="000000"/>
                <w:sz w:val="20"/>
                <w:szCs w:val="20"/>
              </w:rPr>
              <w:t>1</w:t>
            </w:r>
          </w:p>
        </w:tc>
        <w:tc>
          <w:tcPr>
            <w:tcW w:w="1702" w:type="dxa"/>
            <w:tcBorders>
              <w:top w:val="single" w:sz="4" w:space="0" w:color="000000"/>
              <w:left w:val="single" w:sz="4" w:space="0" w:color="000000"/>
              <w:bottom w:val="single" w:sz="4" w:space="0" w:color="000000"/>
              <w:right w:val="single" w:sz="4" w:space="0" w:color="000000"/>
            </w:tcBorders>
            <w:hideMark/>
          </w:tcPr>
          <w:p w14:paraId="7AF72B9C"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b/>
                <w:color w:val="000000"/>
                <w:sz w:val="20"/>
                <w:szCs w:val="20"/>
              </w:rPr>
              <w:t>Проблемаға үңілу</w:t>
            </w:r>
          </w:p>
        </w:tc>
        <w:tc>
          <w:tcPr>
            <w:tcW w:w="3331" w:type="dxa"/>
            <w:tcBorders>
              <w:top w:val="single" w:sz="4" w:space="0" w:color="000000"/>
              <w:left w:val="single" w:sz="4" w:space="0" w:color="000000"/>
              <w:bottom w:val="single" w:sz="4" w:space="0" w:color="000000"/>
              <w:right w:val="single" w:sz="4" w:space="0" w:color="000000"/>
            </w:tcBorders>
            <w:hideMark/>
          </w:tcPr>
          <w:p w14:paraId="77510438" w14:textId="77777777" w:rsidR="00831A64" w:rsidRPr="001E464C" w:rsidRDefault="00831A64" w:rsidP="00535FC3">
            <w:pPr>
              <w:spacing w:line="240" w:lineRule="auto"/>
              <w:contextualSpacing/>
              <w:rPr>
                <w:rFonts w:ascii="Arial" w:hAnsi="Arial" w:cs="Arial"/>
                <w:b/>
                <w:color w:val="000000"/>
                <w:sz w:val="20"/>
                <w:szCs w:val="20"/>
              </w:rPr>
            </w:pPr>
            <w:r w:rsidRPr="001E464C">
              <w:rPr>
                <w:rFonts w:ascii="Arial" w:hAnsi="Arial" w:cs="Arial"/>
                <w:sz w:val="20"/>
                <w:szCs w:val="20"/>
              </w:rPr>
              <w:t>Жинақы, мұқият, анықталған негізгі проблемаға қатысты сұрақтарды анықтап, клиникалық жағдайды нақты түсінеді</w:t>
            </w:r>
          </w:p>
        </w:tc>
        <w:tc>
          <w:tcPr>
            <w:tcW w:w="3331" w:type="dxa"/>
            <w:tcBorders>
              <w:top w:val="single" w:sz="4" w:space="0" w:color="000000"/>
              <w:left w:val="single" w:sz="4" w:space="0" w:color="000000"/>
              <w:bottom w:val="single" w:sz="4" w:space="0" w:color="000000"/>
              <w:right w:val="single" w:sz="4" w:space="0" w:color="000000"/>
            </w:tcBorders>
            <w:hideMark/>
          </w:tcPr>
          <w:p w14:paraId="7A1BBE9E" w14:textId="77777777" w:rsidR="00831A64" w:rsidRPr="001E464C" w:rsidRDefault="00831A64" w:rsidP="00535FC3">
            <w:pPr>
              <w:spacing w:line="240" w:lineRule="auto"/>
              <w:contextualSpacing/>
              <w:rPr>
                <w:rFonts w:ascii="Arial" w:hAnsi="Arial" w:cs="Arial"/>
                <w:b/>
                <w:color w:val="000000"/>
                <w:sz w:val="20"/>
                <w:szCs w:val="20"/>
              </w:rPr>
            </w:pPr>
            <w:r w:rsidRPr="001E464C">
              <w:rPr>
                <w:rFonts w:ascii="Arial" w:hAnsi="Arial" w:cs="Arial"/>
                <w:sz w:val="20"/>
                <w:szCs w:val="20"/>
              </w:rPr>
              <w:t>Жинақы, мұқият, анықталған негізгі проблемаға қатысты сұрақтарды анықтай алады, бірақ нақты клиникалық жағдайды түсінбейді</w:t>
            </w:r>
          </w:p>
        </w:tc>
        <w:tc>
          <w:tcPr>
            <w:tcW w:w="3331" w:type="dxa"/>
            <w:tcBorders>
              <w:top w:val="single" w:sz="4" w:space="0" w:color="000000"/>
              <w:left w:val="single" w:sz="4" w:space="0" w:color="000000"/>
              <w:bottom w:val="single" w:sz="4" w:space="0" w:color="000000"/>
              <w:right w:val="single" w:sz="4" w:space="0" w:color="000000"/>
            </w:tcBorders>
            <w:hideMark/>
          </w:tcPr>
          <w:p w14:paraId="156CB15B" w14:textId="77777777" w:rsidR="00831A64" w:rsidRPr="001E464C" w:rsidRDefault="00831A64" w:rsidP="00535FC3">
            <w:pPr>
              <w:spacing w:line="240" w:lineRule="auto"/>
              <w:contextualSpacing/>
              <w:rPr>
                <w:rFonts w:ascii="Arial" w:hAnsi="Arial" w:cs="Arial"/>
                <w:b/>
                <w:color w:val="000000"/>
                <w:sz w:val="20"/>
                <w:szCs w:val="20"/>
              </w:rPr>
            </w:pPr>
            <w:r w:rsidRPr="001E464C">
              <w:rPr>
                <w:rFonts w:ascii="Arial" w:hAnsi="Arial" w:cs="Arial"/>
                <w:sz w:val="20"/>
                <w:szCs w:val="20"/>
              </w:rPr>
              <w:t>Мұқият емес, негізгі мәселеге қатысы жоқ сұрақтарға ауытқиды</w:t>
            </w:r>
          </w:p>
        </w:tc>
        <w:tc>
          <w:tcPr>
            <w:tcW w:w="3331" w:type="dxa"/>
            <w:tcBorders>
              <w:top w:val="single" w:sz="4" w:space="0" w:color="000000"/>
              <w:left w:val="single" w:sz="4" w:space="0" w:color="000000"/>
              <w:bottom w:val="single" w:sz="4" w:space="0" w:color="000000"/>
              <w:right w:val="single" w:sz="4" w:space="0" w:color="000000"/>
            </w:tcBorders>
            <w:hideMark/>
          </w:tcPr>
          <w:p w14:paraId="05DCB093" w14:textId="77777777" w:rsidR="00831A64" w:rsidRPr="001E464C" w:rsidRDefault="00831A64" w:rsidP="00535FC3">
            <w:pPr>
              <w:spacing w:line="240" w:lineRule="auto"/>
              <w:contextualSpacing/>
              <w:rPr>
                <w:rFonts w:ascii="Arial" w:hAnsi="Arial" w:cs="Arial"/>
                <w:b/>
                <w:color w:val="000000"/>
                <w:sz w:val="20"/>
                <w:szCs w:val="20"/>
              </w:rPr>
            </w:pPr>
            <w:r w:rsidRPr="001E464C">
              <w:rPr>
                <w:rFonts w:ascii="Arial" w:hAnsi="Arial" w:cs="Arial"/>
                <w:sz w:val="20"/>
                <w:szCs w:val="20"/>
              </w:rPr>
              <w:t>Дәл емес, маңызды ақпаратқа емес, қажетсіз мәліметтерге мән береді</w:t>
            </w:r>
          </w:p>
        </w:tc>
      </w:tr>
      <w:tr w:rsidR="00831A64" w:rsidRPr="001E464C" w14:paraId="5D76845A" w14:textId="77777777" w:rsidTr="00535FC3">
        <w:tc>
          <w:tcPr>
            <w:tcW w:w="425" w:type="dxa"/>
            <w:tcBorders>
              <w:top w:val="single" w:sz="4" w:space="0" w:color="000000"/>
              <w:left w:val="single" w:sz="4" w:space="0" w:color="000000"/>
              <w:bottom w:val="single" w:sz="4" w:space="0" w:color="000000"/>
              <w:right w:val="single" w:sz="4" w:space="0" w:color="000000"/>
            </w:tcBorders>
            <w:hideMark/>
          </w:tcPr>
          <w:p w14:paraId="78E0116A" w14:textId="77777777" w:rsidR="00831A64" w:rsidRPr="001E464C" w:rsidRDefault="00831A64" w:rsidP="00535FC3">
            <w:pPr>
              <w:spacing w:line="240" w:lineRule="auto"/>
              <w:contextualSpacing/>
              <w:rPr>
                <w:rFonts w:ascii="Arial" w:hAnsi="Arial" w:cs="Arial"/>
                <w:b/>
                <w:sz w:val="20"/>
                <w:szCs w:val="20"/>
              </w:rPr>
            </w:pPr>
            <w:r w:rsidRPr="001E464C">
              <w:rPr>
                <w:rFonts w:ascii="Arial" w:hAnsi="Arial" w:cs="Arial"/>
                <w:b/>
                <w:sz w:val="20"/>
                <w:szCs w:val="20"/>
              </w:rPr>
              <w:t>2</w:t>
            </w:r>
          </w:p>
        </w:tc>
        <w:tc>
          <w:tcPr>
            <w:tcW w:w="1702" w:type="dxa"/>
            <w:tcBorders>
              <w:top w:val="single" w:sz="4" w:space="0" w:color="000000"/>
              <w:left w:val="single" w:sz="4" w:space="0" w:color="000000"/>
              <w:bottom w:val="single" w:sz="4" w:space="0" w:color="000000"/>
              <w:right w:val="single" w:sz="4" w:space="0" w:color="000000"/>
            </w:tcBorders>
            <w:hideMark/>
          </w:tcPr>
          <w:p w14:paraId="4708F8A2" w14:textId="77777777" w:rsidR="00831A64" w:rsidRPr="001E464C" w:rsidRDefault="00831A64" w:rsidP="00535FC3">
            <w:pPr>
              <w:spacing w:line="240" w:lineRule="auto"/>
              <w:contextualSpacing/>
              <w:rPr>
                <w:rFonts w:ascii="Arial" w:hAnsi="Arial" w:cs="Arial"/>
                <w:b/>
                <w:sz w:val="20"/>
                <w:szCs w:val="20"/>
              </w:rPr>
            </w:pPr>
            <w:r w:rsidRPr="001E464C">
              <w:rPr>
                <w:rFonts w:ascii="Arial" w:hAnsi="Arial" w:cs="Arial"/>
                <w:b/>
                <w:sz w:val="20"/>
                <w:szCs w:val="20"/>
              </w:rPr>
              <w:t>Презентацияда ақпарат бере алу, тиімділігі</w:t>
            </w:r>
          </w:p>
        </w:tc>
        <w:tc>
          <w:tcPr>
            <w:tcW w:w="3331" w:type="dxa"/>
            <w:tcBorders>
              <w:top w:val="single" w:sz="4" w:space="0" w:color="000000"/>
              <w:left w:val="single" w:sz="4" w:space="0" w:color="000000"/>
              <w:bottom w:val="single" w:sz="4" w:space="0" w:color="000000"/>
              <w:right w:val="single" w:sz="4" w:space="0" w:color="000000"/>
            </w:tcBorders>
            <w:hideMark/>
          </w:tcPr>
          <w:p w14:paraId="3E3732B2" w14:textId="77777777" w:rsidR="00831A64" w:rsidRPr="001E464C" w:rsidRDefault="00831A64" w:rsidP="00535FC3">
            <w:pPr>
              <w:spacing w:line="240" w:lineRule="auto"/>
              <w:contextualSpacing/>
              <w:rPr>
                <w:rFonts w:ascii="Arial" w:hAnsi="Arial" w:cs="Arial"/>
                <w:sz w:val="20"/>
                <w:szCs w:val="20"/>
              </w:rPr>
            </w:pPr>
            <w:r w:rsidRPr="001E464C">
              <w:rPr>
                <w:rFonts w:ascii="Arial" w:hAnsi="Arial" w:cs="Arial"/>
                <w:sz w:val="20"/>
                <w:szCs w:val="20"/>
              </w:rPr>
              <w:t xml:space="preserve">Тақырып бойынша қажет мәліметтер толықтай түрде еркін, ретті, логикалық тұрғыда жеткізілді </w:t>
            </w:r>
          </w:p>
          <w:p w14:paraId="66A0BA51" w14:textId="77777777" w:rsidR="00831A64" w:rsidRPr="001E464C" w:rsidRDefault="00831A64" w:rsidP="00535FC3">
            <w:pPr>
              <w:spacing w:line="240" w:lineRule="auto"/>
              <w:contextualSpacing/>
              <w:rPr>
                <w:rFonts w:ascii="Arial" w:hAnsi="Arial" w:cs="Arial"/>
                <w:sz w:val="20"/>
                <w:szCs w:val="20"/>
              </w:rPr>
            </w:pPr>
            <w:r w:rsidRPr="001E464C">
              <w:rPr>
                <w:rFonts w:ascii="Arial" w:hAnsi="Arial" w:cs="Arial"/>
                <w:sz w:val="20"/>
                <w:szCs w:val="20"/>
              </w:rPr>
              <w:t>Өнім формасы дұрыс таңдалған</w:t>
            </w:r>
          </w:p>
        </w:tc>
        <w:tc>
          <w:tcPr>
            <w:tcW w:w="3331" w:type="dxa"/>
            <w:tcBorders>
              <w:top w:val="single" w:sz="4" w:space="0" w:color="000000"/>
              <w:left w:val="single" w:sz="4" w:space="0" w:color="000000"/>
              <w:bottom w:val="single" w:sz="4" w:space="0" w:color="000000"/>
              <w:right w:val="single" w:sz="4" w:space="0" w:color="000000"/>
            </w:tcBorders>
            <w:hideMark/>
          </w:tcPr>
          <w:p w14:paraId="3F18A598" w14:textId="77777777" w:rsidR="00831A64" w:rsidRPr="001E464C" w:rsidRDefault="00831A64" w:rsidP="00535FC3">
            <w:pPr>
              <w:spacing w:line="240" w:lineRule="auto"/>
              <w:contextualSpacing/>
              <w:rPr>
                <w:rFonts w:ascii="Arial" w:hAnsi="Arial" w:cs="Arial"/>
                <w:sz w:val="20"/>
                <w:szCs w:val="20"/>
              </w:rPr>
            </w:pPr>
            <w:r w:rsidRPr="001E464C">
              <w:rPr>
                <w:rFonts w:ascii="Arial" w:hAnsi="Arial" w:cs="Arial"/>
                <w:sz w:val="20"/>
                <w:szCs w:val="20"/>
              </w:rPr>
              <w:t>Қажет бүкіл мәлімет логикалық тұрғыда жеткізілді, бірақ ұсақ кемшін тұстары бар</w:t>
            </w:r>
          </w:p>
        </w:tc>
        <w:tc>
          <w:tcPr>
            <w:tcW w:w="3331" w:type="dxa"/>
            <w:tcBorders>
              <w:top w:val="single" w:sz="4" w:space="0" w:color="000000"/>
              <w:left w:val="single" w:sz="4" w:space="0" w:color="000000"/>
              <w:bottom w:val="single" w:sz="4" w:space="0" w:color="000000"/>
              <w:right w:val="single" w:sz="4" w:space="0" w:color="000000"/>
            </w:tcBorders>
            <w:hideMark/>
          </w:tcPr>
          <w:p w14:paraId="2F958ED6" w14:textId="77777777" w:rsidR="00831A64" w:rsidRPr="001E464C" w:rsidRDefault="00831A64" w:rsidP="00535FC3">
            <w:pPr>
              <w:spacing w:line="240" w:lineRule="auto"/>
              <w:contextualSpacing/>
              <w:rPr>
                <w:rFonts w:ascii="Arial" w:hAnsi="Arial" w:cs="Arial"/>
                <w:sz w:val="20"/>
                <w:szCs w:val="20"/>
              </w:rPr>
            </w:pPr>
            <w:r w:rsidRPr="001E464C">
              <w:rPr>
                <w:rFonts w:ascii="Arial" w:hAnsi="Arial" w:cs="Arial"/>
                <w:sz w:val="20"/>
                <w:szCs w:val="20"/>
              </w:rPr>
              <w:t>Қажет бүкіл мәлімет ретсіз түрде жеткізілді, қателері бар</w:t>
            </w:r>
          </w:p>
        </w:tc>
        <w:tc>
          <w:tcPr>
            <w:tcW w:w="3331" w:type="dxa"/>
            <w:tcBorders>
              <w:top w:val="single" w:sz="4" w:space="0" w:color="000000"/>
              <w:left w:val="single" w:sz="4" w:space="0" w:color="000000"/>
              <w:bottom w:val="single" w:sz="4" w:space="0" w:color="000000"/>
              <w:right w:val="single" w:sz="4" w:space="0" w:color="000000"/>
            </w:tcBorders>
            <w:hideMark/>
          </w:tcPr>
          <w:p w14:paraId="179580AF" w14:textId="77777777" w:rsidR="00831A64" w:rsidRPr="001E464C" w:rsidRDefault="00831A64" w:rsidP="00535FC3">
            <w:pPr>
              <w:spacing w:line="240" w:lineRule="auto"/>
              <w:contextualSpacing/>
              <w:rPr>
                <w:rFonts w:ascii="Arial" w:hAnsi="Arial" w:cs="Arial"/>
                <w:sz w:val="20"/>
                <w:szCs w:val="20"/>
              </w:rPr>
            </w:pPr>
            <w:r w:rsidRPr="001E464C">
              <w:rPr>
                <w:rFonts w:ascii="Arial" w:hAnsi="Arial" w:cs="Arial"/>
                <w:sz w:val="20"/>
                <w:szCs w:val="20"/>
              </w:rPr>
              <w:t>Тақырып бойынша маңызды мәлімет көрсетілмеген, дөрекі қателері бар</w:t>
            </w:r>
          </w:p>
        </w:tc>
      </w:tr>
      <w:tr w:rsidR="00831A64" w:rsidRPr="001E464C" w14:paraId="5BD94105" w14:textId="77777777" w:rsidTr="00535FC3">
        <w:tc>
          <w:tcPr>
            <w:tcW w:w="425" w:type="dxa"/>
            <w:tcBorders>
              <w:top w:val="single" w:sz="4" w:space="0" w:color="000000"/>
              <w:left w:val="single" w:sz="4" w:space="0" w:color="000000"/>
              <w:bottom w:val="single" w:sz="4" w:space="0" w:color="000000"/>
              <w:right w:val="single" w:sz="4" w:space="0" w:color="000000"/>
            </w:tcBorders>
            <w:hideMark/>
          </w:tcPr>
          <w:p w14:paraId="26C0552D" w14:textId="77777777" w:rsidR="00831A64" w:rsidRPr="001E464C" w:rsidRDefault="00831A64" w:rsidP="00535FC3">
            <w:pPr>
              <w:spacing w:line="240" w:lineRule="auto"/>
              <w:contextualSpacing/>
              <w:rPr>
                <w:rFonts w:ascii="Arial" w:hAnsi="Arial" w:cs="Arial"/>
                <w:b/>
                <w:sz w:val="20"/>
                <w:szCs w:val="20"/>
              </w:rPr>
            </w:pPr>
            <w:r w:rsidRPr="001E464C">
              <w:rPr>
                <w:rFonts w:ascii="Arial" w:hAnsi="Arial" w:cs="Arial"/>
                <w:b/>
                <w:sz w:val="20"/>
                <w:szCs w:val="20"/>
              </w:rPr>
              <w:t>3</w:t>
            </w:r>
          </w:p>
        </w:tc>
        <w:tc>
          <w:tcPr>
            <w:tcW w:w="1702" w:type="dxa"/>
            <w:tcBorders>
              <w:top w:val="single" w:sz="4" w:space="0" w:color="000000"/>
              <w:left w:val="single" w:sz="4" w:space="0" w:color="000000"/>
              <w:bottom w:val="single" w:sz="4" w:space="0" w:color="000000"/>
              <w:right w:val="single" w:sz="4" w:space="0" w:color="000000"/>
            </w:tcBorders>
            <w:hideMark/>
          </w:tcPr>
          <w:p w14:paraId="3B906914" w14:textId="77777777" w:rsidR="00831A64" w:rsidRPr="001E464C" w:rsidRDefault="00831A64" w:rsidP="00535FC3">
            <w:pPr>
              <w:spacing w:line="240" w:lineRule="auto"/>
              <w:contextualSpacing/>
              <w:rPr>
                <w:rFonts w:ascii="Arial" w:hAnsi="Arial" w:cs="Arial"/>
                <w:b/>
                <w:sz w:val="20"/>
                <w:szCs w:val="20"/>
              </w:rPr>
            </w:pPr>
            <w:r w:rsidRPr="001E464C">
              <w:rPr>
                <w:rFonts w:ascii="Arial" w:hAnsi="Arial" w:cs="Arial"/>
                <w:b/>
                <w:sz w:val="20"/>
                <w:szCs w:val="20"/>
              </w:rPr>
              <w:t>Дәлелділігі</w:t>
            </w:r>
          </w:p>
        </w:tc>
        <w:tc>
          <w:tcPr>
            <w:tcW w:w="3331" w:type="dxa"/>
            <w:tcBorders>
              <w:top w:val="single" w:sz="4" w:space="0" w:color="000000"/>
              <w:left w:val="single" w:sz="4" w:space="0" w:color="000000"/>
              <w:bottom w:val="single" w:sz="4" w:space="0" w:color="000000"/>
              <w:right w:val="single" w:sz="4" w:space="0" w:color="000000"/>
            </w:tcBorders>
            <w:hideMark/>
          </w:tcPr>
          <w:p w14:paraId="2E1BF3EA" w14:textId="77777777" w:rsidR="00831A64" w:rsidRPr="001E464C" w:rsidRDefault="00831A64" w:rsidP="00535FC3">
            <w:pPr>
              <w:spacing w:line="240" w:lineRule="auto"/>
              <w:contextualSpacing/>
              <w:rPr>
                <w:rFonts w:ascii="Arial" w:hAnsi="Arial" w:cs="Arial"/>
                <w:sz w:val="20"/>
                <w:szCs w:val="20"/>
              </w:rPr>
            </w:pPr>
            <w:r w:rsidRPr="001E464C">
              <w:rPr>
                <w:rFonts w:ascii="Arial" w:hAnsi="Arial" w:cs="Arial"/>
                <w:sz w:val="20"/>
                <w:szCs w:val="20"/>
              </w:rPr>
              <w:t>Қолданылған материалдар дәлелденген факттерге негізделген. Қолданылған факттердің дәйектілік деңгейі мен сапасын түсінгендігін көрсете алуы</w:t>
            </w:r>
          </w:p>
        </w:tc>
        <w:tc>
          <w:tcPr>
            <w:tcW w:w="3331" w:type="dxa"/>
            <w:tcBorders>
              <w:top w:val="single" w:sz="4" w:space="0" w:color="000000"/>
              <w:left w:val="single" w:sz="4" w:space="0" w:color="000000"/>
              <w:bottom w:val="single" w:sz="4" w:space="0" w:color="000000"/>
              <w:right w:val="single" w:sz="4" w:space="0" w:color="000000"/>
            </w:tcBorders>
            <w:hideMark/>
          </w:tcPr>
          <w:p w14:paraId="01693513" w14:textId="77777777" w:rsidR="00831A64" w:rsidRPr="001E464C" w:rsidRDefault="00831A64" w:rsidP="00535FC3">
            <w:pPr>
              <w:spacing w:line="240" w:lineRule="auto"/>
              <w:contextualSpacing/>
              <w:rPr>
                <w:rFonts w:ascii="Arial" w:hAnsi="Arial" w:cs="Arial"/>
                <w:sz w:val="20"/>
                <w:szCs w:val="20"/>
              </w:rPr>
            </w:pPr>
            <w:r w:rsidRPr="001E464C">
              <w:rPr>
                <w:rFonts w:ascii="Arial" w:hAnsi="Arial" w:cs="Arial"/>
                <w:sz w:val="20"/>
                <w:szCs w:val="20"/>
              </w:rPr>
              <w:t>Кейбір қорытындылар мен тұжырымдар қателер мен дәлелденбеген факттерге сүйеніп жасалған. Дәлелділік деңгейі мен сапасы туралы түсінік толық емес.</w:t>
            </w:r>
          </w:p>
        </w:tc>
        <w:tc>
          <w:tcPr>
            <w:tcW w:w="3331" w:type="dxa"/>
            <w:tcBorders>
              <w:top w:val="single" w:sz="4" w:space="0" w:color="000000"/>
              <w:left w:val="single" w:sz="4" w:space="0" w:color="000000"/>
              <w:bottom w:val="single" w:sz="4" w:space="0" w:color="000000"/>
              <w:right w:val="single" w:sz="4" w:space="0" w:color="000000"/>
            </w:tcBorders>
            <w:hideMark/>
          </w:tcPr>
          <w:p w14:paraId="3C25BDF2" w14:textId="77777777" w:rsidR="00831A64" w:rsidRPr="001E464C" w:rsidRDefault="00831A64" w:rsidP="00535FC3">
            <w:pPr>
              <w:spacing w:line="240" w:lineRule="auto"/>
              <w:contextualSpacing/>
              <w:rPr>
                <w:rFonts w:ascii="Arial" w:hAnsi="Arial" w:cs="Arial"/>
                <w:sz w:val="20"/>
                <w:szCs w:val="20"/>
              </w:rPr>
            </w:pPr>
            <w:r w:rsidRPr="001E464C">
              <w:rPr>
                <w:rFonts w:ascii="Arial" w:hAnsi="Arial" w:cs="Arial"/>
                <w:sz w:val="20"/>
                <w:szCs w:val="20"/>
              </w:rPr>
              <w:t>Проблеманы жеткілікті түрде түсінбеген, кейбір қорытынды мен тұжырымдар дәлелденбеген мәліметтерге сүйеніп жасалған – күмәнді ақпарат көздерін қолданған</w:t>
            </w:r>
          </w:p>
        </w:tc>
        <w:tc>
          <w:tcPr>
            <w:tcW w:w="3331" w:type="dxa"/>
            <w:tcBorders>
              <w:top w:val="single" w:sz="4" w:space="0" w:color="000000"/>
              <w:left w:val="single" w:sz="4" w:space="0" w:color="000000"/>
              <w:bottom w:val="single" w:sz="4" w:space="0" w:color="000000"/>
              <w:right w:val="single" w:sz="4" w:space="0" w:color="000000"/>
            </w:tcBorders>
            <w:hideMark/>
          </w:tcPr>
          <w:p w14:paraId="0EF4AE8E" w14:textId="77777777" w:rsidR="00831A64" w:rsidRPr="001E464C" w:rsidRDefault="00831A64" w:rsidP="00535FC3">
            <w:pPr>
              <w:spacing w:line="240" w:lineRule="auto"/>
              <w:contextualSpacing/>
              <w:rPr>
                <w:rFonts w:ascii="Arial" w:hAnsi="Arial" w:cs="Arial"/>
                <w:sz w:val="20"/>
                <w:szCs w:val="20"/>
              </w:rPr>
            </w:pPr>
            <w:r w:rsidRPr="001E464C">
              <w:rPr>
                <w:rFonts w:ascii="Arial" w:hAnsi="Arial" w:cs="Arial"/>
                <w:sz w:val="20"/>
                <w:szCs w:val="20"/>
              </w:rPr>
              <w:t>Қорытындылар мен тұжырымдар негізделмеген немесе дұрыс емес</w:t>
            </w:r>
          </w:p>
        </w:tc>
      </w:tr>
      <w:tr w:rsidR="00831A64" w:rsidRPr="001E464C" w14:paraId="783C548A" w14:textId="77777777" w:rsidTr="00535FC3">
        <w:tc>
          <w:tcPr>
            <w:tcW w:w="425" w:type="dxa"/>
            <w:tcBorders>
              <w:top w:val="single" w:sz="4" w:space="0" w:color="000000"/>
              <w:left w:val="single" w:sz="4" w:space="0" w:color="000000"/>
              <w:bottom w:val="single" w:sz="4" w:space="0" w:color="000000"/>
              <w:right w:val="single" w:sz="4" w:space="0" w:color="000000"/>
            </w:tcBorders>
            <w:hideMark/>
          </w:tcPr>
          <w:p w14:paraId="38A048F0" w14:textId="77777777" w:rsidR="00831A64" w:rsidRPr="001E464C" w:rsidRDefault="00831A64" w:rsidP="00535FC3">
            <w:pPr>
              <w:spacing w:line="240" w:lineRule="auto"/>
              <w:contextualSpacing/>
              <w:rPr>
                <w:rFonts w:ascii="Arial" w:hAnsi="Arial" w:cs="Arial"/>
                <w:b/>
                <w:sz w:val="20"/>
                <w:szCs w:val="20"/>
              </w:rPr>
            </w:pPr>
            <w:r w:rsidRPr="001E464C">
              <w:rPr>
                <w:rFonts w:ascii="Arial" w:hAnsi="Arial" w:cs="Arial"/>
                <w:b/>
                <w:sz w:val="20"/>
                <w:szCs w:val="20"/>
              </w:rPr>
              <w:t>4</w:t>
            </w:r>
          </w:p>
        </w:tc>
        <w:tc>
          <w:tcPr>
            <w:tcW w:w="1702" w:type="dxa"/>
            <w:tcBorders>
              <w:top w:val="single" w:sz="4" w:space="0" w:color="000000"/>
              <w:left w:val="single" w:sz="4" w:space="0" w:color="000000"/>
              <w:bottom w:val="single" w:sz="4" w:space="0" w:color="000000"/>
              <w:right w:val="single" w:sz="4" w:space="0" w:color="000000"/>
            </w:tcBorders>
            <w:hideMark/>
          </w:tcPr>
          <w:p w14:paraId="781AFD25" w14:textId="77777777" w:rsidR="00831A64" w:rsidRPr="001E464C" w:rsidRDefault="00831A64" w:rsidP="00535FC3">
            <w:pPr>
              <w:spacing w:line="240" w:lineRule="auto"/>
              <w:contextualSpacing/>
              <w:rPr>
                <w:rFonts w:ascii="Arial" w:hAnsi="Arial" w:cs="Arial"/>
                <w:b/>
                <w:sz w:val="20"/>
                <w:szCs w:val="20"/>
              </w:rPr>
            </w:pPr>
            <w:r w:rsidRPr="001E464C">
              <w:rPr>
                <w:rFonts w:ascii="Arial" w:hAnsi="Arial" w:cs="Arial"/>
                <w:b/>
                <w:sz w:val="20"/>
                <w:szCs w:val="20"/>
              </w:rPr>
              <w:t>Дәйектілігі мен реттілігі</w:t>
            </w:r>
          </w:p>
        </w:tc>
        <w:tc>
          <w:tcPr>
            <w:tcW w:w="3331" w:type="dxa"/>
            <w:tcBorders>
              <w:top w:val="single" w:sz="4" w:space="0" w:color="000000"/>
              <w:left w:val="single" w:sz="4" w:space="0" w:color="000000"/>
              <w:bottom w:val="single" w:sz="4" w:space="0" w:color="000000"/>
              <w:right w:val="single" w:sz="4" w:space="0" w:color="000000"/>
            </w:tcBorders>
            <w:hideMark/>
          </w:tcPr>
          <w:p w14:paraId="3E6E6C1A" w14:textId="77777777" w:rsidR="00831A64" w:rsidRPr="001E464C" w:rsidRDefault="00831A64" w:rsidP="00535FC3">
            <w:pPr>
              <w:spacing w:line="240" w:lineRule="auto"/>
              <w:contextualSpacing/>
              <w:rPr>
                <w:rFonts w:ascii="Arial" w:hAnsi="Arial" w:cs="Arial"/>
                <w:sz w:val="20"/>
                <w:szCs w:val="20"/>
              </w:rPr>
            </w:pPr>
            <w:r w:rsidRPr="001E464C">
              <w:rPr>
                <w:rFonts w:ascii="Arial" w:hAnsi="Arial" w:cs="Arial"/>
                <w:sz w:val="20"/>
                <w:szCs w:val="20"/>
              </w:rPr>
              <w:t>Ұсыным дәйекті және ретті түрде жасалған, ішкі мазмұнының басы мен соңы бар, тұжырымдары бірізді, олардың арасында логикалық байланыс бар</w:t>
            </w:r>
          </w:p>
        </w:tc>
        <w:tc>
          <w:tcPr>
            <w:tcW w:w="3331" w:type="dxa"/>
            <w:tcBorders>
              <w:top w:val="single" w:sz="4" w:space="0" w:color="000000"/>
              <w:left w:val="single" w:sz="4" w:space="0" w:color="000000"/>
              <w:bottom w:val="single" w:sz="4" w:space="0" w:color="000000"/>
              <w:right w:val="single" w:sz="4" w:space="0" w:color="000000"/>
            </w:tcBorders>
            <w:hideMark/>
          </w:tcPr>
          <w:p w14:paraId="2D35FE6F" w14:textId="77777777" w:rsidR="00831A64" w:rsidRPr="001E464C" w:rsidRDefault="00831A64" w:rsidP="00535FC3">
            <w:pPr>
              <w:spacing w:line="240" w:lineRule="auto"/>
              <w:contextualSpacing/>
              <w:rPr>
                <w:rFonts w:ascii="Arial" w:hAnsi="Arial" w:cs="Arial"/>
                <w:sz w:val="20"/>
                <w:szCs w:val="20"/>
              </w:rPr>
            </w:pPr>
            <w:r w:rsidRPr="001E464C">
              <w:rPr>
                <w:rFonts w:ascii="Arial" w:hAnsi="Arial" w:cs="Arial"/>
                <w:sz w:val="20"/>
                <w:szCs w:val="20"/>
              </w:rPr>
              <w:t>Мазмұнының басы мен соңы бар, тұжырымдары бірізді, алайда нақты емес</w:t>
            </w:r>
          </w:p>
        </w:tc>
        <w:tc>
          <w:tcPr>
            <w:tcW w:w="3331" w:type="dxa"/>
            <w:tcBorders>
              <w:top w:val="single" w:sz="4" w:space="0" w:color="000000"/>
              <w:left w:val="single" w:sz="4" w:space="0" w:color="000000"/>
              <w:bottom w:val="single" w:sz="4" w:space="0" w:color="000000"/>
              <w:right w:val="single" w:sz="4" w:space="0" w:color="000000"/>
            </w:tcBorders>
            <w:hideMark/>
          </w:tcPr>
          <w:p w14:paraId="0B6EABC3" w14:textId="77777777" w:rsidR="00831A64" w:rsidRPr="001E464C" w:rsidRDefault="00831A64" w:rsidP="00535FC3">
            <w:pPr>
              <w:spacing w:line="240" w:lineRule="auto"/>
              <w:contextualSpacing/>
              <w:rPr>
                <w:rFonts w:ascii="Arial" w:hAnsi="Arial" w:cs="Arial"/>
                <w:sz w:val="20"/>
                <w:szCs w:val="20"/>
              </w:rPr>
            </w:pPr>
            <w:r w:rsidRPr="001E464C">
              <w:rPr>
                <w:rFonts w:ascii="Arial" w:hAnsi="Arial" w:cs="Arial"/>
                <w:sz w:val="20"/>
                <w:szCs w:val="20"/>
              </w:rPr>
              <w:t>Ұсынымда бірізділік пен дәйектілік жоқ, бірақ негізгі идеяны байқауға болады</w:t>
            </w:r>
          </w:p>
        </w:tc>
        <w:tc>
          <w:tcPr>
            <w:tcW w:w="3331" w:type="dxa"/>
            <w:tcBorders>
              <w:top w:val="single" w:sz="4" w:space="0" w:color="000000"/>
              <w:left w:val="single" w:sz="4" w:space="0" w:color="000000"/>
              <w:bottom w:val="single" w:sz="4" w:space="0" w:color="000000"/>
              <w:right w:val="single" w:sz="4" w:space="0" w:color="000000"/>
            </w:tcBorders>
            <w:hideMark/>
          </w:tcPr>
          <w:p w14:paraId="2FC01D99" w14:textId="77777777" w:rsidR="00831A64" w:rsidRPr="001E464C" w:rsidRDefault="00831A64" w:rsidP="00535FC3">
            <w:pPr>
              <w:spacing w:line="240" w:lineRule="auto"/>
              <w:contextualSpacing/>
              <w:rPr>
                <w:rFonts w:ascii="Arial" w:hAnsi="Arial" w:cs="Arial"/>
                <w:sz w:val="20"/>
                <w:szCs w:val="20"/>
              </w:rPr>
            </w:pPr>
            <w:r w:rsidRPr="001E464C">
              <w:rPr>
                <w:rFonts w:ascii="Arial" w:hAnsi="Arial" w:cs="Arial"/>
                <w:sz w:val="20"/>
                <w:szCs w:val="20"/>
              </w:rPr>
              <w:t>Бір ойдан екіншісіне дәйексіз ауысып кете береді, негізгі идеяны байқау қиын</w:t>
            </w:r>
          </w:p>
        </w:tc>
      </w:tr>
      <w:tr w:rsidR="00831A64" w:rsidRPr="001E464C" w14:paraId="3E7883F1" w14:textId="77777777" w:rsidTr="00535FC3">
        <w:tc>
          <w:tcPr>
            <w:tcW w:w="425" w:type="dxa"/>
            <w:tcBorders>
              <w:top w:val="single" w:sz="4" w:space="0" w:color="000000"/>
              <w:left w:val="single" w:sz="4" w:space="0" w:color="000000"/>
              <w:bottom w:val="single" w:sz="4" w:space="0" w:color="000000"/>
              <w:right w:val="single" w:sz="4" w:space="0" w:color="000000"/>
            </w:tcBorders>
            <w:hideMark/>
          </w:tcPr>
          <w:p w14:paraId="3D8429CB" w14:textId="77777777" w:rsidR="00831A64" w:rsidRPr="001E464C" w:rsidRDefault="00831A64" w:rsidP="00535FC3">
            <w:pPr>
              <w:spacing w:line="240" w:lineRule="auto"/>
              <w:contextualSpacing/>
              <w:rPr>
                <w:rFonts w:ascii="Arial" w:hAnsi="Arial" w:cs="Arial"/>
                <w:b/>
                <w:sz w:val="20"/>
                <w:szCs w:val="20"/>
              </w:rPr>
            </w:pPr>
            <w:r w:rsidRPr="001E464C">
              <w:rPr>
                <w:rFonts w:ascii="Arial" w:hAnsi="Arial" w:cs="Arial"/>
                <w:b/>
                <w:sz w:val="20"/>
                <w:szCs w:val="20"/>
              </w:rPr>
              <w:t>5</w:t>
            </w:r>
          </w:p>
        </w:tc>
        <w:tc>
          <w:tcPr>
            <w:tcW w:w="1702" w:type="dxa"/>
            <w:tcBorders>
              <w:top w:val="single" w:sz="4" w:space="0" w:color="000000"/>
              <w:left w:val="single" w:sz="4" w:space="0" w:color="000000"/>
              <w:bottom w:val="single" w:sz="4" w:space="0" w:color="000000"/>
              <w:right w:val="single" w:sz="4" w:space="0" w:color="000000"/>
            </w:tcBorders>
            <w:hideMark/>
          </w:tcPr>
          <w:p w14:paraId="12442DBC" w14:textId="77777777" w:rsidR="00831A64" w:rsidRPr="001E464C" w:rsidRDefault="00831A64" w:rsidP="00535FC3">
            <w:pPr>
              <w:spacing w:line="240" w:lineRule="auto"/>
              <w:contextualSpacing/>
              <w:rPr>
                <w:rFonts w:ascii="Arial" w:hAnsi="Arial" w:cs="Arial"/>
                <w:b/>
                <w:sz w:val="20"/>
                <w:szCs w:val="20"/>
              </w:rPr>
            </w:pPr>
            <w:r w:rsidRPr="001E464C">
              <w:rPr>
                <w:rFonts w:ascii="Arial" w:hAnsi="Arial" w:cs="Arial"/>
                <w:b/>
                <w:sz w:val="20"/>
                <w:szCs w:val="20"/>
              </w:rPr>
              <w:t>Әдебиет көздерін талдау</w:t>
            </w:r>
          </w:p>
        </w:tc>
        <w:tc>
          <w:tcPr>
            <w:tcW w:w="3331" w:type="dxa"/>
            <w:tcBorders>
              <w:top w:val="single" w:sz="4" w:space="0" w:color="000000"/>
              <w:left w:val="single" w:sz="4" w:space="0" w:color="000000"/>
              <w:bottom w:val="single" w:sz="4" w:space="0" w:color="000000"/>
              <w:right w:val="single" w:sz="4" w:space="0" w:color="000000"/>
            </w:tcBorders>
            <w:hideMark/>
          </w:tcPr>
          <w:p w14:paraId="5C9B48BB" w14:textId="77777777" w:rsidR="00831A64" w:rsidRPr="001E464C" w:rsidRDefault="00831A64" w:rsidP="00535FC3">
            <w:pPr>
              <w:spacing w:line="240" w:lineRule="auto"/>
              <w:contextualSpacing/>
              <w:rPr>
                <w:rFonts w:ascii="Arial" w:hAnsi="Arial" w:cs="Arial"/>
                <w:sz w:val="20"/>
                <w:szCs w:val="20"/>
              </w:rPr>
            </w:pPr>
            <w:r w:rsidRPr="001E464C">
              <w:rPr>
                <w:rFonts w:ascii="Arial" w:hAnsi="Arial" w:cs="Arial"/>
                <w:sz w:val="20"/>
                <w:szCs w:val="20"/>
              </w:rPr>
              <w:t>Әдебиет көздерінен алынған мәліметтердің арасында дәйекті байланыс бар, негізгі және қосымша ақпарат көздерін терең зерттегенін көрсетеді</w:t>
            </w:r>
          </w:p>
        </w:tc>
        <w:tc>
          <w:tcPr>
            <w:tcW w:w="3331" w:type="dxa"/>
            <w:tcBorders>
              <w:top w:val="single" w:sz="4" w:space="0" w:color="000000"/>
              <w:left w:val="single" w:sz="4" w:space="0" w:color="000000"/>
              <w:bottom w:val="single" w:sz="4" w:space="0" w:color="000000"/>
              <w:right w:val="single" w:sz="4" w:space="0" w:color="000000"/>
            </w:tcBorders>
            <w:hideMark/>
          </w:tcPr>
          <w:p w14:paraId="4C421A0E" w14:textId="77777777" w:rsidR="00831A64" w:rsidRPr="001E464C" w:rsidRDefault="00831A64" w:rsidP="00535FC3">
            <w:pPr>
              <w:spacing w:line="240" w:lineRule="auto"/>
              <w:contextualSpacing/>
              <w:rPr>
                <w:rFonts w:ascii="Arial" w:hAnsi="Arial" w:cs="Arial"/>
                <w:sz w:val="20"/>
                <w:szCs w:val="20"/>
              </w:rPr>
            </w:pPr>
            <w:r w:rsidRPr="001E464C">
              <w:rPr>
                <w:rFonts w:ascii="Arial" w:hAnsi="Arial" w:cs="Arial"/>
                <w:sz w:val="20"/>
                <w:szCs w:val="20"/>
              </w:rPr>
              <w:t>Тек негізгі ақпарат көздерін терең зерттегенін көрсетеді</w:t>
            </w:r>
          </w:p>
        </w:tc>
        <w:tc>
          <w:tcPr>
            <w:tcW w:w="3331" w:type="dxa"/>
            <w:tcBorders>
              <w:top w:val="single" w:sz="4" w:space="0" w:color="000000"/>
              <w:left w:val="single" w:sz="4" w:space="0" w:color="000000"/>
              <w:bottom w:val="single" w:sz="4" w:space="0" w:color="000000"/>
              <w:right w:val="single" w:sz="4" w:space="0" w:color="000000"/>
            </w:tcBorders>
            <w:hideMark/>
          </w:tcPr>
          <w:p w14:paraId="1EEE690C" w14:textId="77777777" w:rsidR="00831A64" w:rsidRPr="001E464C" w:rsidRDefault="00831A64" w:rsidP="00535FC3">
            <w:pPr>
              <w:spacing w:line="240" w:lineRule="auto"/>
              <w:contextualSpacing/>
              <w:rPr>
                <w:rFonts w:ascii="Arial" w:hAnsi="Arial" w:cs="Arial"/>
                <w:sz w:val="20"/>
                <w:szCs w:val="20"/>
              </w:rPr>
            </w:pPr>
            <w:r w:rsidRPr="001E464C">
              <w:rPr>
                <w:rFonts w:ascii="Arial" w:hAnsi="Arial" w:cs="Arial"/>
                <w:sz w:val="20"/>
                <w:szCs w:val="20"/>
              </w:rPr>
              <w:t>Әдеби мәліметтер әр кез орында қолданылмаған, айтып отырған мәселенің дәйектілігі мен дәлелділігін көрсете алмады</w:t>
            </w:r>
          </w:p>
        </w:tc>
        <w:tc>
          <w:tcPr>
            <w:tcW w:w="3331" w:type="dxa"/>
            <w:tcBorders>
              <w:top w:val="single" w:sz="4" w:space="0" w:color="000000"/>
              <w:left w:val="single" w:sz="4" w:space="0" w:color="000000"/>
              <w:bottom w:val="single" w:sz="4" w:space="0" w:color="000000"/>
              <w:right w:val="single" w:sz="4" w:space="0" w:color="000000"/>
            </w:tcBorders>
            <w:hideMark/>
          </w:tcPr>
          <w:p w14:paraId="3B40C2A8" w14:textId="77777777" w:rsidR="00831A64" w:rsidRPr="001E464C" w:rsidRDefault="00831A64" w:rsidP="00535FC3">
            <w:pPr>
              <w:spacing w:line="240" w:lineRule="auto"/>
              <w:contextualSpacing/>
              <w:rPr>
                <w:rFonts w:ascii="Arial" w:hAnsi="Arial" w:cs="Arial"/>
                <w:sz w:val="20"/>
                <w:szCs w:val="20"/>
              </w:rPr>
            </w:pPr>
            <w:r w:rsidRPr="001E464C">
              <w:rPr>
                <w:rFonts w:ascii="Arial" w:hAnsi="Arial" w:cs="Arial"/>
                <w:sz w:val="20"/>
                <w:szCs w:val="20"/>
              </w:rPr>
              <w:t>Ұсыным бірізді емес, ретсіз, қарама-қайшы ойлар бар. Негізгі оқулық бойынша білімі жоқ</w:t>
            </w:r>
          </w:p>
        </w:tc>
      </w:tr>
      <w:tr w:rsidR="00831A64" w:rsidRPr="001E464C" w14:paraId="559A428C" w14:textId="77777777" w:rsidTr="00535FC3">
        <w:tc>
          <w:tcPr>
            <w:tcW w:w="425" w:type="dxa"/>
            <w:tcBorders>
              <w:top w:val="single" w:sz="4" w:space="0" w:color="000000"/>
              <w:left w:val="single" w:sz="4" w:space="0" w:color="000000"/>
              <w:bottom w:val="single" w:sz="4" w:space="0" w:color="000000"/>
              <w:right w:val="single" w:sz="4" w:space="0" w:color="000000"/>
            </w:tcBorders>
            <w:hideMark/>
          </w:tcPr>
          <w:p w14:paraId="306A9762" w14:textId="77777777" w:rsidR="00831A64" w:rsidRPr="001E464C" w:rsidRDefault="00831A64" w:rsidP="00535FC3">
            <w:pPr>
              <w:spacing w:line="240" w:lineRule="auto"/>
              <w:contextualSpacing/>
              <w:rPr>
                <w:rFonts w:ascii="Arial" w:hAnsi="Arial" w:cs="Arial"/>
                <w:b/>
                <w:color w:val="000000"/>
                <w:sz w:val="20"/>
                <w:szCs w:val="20"/>
              </w:rPr>
            </w:pPr>
            <w:r w:rsidRPr="001E464C">
              <w:rPr>
                <w:rFonts w:ascii="Arial" w:hAnsi="Arial" w:cs="Arial"/>
                <w:b/>
                <w:color w:val="000000"/>
                <w:sz w:val="20"/>
                <w:szCs w:val="20"/>
              </w:rPr>
              <w:t>6</w:t>
            </w:r>
          </w:p>
        </w:tc>
        <w:tc>
          <w:tcPr>
            <w:tcW w:w="1702" w:type="dxa"/>
            <w:tcBorders>
              <w:top w:val="single" w:sz="4" w:space="0" w:color="000000"/>
              <w:left w:val="single" w:sz="4" w:space="0" w:color="000000"/>
              <w:bottom w:val="single" w:sz="4" w:space="0" w:color="000000"/>
              <w:right w:val="single" w:sz="4" w:space="0" w:color="000000"/>
            </w:tcBorders>
            <w:hideMark/>
          </w:tcPr>
          <w:p w14:paraId="043E547C"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b/>
                <w:color w:val="000000"/>
                <w:sz w:val="20"/>
                <w:szCs w:val="20"/>
              </w:rPr>
              <w:t>Тәжірибелік маңызы</w:t>
            </w:r>
          </w:p>
        </w:tc>
        <w:tc>
          <w:tcPr>
            <w:tcW w:w="3331" w:type="dxa"/>
            <w:tcBorders>
              <w:top w:val="single" w:sz="4" w:space="0" w:color="000000"/>
              <w:left w:val="single" w:sz="4" w:space="0" w:color="000000"/>
              <w:bottom w:val="single" w:sz="4" w:space="0" w:color="000000"/>
              <w:right w:val="single" w:sz="4" w:space="0" w:color="000000"/>
            </w:tcBorders>
            <w:hideMark/>
          </w:tcPr>
          <w:p w14:paraId="663BD044" w14:textId="77777777" w:rsidR="00831A64" w:rsidRPr="001E464C" w:rsidRDefault="00831A64" w:rsidP="00535FC3">
            <w:pPr>
              <w:spacing w:line="240" w:lineRule="auto"/>
              <w:contextualSpacing/>
              <w:jc w:val="center"/>
              <w:rPr>
                <w:rFonts w:ascii="Arial" w:hAnsi="Arial" w:cs="Arial"/>
                <w:color w:val="000000"/>
                <w:sz w:val="20"/>
                <w:szCs w:val="20"/>
              </w:rPr>
            </w:pPr>
            <w:r w:rsidRPr="001E464C">
              <w:rPr>
                <w:rFonts w:ascii="Arial" w:hAnsi="Arial" w:cs="Arial"/>
                <w:color w:val="000000"/>
                <w:sz w:val="20"/>
                <w:szCs w:val="20"/>
              </w:rPr>
              <w:t>Жоғары</w:t>
            </w:r>
          </w:p>
        </w:tc>
        <w:tc>
          <w:tcPr>
            <w:tcW w:w="3331" w:type="dxa"/>
            <w:tcBorders>
              <w:top w:val="single" w:sz="4" w:space="0" w:color="000000"/>
              <w:left w:val="single" w:sz="4" w:space="0" w:color="000000"/>
              <w:bottom w:val="single" w:sz="4" w:space="0" w:color="000000"/>
              <w:right w:val="single" w:sz="4" w:space="0" w:color="000000"/>
            </w:tcBorders>
            <w:hideMark/>
          </w:tcPr>
          <w:p w14:paraId="1FB1BBE3" w14:textId="77777777" w:rsidR="00831A64" w:rsidRPr="001E464C" w:rsidRDefault="00831A64" w:rsidP="00535FC3">
            <w:pPr>
              <w:spacing w:line="240" w:lineRule="auto"/>
              <w:contextualSpacing/>
              <w:jc w:val="center"/>
              <w:rPr>
                <w:rFonts w:ascii="Arial" w:hAnsi="Arial" w:cs="Arial"/>
                <w:color w:val="000000"/>
                <w:sz w:val="20"/>
                <w:szCs w:val="20"/>
              </w:rPr>
            </w:pPr>
            <w:r w:rsidRPr="001E464C">
              <w:rPr>
                <w:rFonts w:ascii="Arial" w:hAnsi="Arial" w:cs="Arial"/>
                <w:color w:val="000000"/>
                <w:sz w:val="20"/>
                <w:szCs w:val="20"/>
              </w:rPr>
              <w:t>Бар</w:t>
            </w:r>
          </w:p>
        </w:tc>
        <w:tc>
          <w:tcPr>
            <w:tcW w:w="3331" w:type="dxa"/>
            <w:tcBorders>
              <w:top w:val="single" w:sz="4" w:space="0" w:color="000000"/>
              <w:left w:val="single" w:sz="4" w:space="0" w:color="000000"/>
              <w:bottom w:val="single" w:sz="4" w:space="0" w:color="000000"/>
              <w:right w:val="single" w:sz="4" w:space="0" w:color="000000"/>
            </w:tcBorders>
            <w:hideMark/>
          </w:tcPr>
          <w:p w14:paraId="0081BE9F"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Жеткіліксіз</w:t>
            </w:r>
          </w:p>
        </w:tc>
        <w:tc>
          <w:tcPr>
            <w:tcW w:w="3331" w:type="dxa"/>
            <w:tcBorders>
              <w:top w:val="single" w:sz="4" w:space="0" w:color="000000"/>
              <w:left w:val="single" w:sz="4" w:space="0" w:color="000000"/>
              <w:bottom w:val="single" w:sz="4" w:space="0" w:color="000000"/>
              <w:right w:val="single" w:sz="4" w:space="0" w:color="000000"/>
            </w:tcBorders>
            <w:hideMark/>
          </w:tcPr>
          <w:p w14:paraId="0C7A945C"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Мүлдем дұрыс емес</w:t>
            </w:r>
          </w:p>
        </w:tc>
      </w:tr>
      <w:tr w:rsidR="00831A64" w:rsidRPr="001E464C" w14:paraId="5EB56CD6" w14:textId="77777777" w:rsidTr="00535FC3">
        <w:tc>
          <w:tcPr>
            <w:tcW w:w="425" w:type="dxa"/>
            <w:tcBorders>
              <w:top w:val="single" w:sz="4" w:space="0" w:color="000000"/>
              <w:left w:val="single" w:sz="4" w:space="0" w:color="000000"/>
              <w:bottom w:val="single" w:sz="4" w:space="0" w:color="000000"/>
              <w:right w:val="single" w:sz="4" w:space="0" w:color="000000"/>
            </w:tcBorders>
            <w:hideMark/>
          </w:tcPr>
          <w:p w14:paraId="19F7D1E3" w14:textId="77777777" w:rsidR="00831A64" w:rsidRPr="001E464C" w:rsidRDefault="00831A64" w:rsidP="00535FC3">
            <w:pPr>
              <w:spacing w:line="240" w:lineRule="auto"/>
              <w:contextualSpacing/>
              <w:rPr>
                <w:rFonts w:ascii="Arial" w:hAnsi="Arial" w:cs="Arial"/>
                <w:b/>
                <w:color w:val="000000"/>
                <w:sz w:val="20"/>
                <w:szCs w:val="20"/>
              </w:rPr>
            </w:pPr>
            <w:r w:rsidRPr="001E464C">
              <w:rPr>
                <w:rFonts w:ascii="Arial" w:hAnsi="Arial" w:cs="Arial"/>
                <w:b/>
                <w:color w:val="000000"/>
                <w:sz w:val="20"/>
                <w:szCs w:val="20"/>
              </w:rPr>
              <w:t>7</w:t>
            </w:r>
          </w:p>
        </w:tc>
        <w:tc>
          <w:tcPr>
            <w:tcW w:w="1702" w:type="dxa"/>
            <w:tcBorders>
              <w:top w:val="single" w:sz="4" w:space="0" w:color="000000"/>
              <w:left w:val="single" w:sz="4" w:space="0" w:color="000000"/>
              <w:bottom w:val="single" w:sz="4" w:space="0" w:color="000000"/>
              <w:right w:val="single" w:sz="4" w:space="0" w:color="000000"/>
            </w:tcBorders>
            <w:hideMark/>
          </w:tcPr>
          <w:p w14:paraId="533BA52A"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b/>
                <w:color w:val="000000"/>
                <w:sz w:val="20"/>
                <w:szCs w:val="20"/>
              </w:rPr>
              <w:t>Пациенттің мәселесіне бағытталуы</w:t>
            </w:r>
          </w:p>
        </w:tc>
        <w:tc>
          <w:tcPr>
            <w:tcW w:w="3331" w:type="dxa"/>
            <w:tcBorders>
              <w:top w:val="single" w:sz="4" w:space="0" w:color="000000"/>
              <w:left w:val="single" w:sz="4" w:space="0" w:color="000000"/>
              <w:bottom w:val="single" w:sz="4" w:space="0" w:color="000000"/>
              <w:right w:val="single" w:sz="4" w:space="0" w:color="000000"/>
            </w:tcBorders>
            <w:hideMark/>
          </w:tcPr>
          <w:p w14:paraId="323C22D6"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Жоғары</w:t>
            </w:r>
          </w:p>
        </w:tc>
        <w:tc>
          <w:tcPr>
            <w:tcW w:w="3331" w:type="dxa"/>
            <w:tcBorders>
              <w:top w:val="single" w:sz="4" w:space="0" w:color="000000"/>
              <w:left w:val="single" w:sz="4" w:space="0" w:color="000000"/>
              <w:bottom w:val="single" w:sz="4" w:space="0" w:color="000000"/>
              <w:right w:val="single" w:sz="4" w:space="0" w:color="000000"/>
            </w:tcBorders>
            <w:hideMark/>
          </w:tcPr>
          <w:p w14:paraId="481138C5"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Бар</w:t>
            </w:r>
          </w:p>
        </w:tc>
        <w:tc>
          <w:tcPr>
            <w:tcW w:w="3331" w:type="dxa"/>
            <w:tcBorders>
              <w:top w:val="single" w:sz="4" w:space="0" w:color="000000"/>
              <w:left w:val="single" w:sz="4" w:space="0" w:color="000000"/>
              <w:bottom w:val="single" w:sz="4" w:space="0" w:color="000000"/>
              <w:right w:val="single" w:sz="4" w:space="0" w:color="000000"/>
            </w:tcBorders>
            <w:hideMark/>
          </w:tcPr>
          <w:p w14:paraId="57BBACEA"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Жеткіліксіз</w:t>
            </w:r>
          </w:p>
        </w:tc>
        <w:tc>
          <w:tcPr>
            <w:tcW w:w="3331" w:type="dxa"/>
            <w:tcBorders>
              <w:top w:val="single" w:sz="4" w:space="0" w:color="000000"/>
              <w:left w:val="single" w:sz="4" w:space="0" w:color="000000"/>
              <w:bottom w:val="single" w:sz="4" w:space="0" w:color="000000"/>
              <w:right w:val="single" w:sz="4" w:space="0" w:color="000000"/>
            </w:tcBorders>
            <w:hideMark/>
          </w:tcPr>
          <w:p w14:paraId="55E5748F"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Мүлдем дұрыс емес</w:t>
            </w:r>
          </w:p>
        </w:tc>
      </w:tr>
      <w:tr w:rsidR="00831A64" w:rsidRPr="001E464C" w14:paraId="7B91A744" w14:textId="77777777" w:rsidTr="00535FC3">
        <w:tc>
          <w:tcPr>
            <w:tcW w:w="425" w:type="dxa"/>
            <w:tcBorders>
              <w:top w:val="single" w:sz="4" w:space="0" w:color="000000"/>
              <w:left w:val="single" w:sz="4" w:space="0" w:color="000000"/>
              <w:bottom w:val="single" w:sz="4" w:space="0" w:color="000000"/>
              <w:right w:val="single" w:sz="4" w:space="0" w:color="000000"/>
            </w:tcBorders>
            <w:hideMark/>
          </w:tcPr>
          <w:p w14:paraId="711D343E" w14:textId="77777777" w:rsidR="00831A64" w:rsidRPr="001E464C" w:rsidRDefault="00831A64" w:rsidP="00535FC3">
            <w:pPr>
              <w:spacing w:line="240" w:lineRule="auto"/>
              <w:contextualSpacing/>
              <w:rPr>
                <w:rFonts w:ascii="Arial" w:hAnsi="Arial" w:cs="Arial"/>
                <w:b/>
                <w:color w:val="000000"/>
                <w:sz w:val="20"/>
                <w:szCs w:val="20"/>
              </w:rPr>
            </w:pPr>
            <w:r w:rsidRPr="001E464C">
              <w:rPr>
                <w:rFonts w:ascii="Arial" w:hAnsi="Arial" w:cs="Arial"/>
                <w:b/>
                <w:color w:val="000000"/>
                <w:sz w:val="20"/>
                <w:szCs w:val="20"/>
              </w:rPr>
              <w:t>8</w:t>
            </w:r>
          </w:p>
        </w:tc>
        <w:tc>
          <w:tcPr>
            <w:tcW w:w="1702" w:type="dxa"/>
            <w:tcBorders>
              <w:top w:val="single" w:sz="4" w:space="0" w:color="000000"/>
              <w:left w:val="single" w:sz="4" w:space="0" w:color="000000"/>
              <w:bottom w:val="single" w:sz="4" w:space="0" w:color="000000"/>
              <w:right w:val="single" w:sz="4" w:space="0" w:color="000000"/>
            </w:tcBorders>
            <w:hideMark/>
          </w:tcPr>
          <w:p w14:paraId="086A1AF3"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b/>
                <w:color w:val="000000"/>
                <w:sz w:val="20"/>
                <w:szCs w:val="20"/>
              </w:rPr>
              <w:t>Болашақ тәжірибеде қолдануға лайықтылығы</w:t>
            </w:r>
          </w:p>
        </w:tc>
        <w:tc>
          <w:tcPr>
            <w:tcW w:w="3331" w:type="dxa"/>
            <w:tcBorders>
              <w:top w:val="single" w:sz="4" w:space="0" w:color="000000"/>
              <w:left w:val="single" w:sz="4" w:space="0" w:color="000000"/>
              <w:bottom w:val="single" w:sz="4" w:space="0" w:color="000000"/>
              <w:right w:val="single" w:sz="4" w:space="0" w:color="000000"/>
            </w:tcBorders>
            <w:hideMark/>
          </w:tcPr>
          <w:p w14:paraId="69988975"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Жоғары</w:t>
            </w:r>
          </w:p>
        </w:tc>
        <w:tc>
          <w:tcPr>
            <w:tcW w:w="3331" w:type="dxa"/>
            <w:tcBorders>
              <w:top w:val="single" w:sz="4" w:space="0" w:color="000000"/>
              <w:left w:val="single" w:sz="4" w:space="0" w:color="000000"/>
              <w:bottom w:val="single" w:sz="4" w:space="0" w:color="000000"/>
              <w:right w:val="single" w:sz="4" w:space="0" w:color="000000"/>
            </w:tcBorders>
            <w:hideMark/>
          </w:tcPr>
          <w:p w14:paraId="1BDE3BA7"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 xml:space="preserve">Қолдануға болады </w:t>
            </w:r>
          </w:p>
        </w:tc>
        <w:tc>
          <w:tcPr>
            <w:tcW w:w="3331" w:type="dxa"/>
            <w:tcBorders>
              <w:top w:val="single" w:sz="4" w:space="0" w:color="000000"/>
              <w:left w:val="single" w:sz="4" w:space="0" w:color="000000"/>
              <w:bottom w:val="single" w:sz="4" w:space="0" w:color="000000"/>
              <w:right w:val="single" w:sz="4" w:space="0" w:color="000000"/>
            </w:tcBorders>
            <w:hideMark/>
          </w:tcPr>
          <w:p w14:paraId="37A32998"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Жеткіліксіз</w:t>
            </w:r>
          </w:p>
        </w:tc>
        <w:tc>
          <w:tcPr>
            <w:tcW w:w="3331" w:type="dxa"/>
            <w:tcBorders>
              <w:top w:val="single" w:sz="4" w:space="0" w:color="000000"/>
              <w:left w:val="single" w:sz="4" w:space="0" w:color="000000"/>
              <w:bottom w:val="single" w:sz="4" w:space="0" w:color="000000"/>
              <w:right w:val="single" w:sz="4" w:space="0" w:color="000000"/>
            </w:tcBorders>
            <w:hideMark/>
          </w:tcPr>
          <w:p w14:paraId="097F8157"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Мүлдем дұрыс емес</w:t>
            </w:r>
          </w:p>
        </w:tc>
      </w:tr>
      <w:tr w:rsidR="00831A64" w:rsidRPr="001E464C" w14:paraId="7E81B467" w14:textId="77777777" w:rsidTr="00535FC3">
        <w:tc>
          <w:tcPr>
            <w:tcW w:w="425" w:type="dxa"/>
            <w:tcBorders>
              <w:top w:val="single" w:sz="4" w:space="0" w:color="000000"/>
              <w:left w:val="single" w:sz="4" w:space="0" w:color="000000"/>
              <w:bottom w:val="single" w:sz="4" w:space="0" w:color="000000"/>
              <w:right w:val="single" w:sz="4" w:space="0" w:color="000000"/>
            </w:tcBorders>
            <w:hideMark/>
          </w:tcPr>
          <w:p w14:paraId="1DCAD28B" w14:textId="77777777" w:rsidR="00831A64" w:rsidRPr="001E464C" w:rsidRDefault="00831A64" w:rsidP="00535FC3">
            <w:pPr>
              <w:spacing w:line="240" w:lineRule="auto"/>
              <w:contextualSpacing/>
              <w:rPr>
                <w:rFonts w:ascii="Arial" w:hAnsi="Arial" w:cs="Arial"/>
                <w:b/>
                <w:sz w:val="20"/>
                <w:szCs w:val="20"/>
              </w:rPr>
            </w:pPr>
            <w:r w:rsidRPr="001E464C">
              <w:rPr>
                <w:rFonts w:ascii="Arial" w:hAnsi="Arial" w:cs="Arial"/>
                <w:b/>
                <w:sz w:val="20"/>
                <w:szCs w:val="20"/>
              </w:rPr>
              <w:lastRenderedPageBreak/>
              <w:t>9</w:t>
            </w:r>
          </w:p>
        </w:tc>
        <w:tc>
          <w:tcPr>
            <w:tcW w:w="1702" w:type="dxa"/>
            <w:tcBorders>
              <w:top w:val="single" w:sz="4" w:space="0" w:color="000000"/>
              <w:left w:val="single" w:sz="4" w:space="0" w:color="000000"/>
              <w:bottom w:val="single" w:sz="4" w:space="0" w:color="000000"/>
              <w:right w:val="single" w:sz="4" w:space="0" w:color="000000"/>
            </w:tcBorders>
            <w:hideMark/>
          </w:tcPr>
          <w:p w14:paraId="08FBD546" w14:textId="77777777" w:rsidR="00831A64" w:rsidRPr="001E464C" w:rsidRDefault="00831A64" w:rsidP="00535FC3">
            <w:pPr>
              <w:spacing w:line="240" w:lineRule="auto"/>
              <w:contextualSpacing/>
              <w:rPr>
                <w:rFonts w:ascii="Arial" w:hAnsi="Arial" w:cs="Arial"/>
                <w:b/>
                <w:sz w:val="20"/>
                <w:szCs w:val="20"/>
              </w:rPr>
            </w:pPr>
            <w:r w:rsidRPr="001E464C">
              <w:rPr>
                <w:rFonts w:ascii="Arial" w:hAnsi="Arial" w:cs="Arial"/>
                <w:b/>
                <w:sz w:val="20"/>
                <w:szCs w:val="20"/>
              </w:rPr>
              <w:t>Ұсынымның көрнекілігі, сапасы (баяндаушының бағасы)</w:t>
            </w:r>
          </w:p>
        </w:tc>
        <w:tc>
          <w:tcPr>
            <w:tcW w:w="3331" w:type="dxa"/>
            <w:tcBorders>
              <w:top w:val="single" w:sz="4" w:space="0" w:color="000000"/>
              <w:left w:val="single" w:sz="4" w:space="0" w:color="000000"/>
              <w:bottom w:val="single" w:sz="4" w:space="0" w:color="000000"/>
              <w:right w:val="single" w:sz="4" w:space="0" w:color="000000"/>
            </w:tcBorders>
            <w:hideMark/>
          </w:tcPr>
          <w:p w14:paraId="40318970" w14:textId="77777777" w:rsidR="00831A64" w:rsidRPr="001E464C" w:rsidRDefault="00831A64" w:rsidP="00535FC3">
            <w:pPr>
              <w:spacing w:line="240" w:lineRule="auto"/>
              <w:contextualSpacing/>
              <w:rPr>
                <w:rFonts w:ascii="Arial" w:hAnsi="Arial" w:cs="Arial"/>
                <w:sz w:val="20"/>
                <w:szCs w:val="20"/>
              </w:rPr>
            </w:pPr>
            <w:r w:rsidRPr="001E464C">
              <w:rPr>
                <w:rFonts w:ascii="Arial" w:hAnsi="Arial" w:cs="Arial"/>
                <w:sz w:val="20"/>
                <w:szCs w:val="20"/>
              </w:rPr>
              <w:t>Дұрыс, Power Point-тің немесе басқа гаджеттердің  бүкіл мүмкіндіктері пайдаланылған, материалды толық біледі, өзіне сенімді түрде баяндайды</w:t>
            </w:r>
          </w:p>
        </w:tc>
        <w:tc>
          <w:tcPr>
            <w:tcW w:w="3331" w:type="dxa"/>
            <w:tcBorders>
              <w:top w:val="single" w:sz="4" w:space="0" w:color="000000"/>
              <w:left w:val="single" w:sz="4" w:space="0" w:color="000000"/>
              <w:bottom w:val="single" w:sz="4" w:space="0" w:color="000000"/>
              <w:right w:val="single" w:sz="4" w:space="0" w:color="000000"/>
            </w:tcBorders>
            <w:hideMark/>
          </w:tcPr>
          <w:p w14:paraId="47727191" w14:textId="77777777" w:rsidR="00831A64" w:rsidRPr="001E464C" w:rsidRDefault="00831A64" w:rsidP="00535FC3">
            <w:pPr>
              <w:spacing w:line="240" w:lineRule="auto"/>
              <w:contextualSpacing/>
              <w:rPr>
                <w:rFonts w:ascii="Arial" w:hAnsi="Arial" w:cs="Arial"/>
                <w:sz w:val="20"/>
                <w:szCs w:val="20"/>
              </w:rPr>
            </w:pPr>
            <w:r w:rsidRPr="001E464C">
              <w:rPr>
                <w:rFonts w:ascii="Arial" w:hAnsi="Arial" w:cs="Arial"/>
                <w:sz w:val="20"/>
                <w:szCs w:val="20"/>
              </w:rPr>
              <w:t>Көрнекілік құралдары шамадан көп немесе жеткіліксіз, материалды жартылай меңгерген</w:t>
            </w:r>
          </w:p>
        </w:tc>
        <w:tc>
          <w:tcPr>
            <w:tcW w:w="3331" w:type="dxa"/>
            <w:tcBorders>
              <w:top w:val="single" w:sz="4" w:space="0" w:color="000000"/>
              <w:left w:val="single" w:sz="4" w:space="0" w:color="000000"/>
              <w:bottom w:val="single" w:sz="4" w:space="0" w:color="000000"/>
              <w:right w:val="single" w:sz="4" w:space="0" w:color="000000"/>
            </w:tcBorders>
            <w:hideMark/>
          </w:tcPr>
          <w:p w14:paraId="0C7BA663" w14:textId="77777777" w:rsidR="00831A64" w:rsidRPr="001E464C" w:rsidRDefault="00831A64" w:rsidP="00535FC3">
            <w:pPr>
              <w:spacing w:line="240" w:lineRule="auto"/>
              <w:contextualSpacing/>
              <w:rPr>
                <w:rFonts w:ascii="Arial" w:hAnsi="Arial" w:cs="Arial"/>
                <w:sz w:val="20"/>
                <w:szCs w:val="20"/>
              </w:rPr>
            </w:pPr>
            <w:r w:rsidRPr="001E464C">
              <w:rPr>
                <w:rFonts w:ascii="Arial" w:hAnsi="Arial" w:cs="Arial"/>
                <w:sz w:val="20"/>
                <w:szCs w:val="20"/>
              </w:rPr>
              <w:t>Көрнекілік қралдарындағы ақпараттар дұрыс емес, өзіне сенімсіз түрде баяндайды</w:t>
            </w:r>
          </w:p>
        </w:tc>
        <w:tc>
          <w:tcPr>
            <w:tcW w:w="3331" w:type="dxa"/>
            <w:tcBorders>
              <w:top w:val="single" w:sz="4" w:space="0" w:color="000000"/>
              <w:left w:val="single" w:sz="4" w:space="0" w:color="000000"/>
              <w:bottom w:val="single" w:sz="4" w:space="0" w:color="000000"/>
              <w:right w:val="single" w:sz="4" w:space="0" w:color="000000"/>
            </w:tcBorders>
            <w:hideMark/>
          </w:tcPr>
          <w:p w14:paraId="7EAAEE37" w14:textId="77777777" w:rsidR="00831A64" w:rsidRPr="001E464C" w:rsidRDefault="00831A64" w:rsidP="00535FC3">
            <w:pPr>
              <w:spacing w:line="240" w:lineRule="auto"/>
              <w:contextualSpacing/>
              <w:rPr>
                <w:rFonts w:ascii="Arial" w:hAnsi="Arial" w:cs="Arial"/>
                <w:sz w:val="20"/>
                <w:szCs w:val="20"/>
              </w:rPr>
            </w:pPr>
            <w:r w:rsidRPr="001E464C">
              <w:rPr>
                <w:rFonts w:ascii="Arial" w:hAnsi="Arial" w:cs="Arial"/>
                <w:sz w:val="20"/>
                <w:szCs w:val="20"/>
              </w:rPr>
              <w:t>Матералды меңгермеген, оны баяндай алмайды</w:t>
            </w:r>
          </w:p>
        </w:tc>
      </w:tr>
      <w:tr w:rsidR="00831A64" w:rsidRPr="001E464C" w14:paraId="1D468962" w14:textId="77777777" w:rsidTr="00535FC3">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50F2E082" w14:textId="77777777" w:rsidR="00831A64" w:rsidRPr="001E464C" w:rsidRDefault="00831A64" w:rsidP="00535FC3">
            <w:pPr>
              <w:spacing w:line="240" w:lineRule="auto"/>
              <w:contextualSpacing/>
              <w:rPr>
                <w:rFonts w:ascii="Arial" w:hAnsi="Arial" w:cs="Arial"/>
                <w:b/>
                <w:color w:val="000000"/>
                <w:sz w:val="20"/>
                <w:szCs w:val="20"/>
              </w:rPr>
            </w:pPr>
            <w:r w:rsidRPr="001E464C">
              <w:rPr>
                <w:rFonts w:ascii="Arial" w:hAnsi="Arial" w:cs="Arial"/>
                <w:b/>
                <w:color w:val="000000"/>
                <w:sz w:val="20"/>
                <w:szCs w:val="20"/>
              </w:rPr>
              <w:t>бонус</w:t>
            </w:r>
          </w:p>
        </w:tc>
        <w:tc>
          <w:tcPr>
            <w:tcW w:w="1702" w:type="dxa"/>
            <w:tcBorders>
              <w:top w:val="single" w:sz="4" w:space="0" w:color="000000"/>
              <w:left w:val="single" w:sz="4" w:space="0" w:color="000000"/>
              <w:bottom w:val="single" w:sz="4" w:space="0" w:color="000000"/>
              <w:right w:val="single" w:sz="4" w:space="0" w:color="000000"/>
            </w:tcBorders>
            <w:hideMark/>
          </w:tcPr>
          <w:p w14:paraId="109BB645" w14:textId="77777777" w:rsidR="00831A64" w:rsidRPr="001E464C" w:rsidRDefault="00831A64" w:rsidP="00535FC3">
            <w:pPr>
              <w:spacing w:line="240" w:lineRule="auto"/>
              <w:contextualSpacing/>
              <w:rPr>
                <w:rFonts w:ascii="Arial" w:hAnsi="Arial" w:cs="Arial"/>
                <w:b/>
                <w:color w:val="000000"/>
                <w:sz w:val="20"/>
                <w:szCs w:val="20"/>
              </w:rPr>
            </w:pPr>
            <w:r w:rsidRPr="001E464C">
              <w:rPr>
                <w:rFonts w:ascii="Arial" w:hAnsi="Arial" w:cs="Arial"/>
                <w:b/>
                <w:color w:val="000000"/>
                <w:sz w:val="20"/>
                <w:szCs w:val="20"/>
              </w:rPr>
              <w:t>Ағылшын тілі/ орыс тілі/қазақ тілі*</w:t>
            </w:r>
          </w:p>
        </w:tc>
        <w:tc>
          <w:tcPr>
            <w:tcW w:w="3331" w:type="dxa"/>
            <w:tcBorders>
              <w:top w:val="single" w:sz="4" w:space="0" w:color="000000"/>
              <w:left w:val="single" w:sz="4" w:space="0" w:color="000000"/>
              <w:bottom w:val="single" w:sz="4" w:space="0" w:color="000000"/>
              <w:right w:val="single" w:sz="4" w:space="0" w:color="000000"/>
            </w:tcBorders>
            <w:hideMark/>
          </w:tcPr>
          <w:p w14:paraId="40AC1CC7"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 xml:space="preserve">Ұсыным ағылшын/орыс/қазақ тілдерінде толық тапсырылды (каф. Меңгерушісі тексереді)  </w:t>
            </w:r>
          </w:p>
          <w:p w14:paraId="25D8E279"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b/>
                <w:color w:val="000000"/>
                <w:sz w:val="20"/>
                <w:szCs w:val="20"/>
              </w:rPr>
              <w:t>сапасына байланысты + 10-20 балл</w:t>
            </w:r>
          </w:p>
        </w:tc>
        <w:tc>
          <w:tcPr>
            <w:tcW w:w="3331" w:type="dxa"/>
            <w:tcBorders>
              <w:top w:val="single" w:sz="4" w:space="0" w:color="000000"/>
              <w:left w:val="single" w:sz="4" w:space="0" w:color="000000"/>
              <w:bottom w:val="single" w:sz="4" w:space="0" w:color="000000"/>
              <w:right w:val="single" w:sz="4" w:space="0" w:color="000000"/>
            </w:tcBorders>
            <w:hideMark/>
          </w:tcPr>
          <w:p w14:paraId="0C75102E"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 xml:space="preserve">Ұсыным ағылшын тілінде дайындалып, орыс/қазақ тілінде тапсырылды. </w:t>
            </w:r>
            <w:r w:rsidRPr="001E464C">
              <w:rPr>
                <w:rFonts w:ascii="Arial" w:hAnsi="Arial" w:cs="Arial"/>
                <w:b/>
                <w:color w:val="000000"/>
                <w:sz w:val="20"/>
                <w:szCs w:val="20"/>
              </w:rPr>
              <w:t>Сапасына байланысты + 5-10 балл</w:t>
            </w:r>
            <w:r w:rsidRPr="001E464C">
              <w:rPr>
                <w:rFonts w:ascii="Arial" w:hAnsi="Arial" w:cs="Arial"/>
                <w:color w:val="000000"/>
                <w:sz w:val="20"/>
                <w:szCs w:val="20"/>
              </w:rPr>
              <w:t xml:space="preserve"> (немесе керісінше)</w:t>
            </w:r>
          </w:p>
        </w:tc>
        <w:tc>
          <w:tcPr>
            <w:tcW w:w="3331" w:type="dxa"/>
            <w:tcBorders>
              <w:top w:val="single" w:sz="4" w:space="0" w:color="000000"/>
              <w:left w:val="single" w:sz="4" w:space="0" w:color="000000"/>
              <w:bottom w:val="single" w:sz="4" w:space="0" w:color="000000"/>
              <w:right w:val="single" w:sz="4" w:space="0" w:color="000000"/>
            </w:tcBorders>
            <w:hideMark/>
          </w:tcPr>
          <w:p w14:paraId="01FA6E7C"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 xml:space="preserve">Ұсынымды дайындау барысында ағылшын тілді әдеби көздер қолданылған. </w:t>
            </w:r>
            <w:r w:rsidRPr="001E464C">
              <w:rPr>
                <w:rFonts w:ascii="Arial" w:hAnsi="Arial" w:cs="Arial"/>
                <w:b/>
                <w:color w:val="000000"/>
                <w:sz w:val="20"/>
                <w:szCs w:val="20"/>
              </w:rPr>
              <w:t>Сапасына байланысты+ 2-5 балл</w:t>
            </w:r>
          </w:p>
        </w:tc>
        <w:tc>
          <w:tcPr>
            <w:tcW w:w="3331" w:type="dxa"/>
            <w:tcBorders>
              <w:top w:val="single" w:sz="4" w:space="0" w:color="000000"/>
              <w:left w:val="single" w:sz="4" w:space="0" w:color="000000"/>
              <w:bottom w:val="single" w:sz="4" w:space="0" w:color="000000"/>
              <w:right w:val="single" w:sz="4" w:space="0" w:color="000000"/>
            </w:tcBorders>
          </w:tcPr>
          <w:p w14:paraId="7F6D403E" w14:textId="77777777" w:rsidR="00831A64" w:rsidRPr="001E464C" w:rsidRDefault="00831A64" w:rsidP="00535FC3">
            <w:pPr>
              <w:spacing w:line="240" w:lineRule="auto"/>
              <w:contextualSpacing/>
              <w:rPr>
                <w:rFonts w:ascii="Arial" w:hAnsi="Arial" w:cs="Arial"/>
                <w:color w:val="000000"/>
                <w:sz w:val="20"/>
                <w:szCs w:val="20"/>
              </w:rPr>
            </w:pPr>
          </w:p>
        </w:tc>
      </w:tr>
      <w:tr w:rsidR="00831A64" w:rsidRPr="001E464C" w14:paraId="6A632A6E" w14:textId="77777777" w:rsidTr="00535FC3">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36112C93" w14:textId="77777777" w:rsidR="00831A64" w:rsidRPr="001E464C" w:rsidRDefault="00831A64" w:rsidP="00535FC3">
            <w:pPr>
              <w:spacing w:line="240" w:lineRule="auto"/>
              <w:contextualSpacing/>
              <w:rPr>
                <w:rFonts w:ascii="Arial" w:hAnsi="Arial" w:cs="Arial"/>
                <w:b/>
                <w:color w:val="000000"/>
                <w:sz w:val="20"/>
                <w:szCs w:val="20"/>
              </w:rPr>
            </w:pPr>
            <w:r w:rsidRPr="001E464C">
              <w:rPr>
                <w:rFonts w:ascii="Arial" w:hAnsi="Arial" w:cs="Arial"/>
                <w:b/>
                <w:color w:val="000000"/>
                <w:sz w:val="20"/>
                <w:szCs w:val="20"/>
              </w:rPr>
              <w:t>бонус</w:t>
            </w:r>
          </w:p>
        </w:tc>
        <w:tc>
          <w:tcPr>
            <w:tcW w:w="1702" w:type="dxa"/>
            <w:tcBorders>
              <w:top w:val="single" w:sz="4" w:space="0" w:color="000000"/>
              <w:left w:val="single" w:sz="4" w:space="0" w:color="000000"/>
              <w:bottom w:val="single" w:sz="4" w:space="0" w:color="000000"/>
              <w:right w:val="single" w:sz="4" w:space="0" w:color="000000"/>
            </w:tcBorders>
            <w:hideMark/>
          </w:tcPr>
          <w:p w14:paraId="4BE7D12D" w14:textId="77777777" w:rsidR="00831A64" w:rsidRPr="001E464C" w:rsidRDefault="00831A64" w:rsidP="00535FC3">
            <w:pPr>
              <w:spacing w:line="240" w:lineRule="auto"/>
              <w:contextualSpacing/>
              <w:rPr>
                <w:rFonts w:ascii="Arial" w:hAnsi="Arial" w:cs="Arial"/>
                <w:b/>
                <w:color w:val="000000"/>
                <w:sz w:val="20"/>
                <w:szCs w:val="20"/>
              </w:rPr>
            </w:pPr>
            <w:r w:rsidRPr="001E464C">
              <w:rPr>
                <w:rFonts w:ascii="Arial" w:hAnsi="Arial" w:cs="Arial"/>
                <w:b/>
                <w:color w:val="000000"/>
                <w:sz w:val="20"/>
                <w:szCs w:val="20"/>
              </w:rPr>
              <w:t>Тайм-менеджмент**</w:t>
            </w:r>
          </w:p>
        </w:tc>
        <w:tc>
          <w:tcPr>
            <w:tcW w:w="3331" w:type="dxa"/>
            <w:tcBorders>
              <w:top w:val="single" w:sz="4" w:space="0" w:color="000000"/>
              <w:left w:val="single" w:sz="4" w:space="0" w:color="000000"/>
              <w:bottom w:val="single" w:sz="4" w:space="0" w:color="000000"/>
              <w:right w:val="single" w:sz="4" w:space="0" w:color="000000"/>
            </w:tcBorders>
            <w:hideMark/>
          </w:tcPr>
          <w:p w14:paraId="17509A05"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 xml:space="preserve">Ұсыным уақытынан бұрын тапсырылды. </w:t>
            </w:r>
            <w:r w:rsidRPr="001E464C">
              <w:rPr>
                <w:rFonts w:ascii="Arial" w:hAnsi="Arial" w:cs="Arial"/>
                <w:b/>
                <w:color w:val="000000"/>
                <w:sz w:val="20"/>
                <w:szCs w:val="20"/>
              </w:rPr>
              <w:t>10 балл қосылады</w:t>
            </w:r>
          </w:p>
        </w:tc>
        <w:tc>
          <w:tcPr>
            <w:tcW w:w="3331" w:type="dxa"/>
            <w:tcBorders>
              <w:top w:val="single" w:sz="4" w:space="0" w:color="000000"/>
              <w:left w:val="single" w:sz="4" w:space="0" w:color="000000"/>
              <w:bottom w:val="single" w:sz="4" w:space="0" w:color="000000"/>
              <w:right w:val="single" w:sz="4" w:space="0" w:color="000000"/>
            </w:tcBorders>
            <w:hideMark/>
          </w:tcPr>
          <w:p w14:paraId="0A317029"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 xml:space="preserve">Ұсыным уақытында тапсырылды – </w:t>
            </w:r>
            <w:r w:rsidRPr="001E464C">
              <w:rPr>
                <w:rFonts w:ascii="Arial" w:hAnsi="Arial" w:cs="Arial"/>
                <w:b/>
                <w:color w:val="000000"/>
                <w:sz w:val="20"/>
                <w:szCs w:val="20"/>
              </w:rPr>
              <w:t>балл қосылмайды</w:t>
            </w:r>
          </w:p>
        </w:tc>
        <w:tc>
          <w:tcPr>
            <w:tcW w:w="3331" w:type="dxa"/>
            <w:tcBorders>
              <w:top w:val="single" w:sz="4" w:space="0" w:color="000000"/>
              <w:left w:val="single" w:sz="4" w:space="0" w:color="000000"/>
              <w:bottom w:val="single" w:sz="4" w:space="0" w:color="000000"/>
              <w:right w:val="single" w:sz="4" w:space="0" w:color="000000"/>
            </w:tcBorders>
            <w:hideMark/>
          </w:tcPr>
          <w:p w14:paraId="25A88D2B"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Тапсыру уақытынан аздап кешіккен, ұсыным сапасы төмендемеген.</w:t>
            </w:r>
            <w:r w:rsidRPr="001E464C">
              <w:rPr>
                <w:rFonts w:ascii="Arial" w:hAnsi="Arial" w:cs="Arial"/>
                <w:b/>
                <w:color w:val="000000"/>
                <w:sz w:val="20"/>
                <w:szCs w:val="20"/>
              </w:rPr>
              <w:t xml:space="preserve"> 2 баллға кеміту</w:t>
            </w:r>
          </w:p>
        </w:tc>
        <w:tc>
          <w:tcPr>
            <w:tcW w:w="3331" w:type="dxa"/>
            <w:tcBorders>
              <w:top w:val="single" w:sz="4" w:space="0" w:color="000000"/>
              <w:left w:val="single" w:sz="4" w:space="0" w:color="000000"/>
              <w:bottom w:val="single" w:sz="4" w:space="0" w:color="000000"/>
              <w:right w:val="single" w:sz="4" w:space="0" w:color="000000"/>
            </w:tcBorders>
            <w:hideMark/>
          </w:tcPr>
          <w:p w14:paraId="4E3C6DE8"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Кешігіп тапсырылды.</w:t>
            </w:r>
          </w:p>
          <w:p w14:paraId="7F513B76" w14:textId="77777777" w:rsidR="00831A64" w:rsidRPr="001E464C" w:rsidRDefault="00831A64" w:rsidP="00535FC3">
            <w:pPr>
              <w:spacing w:line="240" w:lineRule="auto"/>
              <w:contextualSpacing/>
              <w:rPr>
                <w:rFonts w:ascii="Arial" w:hAnsi="Arial" w:cs="Arial"/>
                <w:b/>
                <w:color w:val="000000"/>
                <w:sz w:val="20"/>
                <w:szCs w:val="20"/>
              </w:rPr>
            </w:pPr>
            <w:r w:rsidRPr="001E464C">
              <w:rPr>
                <w:rFonts w:ascii="Arial" w:hAnsi="Arial" w:cs="Arial"/>
                <w:b/>
                <w:color w:val="000000"/>
                <w:sz w:val="20"/>
                <w:szCs w:val="20"/>
              </w:rPr>
              <w:t>10 баллға кеміту</w:t>
            </w:r>
          </w:p>
        </w:tc>
      </w:tr>
      <w:tr w:rsidR="00831A64" w:rsidRPr="001E464C" w14:paraId="2934D6E6" w14:textId="77777777" w:rsidTr="00535FC3">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795FB4DE" w14:textId="77777777" w:rsidR="00831A64" w:rsidRPr="001E464C" w:rsidRDefault="00831A64" w:rsidP="00535FC3">
            <w:pPr>
              <w:spacing w:line="240" w:lineRule="auto"/>
              <w:contextualSpacing/>
              <w:rPr>
                <w:rFonts w:ascii="Arial" w:hAnsi="Arial" w:cs="Arial"/>
                <w:b/>
                <w:color w:val="000000"/>
                <w:sz w:val="20"/>
                <w:szCs w:val="20"/>
              </w:rPr>
            </w:pPr>
            <w:r w:rsidRPr="001E464C">
              <w:rPr>
                <w:rFonts w:ascii="Arial" w:hAnsi="Arial" w:cs="Arial"/>
                <w:b/>
                <w:color w:val="000000"/>
                <w:sz w:val="20"/>
                <w:szCs w:val="20"/>
              </w:rPr>
              <w:t xml:space="preserve">Бонус </w:t>
            </w:r>
          </w:p>
        </w:tc>
        <w:tc>
          <w:tcPr>
            <w:tcW w:w="1702" w:type="dxa"/>
            <w:tcBorders>
              <w:top w:val="single" w:sz="4" w:space="0" w:color="000000"/>
              <w:left w:val="single" w:sz="4" w:space="0" w:color="000000"/>
              <w:bottom w:val="single" w:sz="4" w:space="0" w:color="000000"/>
              <w:right w:val="single" w:sz="4" w:space="0" w:color="000000"/>
            </w:tcBorders>
          </w:tcPr>
          <w:p w14:paraId="67AAB2F7" w14:textId="77777777" w:rsidR="00831A64" w:rsidRPr="001E464C" w:rsidRDefault="00831A64" w:rsidP="00535FC3">
            <w:pPr>
              <w:spacing w:line="240" w:lineRule="auto"/>
              <w:contextualSpacing/>
              <w:rPr>
                <w:rFonts w:ascii="Arial" w:hAnsi="Arial" w:cs="Arial"/>
                <w:b/>
                <w:color w:val="000000"/>
                <w:sz w:val="20"/>
                <w:szCs w:val="20"/>
              </w:rPr>
            </w:pPr>
            <w:r w:rsidRPr="001E464C">
              <w:rPr>
                <w:rFonts w:ascii="Arial" w:hAnsi="Arial" w:cs="Arial"/>
                <w:b/>
                <w:color w:val="000000"/>
                <w:sz w:val="20"/>
                <w:szCs w:val="20"/>
              </w:rPr>
              <w:t xml:space="preserve">Рейтинг*** </w:t>
            </w:r>
          </w:p>
          <w:p w14:paraId="1AA09390" w14:textId="77777777" w:rsidR="00831A64" w:rsidRPr="001E464C" w:rsidRDefault="00831A64" w:rsidP="00535FC3">
            <w:pPr>
              <w:spacing w:line="240" w:lineRule="auto"/>
              <w:contextualSpacing/>
              <w:rPr>
                <w:rFonts w:ascii="Arial" w:hAnsi="Arial" w:cs="Arial"/>
                <w:b/>
                <w:color w:val="000000"/>
                <w:sz w:val="20"/>
                <w:szCs w:val="20"/>
              </w:rPr>
            </w:pPr>
          </w:p>
          <w:p w14:paraId="1D49A905" w14:textId="77777777" w:rsidR="00831A64" w:rsidRPr="001E464C" w:rsidRDefault="00831A64" w:rsidP="00535FC3">
            <w:pPr>
              <w:spacing w:line="240" w:lineRule="auto"/>
              <w:contextualSpacing/>
              <w:rPr>
                <w:rFonts w:ascii="Arial" w:hAnsi="Arial" w:cs="Arial"/>
                <w:b/>
                <w:color w:val="000000"/>
                <w:sz w:val="20"/>
                <w:szCs w:val="20"/>
              </w:rPr>
            </w:pPr>
          </w:p>
        </w:tc>
        <w:tc>
          <w:tcPr>
            <w:tcW w:w="3331" w:type="dxa"/>
            <w:tcBorders>
              <w:top w:val="single" w:sz="4" w:space="0" w:color="000000"/>
              <w:left w:val="single" w:sz="4" w:space="0" w:color="000000"/>
              <w:bottom w:val="single" w:sz="4" w:space="0" w:color="000000"/>
              <w:right w:val="single" w:sz="4" w:space="0" w:color="000000"/>
            </w:tcBorders>
            <w:hideMark/>
          </w:tcPr>
          <w:p w14:paraId="2DE5F704"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 xml:space="preserve">Қосымша баллдар (10 баллға дейін) </w:t>
            </w:r>
          </w:p>
        </w:tc>
        <w:tc>
          <w:tcPr>
            <w:tcW w:w="9993" w:type="dxa"/>
            <w:gridSpan w:val="3"/>
            <w:tcBorders>
              <w:top w:val="single" w:sz="4" w:space="0" w:color="000000"/>
              <w:left w:val="single" w:sz="4" w:space="0" w:color="000000"/>
              <w:bottom w:val="single" w:sz="4" w:space="0" w:color="000000"/>
              <w:right w:val="single" w:sz="4" w:space="0" w:color="000000"/>
            </w:tcBorders>
            <w:hideMark/>
          </w:tcPr>
          <w:p w14:paraId="6A4211E4"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 xml:space="preserve">Ерекше жұмыс, мысалы: </w:t>
            </w:r>
          </w:p>
          <w:p w14:paraId="03B555F0"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Топтағы ең жақсы жұмыс</w:t>
            </w:r>
          </w:p>
          <w:p w14:paraId="5EAE8033"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Шығармашылық тәсіл</w:t>
            </w:r>
          </w:p>
          <w:p w14:paraId="6778FE37"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Тапсырманы орындауда инновациялық тәсіл қолдану</w:t>
            </w:r>
          </w:p>
          <w:p w14:paraId="27BD6E15"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Топтың ұсынысы бойынша</w:t>
            </w:r>
          </w:p>
        </w:tc>
      </w:tr>
      <w:tr w:rsidR="00831A64" w:rsidRPr="001E464C" w14:paraId="42831D29" w14:textId="77777777" w:rsidTr="00535FC3">
        <w:tc>
          <w:tcPr>
            <w:tcW w:w="425" w:type="dxa"/>
            <w:tcBorders>
              <w:top w:val="single" w:sz="4" w:space="0" w:color="000000"/>
              <w:left w:val="single" w:sz="4" w:space="0" w:color="000000"/>
              <w:bottom w:val="single" w:sz="4" w:space="0" w:color="000000"/>
              <w:right w:val="single" w:sz="4" w:space="0" w:color="000000"/>
            </w:tcBorders>
          </w:tcPr>
          <w:p w14:paraId="6B250307" w14:textId="77777777" w:rsidR="00831A64" w:rsidRPr="001E464C" w:rsidRDefault="00831A64" w:rsidP="00535FC3">
            <w:pPr>
              <w:spacing w:line="240" w:lineRule="auto"/>
              <w:contextualSpacing/>
              <w:rPr>
                <w:rFonts w:ascii="Arial" w:hAnsi="Arial" w:cs="Arial"/>
                <w:color w:val="000000"/>
                <w:sz w:val="20"/>
                <w:szCs w:val="20"/>
              </w:rPr>
            </w:pPr>
          </w:p>
        </w:tc>
        <w:tc>
          <w:tcPr>
            <w:tcW w:w="15026" w:type="dxa"/>
            <w:gridSpan w:val="5"/>
            <w:tcBorders>
              <w:top w:val="single" w:sz="4" w:space="0" w:color="000000"/>
              <w:left w:val="single" w:sz="4" w:space="0" w:color="000000"/>
              <w:bottom w:val="single" w:sz="4" w:space="0" w:color="000000"/>
              <w:right w:val="single" w:sz="4" w:space="0" w:color="000000"/>
            </w:tcBorders>
            <w:hideMark/>
          </w:tcPr>
          <w:p w14:paraId="05F21CB5"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 - қазақ/орыс топтары үшін – ағылшын тілі; ағылшын тілінде оқитын топтар үшін – тапсырманы қазақ немесе орыс тілдерінде орындау</w:t>
            </w:r>
          </w:p>
          <w:p w14:paraId="3443F44B" w14:textId="77777777" w:rsidR="00831A64" w:rsidRPr="001E464C" w:rsidRDefault="00831A64" w:rsidP="00535FC3">
            <w:pPr>
              <w:spacing w:line="240" w:lineRule="auto"/>
              <w:contextualSpacing/>
              <w:rPr>
                <w:rFonts w:ascii="Arial" w:hAnsi="Arial" w:cs="Arial"/>
                <w:color w:val="000000"/>
                <w:sz w:val="20"/>
                <w:szCs w:val="20"/>
              </w:rPr>
            </w:pPr>
            <w:r w:rsidRPr="001E464C">
              <w:rPr>
                <w:rFonts w:ascii="Arial" w:hAnsi="Arial" w:cs="Arial"/>
                <w:color w:val="000000"/>
                <w:sz w:val="20"/>
                <w:szCs w:val="20"/>
              </w:rPr>
              <w:t>*Мерзім -  оқытушы анықтайды, әдетте – аралық бақылау күні</w:t>
            </w:r>
          </w:p>
          <w:p w14:paraId="2DFF9EFD" w14:textId="77777777" w:rsidR="00831A64" w:rsidRPr="001E464C" w:rsidRDefault="00831A64" w:rsidP="00535FC3">
            <w:pPr>
              <w:spacing w:line="240" w:lineRule="auto"/>
              <w:contextualSpacing/>
              <w:rPr>
                <w:rFonts w:ascii="Arial" w:hAnsi="Arial" w:cs="Arial"/>
                <w:b/>
                <w:color w:val="000000"/>
                <w:sz w:val="20"/>
                <w:szCs w:val="20"/>
              </w:rPr>
            </w:pPr>
            <w:r w:rsidRPr="001E464C">
              <w:rPr>
                <w:rFonts w:ascii="Arial" w:hAnsi="Arial" w:cs="Arial"/>
                <w:color w:val="000000"/>
                <w:sz w:val="20"/>
                <w:szCs w:val="20"/>
              </w:rPr>
              <w:t xml:space="preserve">** осылайша ең жоғары 90 балл алуға болады, 90-нан жоғары алу үшін </w:t>
            </w:r>
            <w:r w:rsidRPr="001E464C">
              <w:rPr>
                <w:rFonts w:ascii="Arial" w:hAnsi="Arial" w:cs="Arial"/>
                <w:b/>
                <w:color w:val="000000"/>
                <w:sz w:val="20"/>
                <w:szCs w:val="20"/>
              </w:rPr>
              <w:t>күтілгеннен жоғары</w:t>
            </w:r>
            <w:r w:rsidRPr="001E464C">
              <w:rPr>
                <w:rFonts w:ascii="Arial" w:hAnsi="Arial" w:cs="Arial"/>
                <w:color w:val="000000"/>
                <w:sz w:val="20"/>
                <w:szCs w:val="20"/>
              </w:rPr>
              <w:t xml:space="preserve"> нәтиже көрсету қажет</w:t>
            </w:r>
          </w:p>
        </w:tc>
      </w:tr>
    </w:tbl>
    <w:p w14:paraId="220AD8F7" w14:textId="77777777" w:rsidR="00831A64" w:rsidRPr="001E464C" w:rsidRDefault="00831A64" w:rsidP="00831A64">
      <w:pPr>
        <w:spacing w:line="240" w:lineRule="auto"/>
        <w:ind w:left="-426"/>
        <w:contextualSpacing/>
        <w:jc w:val="center"/>
        <w:rPr>
          <w:rFonts w:ascii="Arial" w:hAnsi="Arial" w:cs="Arial"/>
          <w:sz w:val="24"/>
          <w:szCs w:val="24"/>
        </w:rPr>
      </w:pPr>
    </w:p>
    <w:p w14:paraId="1C4B95E5" w14:textId="6625F59F" w:rsidR="00143C95" w:rsidRPr="001E464C" w:rsidRDefault="00143C95" w:rsidP="00927703">
      <w:pPr>
        <w:spacing w:after="0" w:line="240" w:lineRule="auto"/>
        <w:ind w:left="-426"/>
        <w:jc w:val="center"/>
        <w:rPr>
          <w:rFonts w:ascii="Arial" w:hAnsi="Arial" w:cs="Arial"/>
          <w:sz w:val="20"/>
          <w:szCs w:val="20"/>
        </w:rPr>
      </w:pPr>
    </w:p>
    <w:p w14:paraId="134E878C" w14:textId="77777777" w:rsidR="00143C95" w:rsidRPr="001E464C" w:rsidRDefault="00143C95" w:rsidP="00927703">
      <w:pPr>
        <w:spacing w:after="0" w:line="240" w:lineRule="auto"/>
        <w:rPr>
          <w:rFonts w:ascii="Arial" w:hAnsi="Arial" w:cs="Arial"/>
          <w:b/>
          <w:sz w:val="20"/>
          <w:szCs w:val="20"/>
        </w:rPr>
      </w:pPr>
    </w:p>
    <w:p w14:paraId="46B2B24B" w14:textId="77777777" w:rsidR="00143C95" w:rsidRPr="001E464C" w:rsidRDefault="00143C95" w:rsidP="00927703">
      <w:pPr>
        <w:spacing w:after="0" w:line="240" w:lineRule="auto"/>
        <w:rPr>
          <w:rFonts w:ascii="Arial" w:hAnsi="Arial" w:cs="Arial"/>
          <w:b/>
          <w:sz w:val="20"/>
          <w:szCs w:val="20"/>
        </w:rPr>
      </w:pPr>
      <w:r w:rsidRPr="001E464C">
        <w:rPr>
          <w:rFonts w:ascii="Arial" w:hAnsi="Arial" w:cs="Arial"/>
          <w:b/>
          <w:sz w:val="20"/>
          <w:szCs w:val="20"/>
        </w:rPr>
        <w:br w:type="page"/>
      </w:r>
    </w:p>
    <w:p w14:paraId="506EB612" w14:textId="029FF04C" w:rsidR="00143C95" w:rsidRPr="001E464C" w:rsidRDefault="00831A64" w:rsidP="00927703">
      <w:pPr>
        <w:spacing w:after="0" w:line="240" w:lineRule="auto"/>
        <w:ind w:left="-426"/>
        <w:jc w:val="center"/>
        <w:rPr>
          <w:rFonts w:ascii="Arial" w:hAnsi="Arial" w:cs="Arial"/>
        </w:rPr>
      </w:pPr>
      <w:r w:rsidRPr="001E464C">
        <w:rPr>
          <w:rFonts w:ascii="Arial" w:hAnsi="Arial" w:cs="Arial"/>
          <w:b/>
        </w:rPr>
        <w:lastRenderedPageBreak/>
        <w:t>Төсек басында практикалық дағдыларды баллдық-рейтингтік бағалау – курация (максимум 100 балл</w:t>
      </w:r>
      <w:r w:rsidR="00143C95" w:rsidRPr="001E464C">
        <w:rPr>
          <w:rFonts w:ascii="Arial" w:hAnsi="Arial" w:cs="Arial"/>
          <w:b/>
        </w:rPr>
        <w:t>)</w:t>
      </w:r>
    </w:p>
    <w:tbl>
      <w:tblPr>
        <w:tblW w:w="1505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
        <w:gridCol w:w="1983"/>
        <w:gridCol w:w="3544"/>
        <w:gridCol w:w="3259"/>
        <w:gridCol w:w="3259"/>
        <w:gridCol w:w="2441"/>
      </w:tblGrid>
      <w:tr w:rsidR="00927703" w:rsidRPr="001E464C" w14:paraId="1AE7D2B8" w14:textId="77777777" w:rsidTr="00A455BE">
        <w:tc>
          <w:tcPr>
            <w:tcW w:w="569" w:type="dxa"/>
            <w:tcBorders>
              <w:top w:val="single" w:sz="4" w:space="0" w:color="000000"/>
              <w:left w:val="single" w:sz="4" w:space="0" w:color="000000"/>
              <w:bottom w:val="single" w:sz="4" w:space="0" w:color="000000"/>
              <w:right w:val="single" w:sz="4" w:space="0" w:color="000000"/>
            </w:tcBorders>
            <w:vAlign w:val="center"/>
          </w:tcPr>
          <w:p w14:paraId="424BADAD" w14:textId="77777777" w:rsidR="00143C95" w:rsidRPr="001E464C" w:rsidRDefault="00143C95" w:rsidP="00927703">
            <w:pPr>
              <w:spacing w:after="0" w:line="240" w:lineRule="auto"/>
              <w:rPr>
                <w:rFonts w:ascii="Arial" w:hAnsi="Arial" w:cs="Arial"/>
                <w:b/>
                <w:sz w:val="20"/>
                <w:szCs w:val="20"/>
              </w:rPr>
            </w:pPr>
            <w:r w:rsidRPr="001E464C">
              <w:rPr>
                <w:rFonts w:ascii="Arial" w:hAnsi="Arial" w:cs="Arial"/>
                <w:b/>
                <w:sz w:val="20"/>
                <w:szCs w:val="20"/>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6C529738" w14:textId="55F11096" w:rsidR="00143C95" w:rsidRPr="001E464C" w:rsidRDefault="001E464C" w:rsidP="001E464C">
            <w:pPr>
              <w:spacing w:line="240" w:lineRule="auto"/>
              <w:contextualSpacing/>
              <w:jc w:val="center"/>
              <w:rPr>
                <w:rFonts w:ascii="Arial" w:hAnsi="Arial" w:cs="Arial"/>
                <w:b/>
                <w:color w:val="000000"/>
                <w:sz w:val="20"/>
                <w:szCs w:val="20"/>
              </w:rPr>
            </w:pPr>
            <w:r w:rsidRPr="001E464C">
              <w:rPr>
                <w:rFonts w:ascii="Arial" w:hAnsi="Arial" w:cs="Arial"/>
                <w:b/>
                <w:color w:val="000000"/>
                <w:sz w:val="20"/>
                <w:szCs w:val="20"/>
              </w:rPr>
              <w:t>Критерийлер</w:t>
            </w:r>
          </w:p>
        </w:tc>
        <w:tc>
          <w:tcPr>
            <w:tcW w:w="3544" w:type="dxa"/>
            <w:tcBorders>
              <w:top w:val="single" w:sz="4" w:space="0" w:color="000000"/>
              <w:left w:val="single" w:sz="4" w:space="0" w:color="000000"/>
              <w:bottom w:val="single" w:sz="4" w:space="0" w:color="000000"/>
              <w:right w:val="single" w:sz="4" w:space="0" w:color="000000"/>
            </w:tcBorders>
            <w:vAlign w:val="center"/>
          </w:tcPr>
          <w:p w14:paraId="37802339" w14:textId="1CCC70E4" w:rsidR="00143C95" w:rsidRPr="001E464C" w:rsidRDefault="00143C95" w:rsidP="00927703">
            <w:pPr>
              <w:spacing w:after="0" w:line="240" w:lineRule="auto"/>
              <w:jc w:val="center"/>
              <w:rPr>
                <w:rFonts w:ascii="Arial" w:hAnsi="Arial" w:cs="Arial"/>
                <w:b/>
                <w:sz w:val="20"/>
                <w:szCs w:val="20"/>
              </w:rPr>
            </w:pPr>
            <w:r w:rsidRPr="001E464C">
              <w:rPr>
                <w:rFonts w:ascii="Arial" w:hAnsi="Arial" w:cs="Arial"/>
                <w:b/>
                <w:sz w:val="20"/>
                <w:szCs w:val="20"/>
              </w:rPr>
              <w:t>1</w:t>
            </w:r>
            <w:r w:rsidR="001E464C" w:rsidRPr="001E464C">
              <w:rPr>
                <w:rFonts w:ascii="Arial" w:hAnsi="Arial" w:cs="Arial"/>
                <w:b/>
                <w:sz w:val="20"/>
                <w:szCs w:val="20"/>
              </w:rPr>
              <w:t>0 балл</w:t>
            </w:r>
          </w:p>
        </w:tc>
        <w:tc>
          <w:tcPr>
            <w:tcW w:w="3259" w:type="dxa"/>
            <w:tcBorders>
              <w:top w:val="single" w:sz="4" w:space="0" w:color="000000"/>
              <w:left w:val="single" w:sz="4" w:space="0" w:color="000000"/>
              <w:bottom w:val="single" w:sz="4" w:space="0" w:color="000000"/>
              <w:right w:val="single" w:sz="4" w:space="0" w:color="000000"/>
            </w:tcBorders>
            <w:vAlign w:val="center"/>
          </w:tcPr>
          <w:p w14:paraId="49D4207E" w14:textId="0F85A720" w:rsidR="00143C95" w:rsidRPr="001E464C" w:rsidRDefault="001E464C" w:rsidP="00927703">
            <w:pPr>
              <w:spacing w:after="0" w:line="240" w:lineRule="auto"/>
              <w:jc w:val="center"/>
              <w:rPr>
                <w:rFonts w:ascii="Arial" w:hAnsi="Arial" w:cs="Arial"/>
                <w:b/>
                <w:sz w:val="20"/>
                <w:szCs w:val="20"/>
              </w:rPr>
            </w:pPr>
            <w:r w:rsidRPr="001E464C">
              <w:rPr>
                <w:rFonts w:ascii="Arial" w:hAnsi="Arial" w:cs="Arial"/>
                <w:b/>
                <w:sz w:val="20"/>
                <w:szCs w:val="20"/>
              </w:rPr>
              <w:t>8 балл</w:t>
            </w:r>
          </w:p>
        </w:tc>
        <w:tc>
          <w:tcPr>
            <w:tcW w:w="3259" w:type="dxa"/>
            <w:tcBorders>
              <w:top w:val="single" w:sz="4" w:space="0" w:color="000000"/>
              <w:left w:val="single" w:sz="4" w:space="0" w:color="000000"/>
              <w:bottom w:val="single" w:sz="4" w:space="0" w:color="000000"/>
              <w:right w:val="single" w:sz="4" w:space="0" w:color="000000"/>
            </w:tcBorders>
            <w:vAlign w:val="center"/>
          </w:tcPr>
          <w:p w14:paraId="69EF52FE" w14:textId="00B45FC6" w:rsidR="00143C95" w:rsidRPr="001E464C" w:rsidRDefault="001E464C" w:rsidP="00927703">
            <w:pPr>
              <w:spacing w:after="0" w:line="240" w:lineRule="auto"/>
              <w:jc w:val="center"/>
              <w:rPr>
                <w:rFonts w:ascii="Arial" w:hAnsi="Arial" w:cs="Arial"/>
                <w:b/>
                <w:sz w:val="20"/>
                <w:szCs w:val="20"/>
              </w:rPr>
            </w:pPr>
            <w:r w:rsidRPr="001E464C">
              <w:rPr>
                <w:rFonts w:ascii="Arial" w:hAnsi="Arial" w:cs="Arial"/>
                <w:b/>
                <w:sz w:val="20"/>
                <w:szCs w:val="20"/>
              </w:rPr>
              <w:t>6 балл</w:t>
            </w:r>
          </w:p>
        </w:tc>
        <w:tc>
          <w:tcPr>
            <w:tcW w:w="2441" w:type="dxa"/>
            <w:tcBorders>
              <w:top w:val="single" w:sz="4" w:space="0" w:color="000000"/>
              <w:left w:val="single" w:sz="4" w:space="0" w:color="000000"/>
              <w:bottom w:val="single" w:sz="4" w:space="0" w:color="000000"/>
              <w:right w:val="single" w:sz="4" w:space="0" w:color="000000"/>
            </w:tcBorders>
            <w:vAlign w:val="center"/>
          </w:tcPr>
          <w:p w14:paraId="1D4FD695" w14:textId="5BFAC5DA" w:rsidR="00143C95" w:rsidRPr="001E464C" w:rsidRDefault="001E464C" w:rsidP="00927703">
            <w:pPr>
              <w:spacing w:after="0" w:line="240" w:lineRule="auto"/>
              <w:jc w:val="center"/>
              <w:rPr>
                <w:rFonts w:ascii="Arial" w:hAnsi="Arial" w:cs="Arial"/>
                <w:b/>
                <w:sz w:val="20"/>
                <w:szCs w:val="20"/>
              </w:rPr>
            </w:pPr>
            <w:r w:rsidRPr="001E464C">
              <w:rPr>
                <w:rFonts w:ascii="Arial" w:hAnsi="Arial" w:cs="Arial"/>
                <w:b/>
                <w:sz w:val="20"/>
                <w:szCs w:val="20"/>
              </w:rPr>
              <w:t>4 балл</w:t>
            </w:r>
          </w:p>
        </w:tc>
      </w:tr>
      <w:tr w:rsidR="00927703" w:rsidRPr="001E464C" w14:paraId="6A798570" w14:textId="77777777" w:rsidTr="00A455BE">
        <w:tc>
          <w:tcPr>
            <w:tcW w:w="15055" w:type="dxa"/>
            <w:gridSpan w:val="6"/>
            <w:tcBorders>
              <w:top w:val="single" w:sz="4" w:space="0" w:color="000000"/>
              <w:left w:val="single" w:sz="4" w:space="0" w:color="000000"/>
              <w:bottom w:val="single" w:sz="4" w:space="0" w:color="000000"/>
              <w:right w:val="single" w:sz="4" w:space="0" w:color="000000"/>
            </w:tcBorders>
          </w:tcPr>
          <w:p w14:paraId="4A8BA659" w14:textId="264B7B80" w:rsidR="00143C95" w:rsidRPr="001E464C" w:rsidRDefault="001E464C" w:rsidP="00927703">
            <w:pPr>
              <w:spacing w:after="0" w:line="240" w:lineRule="auto"/>
              <w:jc w:val="center"/>
              <w:rPr>
                <w:rFonts w:ascii="Arial" w:hAnsi="Arial" w:cs="Arial"/>
                <w:b/>
                <w:sz w:val="20"/>
                <w:szCs w:val="20"/>
              </w:rPr>
            </w:pPr>
            <w:r w:rsidRPr="001E464C">
              <w:rPr>
                <w:rFonts w:ascii="Arial" w:hAnsi="Arial" w:cs="Arial"/>
                <w:b/>
                <w:sz w:val="20"/>
                <w:szCs w:val="20"/>
              </w:rPr>
              <w:t xml:space="preserve">Емделушімен сұхбат </w:t>
            </w:r>
            <w:r w:rsidR="00143C95" w:rsidRPr="001E464C">
              <w:rPr>
                <w:rFonts w:ascii="Arial" w:hAnsi="Arial" w:cs="Arial"/>
                <w:noProof/>
                <w:sz w:val="20"/>
                <w:szCs w:val="20"/>
                <w:lang w:eastAsia="ru-RU"/>
              </w:rPr>
              <mc:AlternateContent>
                <mc:Choice Requires="wps">
                  <w:drawing>
                    <wp:anchor distT="0" distB="0" distL="0" distR="0" simplePos="0" relativeHeight="251659264" behindDoc="1" locked="0" layoutInCell="1" hidden="0" allowOverlap="1" wp14:anchorId="3B6B5E29" wp14:editId="210827E2">
                      <wp:simplePos x="0" y="0"/>
                      <wp:positionH relativeFrom="column">
                        <wp:posOffset>4203700</wp:posOffset>
                      </wp:positionH>
                      <wp:positionV relativeFrom="paragraph">
                        <wp:posOffset>127000</wp:posOffset>
                      </wp:positionV>
                      <wp:extent cx="9525" cy="9525"/>
                      <wp:effectExtent l="0" t="0" r="0" b="0"/>
                      <wp:wrapNone/>
                      <wp:docPr id="2" name="Прямоугольник 2"/>
                      <wp:cNvGraphicFramePr/>
                      <a:graphic xmlns:a="http://schemas.openxmlformats.org/drawingml/2006/main">
                        <a:graphicData uri="http://schemas.microsoft.com/office/word/2010/wordprocessingShape">
                          <wps:wsp>
                            <wps:cNvSpPr/>
                            <wps:spPr>
                              <a:xfrm>
                                <a:off x="5341238" y="3775238"/>
                                <a:ext cx="9525" cy="9525"/>
                              </a:xfrm>
                              <a:prstGeom prst="rect">
                                <a:avLst/>
                              </a:prstGeom>
                              <a:solidFill>
                                <a:srgbClr val="000000"/>
                              </a:solidFill>
                              <a:ln>
                                <a:noFill/>
                              </a:ln>
                            </wps:spPr>
                            <wps:txbx>
                              <w:txbxContent>
                                <w:p w14:paraId="76D082A7" w14:textId="77777777" w:rsidR="00612EFA" w:rsidRDefault="00612EFA" w:rsidP="00143C95">
                                  <w:pPr>
                                    <w:textDirection w:val="btLr"/>
                                  </w:pPr>
                                </w:p>
                              </w:txbxContent>
                            </wps:txbx>
                            <wps:bodyPr spcFirstLastPara="1" wrap="square" lIns="91425" tIns="91425" rIns="91425" bIns="91425" anchor="ctr" anchorCtr="0">
                              <a:noAutofit/>
                            </wps:bodyPr>
                          </wps:wsp>
                        </a:graphicData>
                      </a:graphic>
                    </wp:anchor>
                  </w:drawing>
                </mc:Choice>
                <mc:Fallback>
                  <w:pict>
                    <v:rect w14:anchorId="3B6B5E29" id="Прямоугольник 2" o:spid="_x0000_s1026" style="position:absolute;left:0;text-align:left;margin-left:331pt;margin-top:10pt;width:.75pt;height:.7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" fillcolor="black" stroked="f">
                      <v:textbox inset="2.53958mm,2.53958mm,2.53958mm,2.53958mm">
                        <w:txbxContent>
                          <w:p w14:paraId="76D082A7" w14:textId="77777777" w:rsidR="00612EFA" w:rsidRDefault="00612EFA" w:rsidP="00143C95">
                            <w:pPr>
                              <w:textDirection w:val="btLr"/>
                            </w:pPr>
                          </w:p>
                        </w:txbxContent>
                      </v:textbox>
                    </v:rect>
                  </w:pict>
                </mc:Fallback>
              </mc:AlternateContent>
            </w:r>
          </w:p>
        </w:tc>
      </w:tr>
      <w:tr w:rsidR="00927703" w:rsidRPr="001E464C" w14:paraId="40D3DA7A" w14:textId="77777777" w:rsidTr="00A455BE">
        <w:tc>
          <w:tcPr>
            <w:tcW w:w="569" w:type="dxa"/>
            <w:tcBorders>
              <w:top w:val="single" w:sz="4" w:space="0" w:color="000000"/>
              <w:left w:val="single" w:sz="4" w:space="0" w:color="000000"/>
              <w:bottom w:val="single" w:sz="4" w:space="0" w:color="000000"/>
              <w:right w:val="single" w:sz="4" w:space="0" w:color="000000"/>
            </w:tcBorders>
            <w:vAlign w:val="center"/>
          </w:tcPr>
          <w:p w14:paraId="5301031C" w14:textId="77777777" w:rsidR="00143C95" w:rsidRPr="001E464C" w:rsidRDefault="00143C95" w:rsidP="00927703">
            <w:pPr>
              <w:spacing w:after="0" w:line="240" w:lineRule="auto"/>
              <w:rPr>
                <w:rFonts w:ascii="Arial" w:hAnsi="Arial" w:cs="Arial"/>
                <w:sz w:val="20"/>
                <w:szCs w:val="20"/>
              </w:rPr>
            </w:pPr>
            <w:r w:rsidRPr="001E464C">
              <w:rPr>
                <w:rFonts w:ascii="Arial" w:hAnsi="Arial" w:cs="Arial"/>
                <w:sz w:val="20"/>
                <w:szCs w:val="20"/>
              </w:rPr>
              <w:t>1.</w:t>
            </w:r>
          </w:p>
        </w:tc>
        <w:tc>
          <w:tcPr>
            <w:tcW w:w="1983" w:type="dxa"/>
            <w:tcBorders>
              <w:top w:val="single" w:sz="4" w:space="0" w:color="000000"/>
              <w:left w:val="single" w:sz="4" w:space="0" w:color="000000"/>
              <w:bottom w:val="single" w:sz="4" w:space="0" w:color="000000"/>
              <w:right w:val="single" w:sz="4" w:space="0" w:color="000000"/>
            </w:tcBorders>
            <w:vAlign w:val="center"/>
          </w:tcPr>
          <w:p w14:paraId="68E138D0" w14:textId="20FF6A60"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Толықтығы мен дәлдігі</w:t>
            </w:r>
          </w:p>
        </w:tc>
        <w:tc>
          <w:tcPr>
            <w:tcW w:w="3544" w:type="dxa"/>
            <w:tcBorders>
              <w:top w:val="single" w:sz="4" w:space="0" w:color="000000"/>
              <w:left w:val="single" w:sz="4" w:space="0" w:color="000000"/>
              <w:bottom w:val="single" w:sz="4" w:space="0" w:color="000000"/>
              <w:right w:val="single" w:sz="4" w:space="0" w:color="000000"/>
            </w:tcBorders>
          </w:tcPr>
          <w:p w14:paraId="54F1A6D8" w14:textId="77777777" w:rsidR="001E464C" w:rsidRPr="001E464C" w:rsidRDefault="001E464C" w:rsidP="001E464C">
            <w:pPr>
              <w:spacing w:after="0" w:line="240" w:lineRule="auto"/>
              <w:rPr>
                <w:rFonts w:ascii="Arial" w:hAnsi="Arial" w:cs="Arial"/>
                <w:sz w:val="20"/>
                <w:szCs w:val="20"/>
              </w:rPr>
            </w:pPr>
            <w:r w:rsidRPr="001E464C">
              <w:rPr>
                <w:rFonts w:ascii="Arial" w:hAnsi="Arial" w:cs="Arial"/>
                <w:sz w:val="20"/>
                <w:szCs w:val="20"/>
              </w:rPr>
              <w:t>Дәл, аурудың көріністерін егжей-тегжейлі көрсетеді. Ең маңызды мәселені анықтай алады.</w:t>
            </w:r>
          </w:p>
          <w:p w14:paraId="6DB99F69" w14:textId="559A7FDD" w:rsidR="00143C95" w:rsidRPr="001E464C" w:rsidRDefault="001E464C" w:rsidP="001E464C">
            <w:pPr>
              <w:spacing w:after="0" w:line="240" w:lineRule="auto"/>
              <w:rPr>
                <w:rFonts w:ascii="Arial" w:hAnsi="Arial" w:cs="Arial"/>
                <w:sz w:val="20"/>
                <w:szCs w:val="20"/>
              </w:rPr>
            </w:pPr>
            <w:r w:rsidRPr="001E464C">
              <w:rPr>
                <w:rFonts w:ascii="Arial" w:hAnsi="Arial" w:cs="Arial"/>
                <w:sz w:val="20"/>
                <w:szCs w:val="20"/>
              </w:rPr>
              <w:t>Пациенттің жайлылығына назар аударылады</w:t>
            </w:r>
          </w:p>
        </w:tc>
        <w:tc>
          <w:tcPr>
            <w:tcW w:w="3259" w:type="dxa"/>
            <w:tcBorders>
              <w:top w:val="single" w:sz="4" w:space="0" w:color="000000"/>
              <w:left w:val="single" w:sz="4" w:space="0" w:color="000000"/>
              <w:bottom w:val="single" w:sz="4" w:space="0" w:color="000000"/>
              <w:right w:val="single" w:sz="4" w:space="0" w:color="000000"/>
            </w:tcBorders>
          </w:tcPr>
          <w:p w14:paraId="05256DAB" w14:textId="3C38B7A9"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Негізгі ақпаратты жинақтайды, ұқыпты, жаңа мәселелерді анықтайды.</w:t>
            </w:r>
          </w:p>
        </w:tc>
        <w:tc>
          <w:tcPr>
            <w:tcW w:w="3259" w:type="dxa"/>
            <w:tcBorders>
              <w:top w:val="single" w:sz="4" w:space="0" w:color="000000"/>
              <w:left w:val="single" w:sz="4" w:space="0" w:color="000000"/>
              <w:bottom w:val="single" w:sz="4" w:space="0" w:color="000000"/>
              <w:right w:val="single" w:sz="4" w:space="0" w:color="000000"/>
            </w:tcBorders>
          </w:tcPr>
          <w:p w14:paraId="26CA806E" w14:textId="2B28CE07"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Толық емес немесе шоғырланбаған.</w:t>
            </w:r>
          </w:p>
        </w:tc>
        <w:tc>
          <w:tcPr>
            <w:tcW w:w="2441" w:type="dxa"/>
            <w:tcBorders>
              <w:top w:val="single" w:sz="4" w:space="0" w:color="000000"/>
              <w:left w:val="single" w:sz="4" w:space="0" w:color="000000"/>
              <w:bottom w:val="single" w:sz="4" w:space="0" w:color="000000"/>
              <w:right w:val="single" w:sz="4" w:space="0" w:color="000000"/>
            </w:tcBorders>
          </w:tcPr>
          <w:p w14:paraId="41ADBA60" w14:textId="3458719D"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Дәл емес, ойды жіберіп алған, маңызды емес деректер.</w:t>
            </w:r>
          </w:p>
        </w:tc>
      </w:tr>
      <w:tr w:rsidR="00927703" w:rsidRPr="001E464C" w14:paraId="3B37A858" w14:textId="77777777" w:rsidTr="00A455BE">
        <w:tc>
          <w:tcPr>
            <w:tcW w:w="569" w:type="dxa"/>
            <w:tcBorders>
              <w:top w:val="single" w:sz="4" w:space="0" w:color="000000"/>
              <w:left w:val="single" w:sz="4" w:space="0" w:color="000000"/>
              <w:bottom w:val="single" w:sz="4" w:space="0" w:color="000000"/>
              <w:right w:val="single" w:sz="4" w:space="0" w:color="000000"/>
            </w:tcBorders>
            <w:vAlign w:val="center"/>
          </w:tcPr>
          <w:p w14:paraId="1A715FDA" w14:textId="77777777" w:rsidR="00143C95" w:rsidRPr="001E464C" w:rsidRDefault="00143C95" w:rsidP="00927703">
            <w:pPr>
              <w:spacing w:after="0" w:line="240" w:lineRule="auto"/>
              <w:rPr>
                <w:rFonts w:ascii="Arial" w:hAnsi="Arial" w:cs="Arial"/>
                <w:sz w:val="20"/>
                <w:szCs w:val="20"/>
              </w:rPr>
            </w:pPr>
            <w:r w:rsidRPr="001E464C">
              <w:rPr>
                <w:rFonts w:ascii="Arial" w:hAnsi="Arial" w:cs="Arial"/>
                <w:sz w:val="20"/>
                <w:szCs w:val="20"/>
              </w:rPr>
              <w:t>2.</w:t>
            </w:r>
          </w:p>
        </w:tc>
        <w:tc>
          <w:tcPr>
            <w:tcW w:w="1983" w:type="dxa"/>
            <w:tcBorders>
              <w:top w:val="single" w:sz="4" w:space="0" w:color="000000"/>
              <w:left w:val="single" w:sz="4" w:space="0" w:color="000000"/>
              <w:bottom w:val="single" w:sz="4" w:space="0" w:color="000000"/>
              <w:right w:val="single" w:sz="4" w:space="0" w:color="000000"/>
            </w:tcBorders>
            <w:vAlign w:val="center"/>
          </w:tcPr>
          <w:p w14:paraId="0A76E665" w14:textId="6FC80AF7"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Мәлімет</w:t>
            </w:r>
          </w:p>
        </w:tc>
        <w:tc>
          <w:tcPr>
            <w:tcW w:w="3544" w:type="dxa"/>
            <w:tcBorders>
              <w:top w:val="single" w:sz="4" w:space="0" w:color="000000"/>
              <w:left w:val="single" w:sz="4" w:space="0" w:color="000000"/>
              <w:bottom w:val="single" w:sz="4" w:space="0" w:color="000000"/>
              <w:right w:val="single" w:sz="4" w:space="0" w:color="000000"/>
            </w:tcBorders>
          </w:tcPr>
          <w:p w14:paraId="0E716D03" w14:textId="5D157472"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Ұйымдастырылған, бағытталған, белгілі бір жағдайдағы аурудың ағымын түсіну арқылы барлық клиникалық көріністерді көрсетеді.</w:t>
            </w:r>
          </w:p>
        </w:tc>
        <w:tc>
          <w:tcPr>
            <w:tcW w:w="3259" w:type="dxa"/>
            <w:tcBorders>
              <w:top w:val="single" w:sz="4" w:space="0" w:color="000000"/>
              <w:left w:val="single" w:sz="4" w:space="0" w:color="000000"/>
              <w:bottom w:val="single" w:sz="4" w:space="0" w:color="000000"/>
              <w:right w:val="single" w:sz="4" w:space="0" w:color="000000"/>
            </w:tcBorders>
          </w:tcPr>
          <w:p w14:paraId="306FC809" w14:textId="1C7E1789"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Негізгі белгілерді ашады</w:t>
            </w:r>
          </w:p>
        </w:tc>
        <w:tc>
          <w:tcPr>
            <w:tcW w:w="3259" w:type="dxa"/>
            <w:tcBorders>
              <w:top w:val="single" w:sz="4" w:space="0" w:color="000000"/>
              <w:left w:val="single" w:sz="4" w:space="0" w:color="000000"/>
              <w:bottom w:val="single" w:sz="4" w:space="0" w:color="000000"/>
              <w:right w:val="single" w:sz="4" w:space="0" w:color="000000"/>
            </w:tcBorders>
          </w:tcPr>
          <w:p w14:paraId="4B59C0BC" w14:textId="4D6FA4A0"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толық емес деректер</w:t>
            </w:r>
          </w:p>
        </w:tc>
        <w:tc>
          <w:tcPr>
            <w:tcW w:w="2441" w:type="dxa"/>
            <w:tcBorders>
              <w:top w:val="single" w:sz="4" w:space="0" w:color="000000"/>
              <w:left w:val="single" w:sz="4" w:space="0" w:color="000000"/>
              <w:bottom w:val="single" w:sz="4" w:space="0" w:color="000000"/>
              <w:right w:val="single" w:sz="4" w:space="0" w:color="000000"/>
            </w:tcBorders>
          </w:tcPr>
          <w:p w14:paraId="4D43C05E" w14:textId="3B3C829D"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Қате деректерді немесе олардың жоқтығын көрсетеді</w:t>
            </w:r>
          </w:p>
        </w:tc>
      </w:tr>
      <w:tr w:rsidR="00927703" w:rsidRPr="001E464C" w14:paraId="0011CA02" w14:textId="77777777" w:rsidTr="00A455BE">
        <w:tc>
          <w:tcPr>
            <w:tcW w:w="569" w:type="dxa"/>
            <w:tcBorders>
              <w:top w:val="single" w:sz="4" w:space="0" w:color="000000"/>
              <w:left w:val="single" w:sz="4" w:space="0" w:color="000000"/>
              <w:bottom w:val="single" w:sz="4" w:space="0" w:color="000000"/>
              <w:right w:val="single" w:sz="4" w:space="0" w:color="000000"/>
            </w:tcBorders>
            <w:vAlign w:val="center"/>
          </w:tcPr>
          <w:p w14:paraId="61421BC6" w14:textId="77777777" w:rsidR="00143C95" w:rsidRPr="001E464C" w:rsidRDefault="00143C95" w:rsidP="00927703">
            <w:pPr>
              <w:spacing w:after="0" w:line="240" w:lineRule="auto"/>
              <w:rPr>
                <w:rFonts w:ascii="Arial" w:hAnsi="Arial" w:cs="Arial"/>
                <w:sz w:val="20"/>
                <w:szCs w:val="20"/>
              </w:rPr>
            </w:pPr>
            <w:r w:rsidRPr="001E464C">
              <w:rPr>
                <w:rFonts w:ascii="Arial" w:hAnsi="Arial" w:cs="Arial"/>
                <w:sz w:val="20"/>
                <w:szCs w:val="20"/>
              </w:rPr>
              <w:t>3.</w:t>
            </w:r>
          </w:p>
        </w:tc>
        <w:tc>
          <w:tcPr>
            <w:tcW w:w="1983" w:type="dxa"/>
            <w:tcBorders>
              <w:top w:val="single" w:sz="4" w:space="0" w:color="000000"/>
              <w:left w:val="single" w:sz="4" w:space="0" w:color="000000"/>
              <w:bottom w:val="single" w:sz="4" w:space="0" w:color="000000"/>
              <w:right w:val="single" w:sz="4" w:space="0" w:color="000000"/>
            </w:tcBorders>
            <w:vAlign w:val="center"/>
          </w:tcPr>
          <w:p w14:paraId="403052AC" w14:textId="046FE7EC"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Жүйелілік</w:t>
            </w:r>
          </w:p>
        </w:tc>
        <w:tc>
          <w:tcPr>
            <w:tcW w:w="3544" w:type="dxa"/>
            <w:tcBorders>
              <w:top w:val="single" w:sz="4" w:space="0" w:color="000000"/>
              <w:left w:val="single" w:sz="4" w:space="0" w:color="000000"/>
              <w:bottom w:val="single" w:sz="4" w:space="0" w:color="000000"/>
              <w:right w:val="single" w:sz="4" w:space="0" w:color="000000"/>
            </w:tcBorders>
            <w:vAlign w:val="center"/>
          </w:tcPr>
          <w:p w14:paraId="18E05EDD" w14:textId="268134A2"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Салыстырмалы түрде қысқа мерзімде клиникалық мәселелердің басымдықтарын белгілеу.</w:t>
            </w:r>
          </w:p>
        </w:tc>
        <w:tc>
          <w:tcPr>
            <w:tcW w:w="3259" w:type="dxa"/>
            <w:tcBorders>
              <w:top w:val="single" w:sz="4" w:space="0" w:color="000000"/>
              <w:left w:val="single" w:sz="4" w:space="0" w:color="000000"/>
              <w:bottom w:val="single" w:sz="4" w:space="0" w:color="000000"/>
              <w:right w:val="single" w:sz="4" w:space="0" w:color="000000"/>
            </w:tcBorders>
            <w:vAlign w:val="center"/>
          </w:tcPr>
          <w:p w14:paraId="72A3F79C" w14:textId="03E869D5"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Тарихты алу процесін толық бақылау мүмкін емес</w:t>
            </w:r>
          </w:p>
        </w:tc>
        <w:tc>
          <w:tcPr>
            <w:tcW w:w="3259" w:type="dxa"/>
            <w:tcBorders>
              <w:top w:val="single" w:sz="4" w:space="0" w:color="000000"/>
              <w:left w:val="single" w:sz="4" w:space="0" w:color="000000"/>
              <w:bottom w:val="single" w:sz="4" w:space="0" w:color="000000"/>
              <w:right w:val="single" w:sz="4" w:space="0" w:color="000000"/>
            </w:tcBorders>
            <w:vAlign w:val="center"/>
          </w:tcPr>
          <w:p w14:paraId="175F05C6" w14:textId="180F85C4"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Науқастың өзін шетке тартуына мүмкіндік береді, осылайша уақытты ұзартады. Жетекші сұрақтарды қолданады (пациентті қате болуы мүмкін жауапқа жетелейді).</w:t>
            </w:r>
          </w:p>
        </w:tc>
        <w:tc>
          <w:tcPr>
            <w:tcW w:w="2441" w:type="dxa"/>
            <w:tcBorders>
              <w:top w:val="single" w:sz="4" w:space="0" w:color="000000"/>
              <w:left w:val="single" w:sz="4" w:space="0" w:color="000000"/>
              <w:bottom w:val="single" w:sz="4" w:space="0" w:color="000000"/>
              <w:right w:val="single" w:sz="4" w:space="0" w:color="000000"/>
            </w:tcBorders>
            <w:vAlign w:val="center"/>
          </w:tcPr>
          <w:p w14:paraId="336D3833" w14:textId="267FF86F"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Сұрақтарды қате қояды немесе маңызды мәселелерді анықтамай-ақ тарихты ерте аяқтайды.</w:t>
            </w:r>
          </w:p>
        </w:tc>
      </w:tr>
      <w:tr w:rsidR="00927703" w:rsidRPr="001E464C" w14:paraId="6ECC6DF6" w14:textId="77777777" w:rsidTr="00A455BE">
        <w:tc>
          <w:tcPr>
            <w:tcW w:w="569" w:type="dxa"/>
            <w:tcBorders>
              <w:top w:val="single" w:sz="4" w:space="0" w:color="000000"/>
              <w:left w:val="single" w:sz="4" w:space="0" w:color="000000"/>
              <w:bottom w:val="single" w:sz="4" w:space="0" w:color="000000"/>
              <w:right w:val="single" w:sz="4" w:space="0" w:color="000000"/>
            </w:tcBorders>
            <w:vAlign w:val="center"/>
          </w:tcPr>
          <w:p w14:paraId="457F5B29" w14:textId="77777777" w:rsidR="00143C95" w:rsidRPr="001E464C" w:rsidRDefault="00143C95" w:rsidP="00927703">
            <w:pPr>
              <w:spacing w:after="0" w:line="240" w:lineRule="auto"/>
              <w:rPr>
                <w:rFonts w:ascii="Arial" w:hAnsi="Arial" w:cs="Arial"/>
                <w:sz w:val="20"/>
                <w:szCs w:val="20"/>
              </w:rPr>
            </w:pPr>
            <w:r w:rsidRPr="001E464C">
              <w:rPr>
                <w:rFonts w:ascii="Arial" w:hAnsi="Arial" w:cs="Arial"/>
                <w:sz w:val="20"/>
                <w:szCs w:val="20"/>
              </w:rPr>
              <w:t>4</w:t>
            </w:r>
          </w:p>
        </w:tc>
        <w:tc>
          <w:tcPr>
            <w:tcW w:w="1983" w:type="dxa"/>
            <w:tcBorders>
              <w:top w:val="single" w:sz="4" w:space="0" w:color="000000"/>
              <w:left w:val="single" w:sz="4" w:space="0" w:color="000000"/>
              <w:bottom w:val="single" w:sz="4" w:space="0" w:color="000000"/>
              <w:right w:val="single" w:sz="4" w:space="0" w:color="000000"/>
            </w:tcBorders>
            <w:vAlign w:val="center"/>
          </w:tcPr>
          <w:p w14:paraId="41D902B8" w14:textId="77777777" w:rsidR="00143C95" w:rsidRPr="001E464C" w:rsidRDefault="00143C95" w:rsidP="00927703">
            <w:pPr>
              <w:spacing w:after="0" w:line="240" w:lineRule="auto"/>
              <w:rPr>
                <w:rFonts w:ascii="Arial" w:hAnsi="Arial" w:cs="Arial"/>
                <w:sz w:val="20"/>
                <w:szCs w:val="20"/>
              </w:rPr>
            </w:pPr>
            <w:r w:rsidRPr="001E464C">
              <w:rPr>
                <w:rFonts w:ascii="Arial" w:hAnsi="Arial" w:cs="Arial"/>
                <w:sz w:val="20"/>
                <w:szCs w:val="20"/>
              </w:rPr>
              <w:t>Тайм-менеджмент</w:t>
            </w:r>
          </w:p>
        </w:tc>
        <w:tc>
          <w:tcPr>
            <w:tcW w:w="3544" w:type="dxa"/>
            <w:tcBorders>
              <w:top w:val="single" w:sz="4" w:space="0" w:color="000000"/>
              <w:left w:val="single" w:sz="4" w:space="0" w:color="000000"/>
              <w:bottom w:val="single" w:sz="4" w:space="0" w:color="000000"/>
              <w:right w:val="single" w:sz="4" w:space="0" w:color="000000"/>
            </w:tcBorders>
            <w:vAlign w:val="center"/>
          </w:tcPr>
          <w:p w14:paraId="3D4A379E" w14:textId="61833E57"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Ең қысқа уақыт ішінде максималды тиімділік</w:t>
            </w:r>
          </w:p>
        </w:tc>
        <w:tc>
          <w:tcPr>
            <w:tcW w:w="3259" w:type="dxa"/>
            <w:tcBorders>
              <w:top w:val="single" w:sz="4" w:space="0" w:color="000000"/>
              <w:left w:val="single" w:sz="4" w:space="0" w:color="000000"/>
              <w:bottom w:val="single" w:sz="4" w:space="0" w:color="000000"/>
              <w:right w:val="single" w:sz="4" w:space="0" w:color="000000"/>
            </w:tcBorders>
            <w:vAlign w:val="center"/>
          </w:tcPr>
          <w:p w14:paraId="63447C04" w14:textId="5EC19A85"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анамнез жинау уақыты кешіктірілген</w:t>
            </w:r>
          </w:p>
        </w:tc>
        <w:tc>
          <w:tcPr>
            <w:tcW w:w="3259" w:type="dxa"/>
            <w:tcBorders>
              <w:top w:val="single" w:sz="4" w:space="0" w:color="000000"/>
              <w:left w:val="single" w:sz="4" w:space="0" w:color="000000"/>
              <w:bottom w:val="single" w:sz="4" w:space="0" w:color="000000"/>
              <w:right w:val="single" w:sz="4" w:space="0" w:color="000000"/>
            </w:tcBorders>
            <w:vAlign w:val="center"/>
          </w:tcPr>
          <w:p w14:paraId="55569A91" w14:textId="63EAE51B"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Уақытты тиімсіз ысырап ету</w:t>
            </w:r>
          </w:p>
        </w:tc>
        <w:tc>
          <w:tcPr>
            <w:tcW w:w="2441" w:type="dxa"/>
            <w:tcBorders>
              <w:top w:val="single" w:sz="4" w:space="0" w:color="000000"/>
              <w:left w:val="single" w:sz="4" w:space="0" w:color="000000"/>
              <w:bottom w:val="single" w:sz="4" w:space="0" w:color="000000"/>
              <w:right w:val="single" w:sz="4" w:space="0" w:color="000000"/>
            </w:tcBorders>
            <w:vAlign w:val="center"/>
          </w:tcPr>
          <w:p w14:paraId="767482D7" w14:textId="5B8B0E03"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Бүкіл жағдайды бақылауда емес.</w:t>
            </w:r>
          </w:p>
        </w:tc>
      </w:tr>
      <w:tr w:rsidR="00927703" w:rsidRPr="001E464C" w14:paraId="1CBE8231" w14:textId="77777777" w:rsidTr="00A455BE">
        <w:tc>
          <w:tcPr>
            <w:tcW w:w="15055" w:type="dxa"/>
            <w:gridSpan w:val="6"/>
            <w:tcBorders>
              <w:top w:val="single" w:sz="4" w:space="0" w:color="000000"/>
              <w:left w:val="single" w:sz="4" w:space="0" w:color="000000"/>
              <w:bottom w:val="single" w:sz="4" w:space="0" w:color="000000"/>
              <w:right w:val="single" w:sz="4" w:space="0" w:color="000000"/>
            </w:tcBorders>
            <w:vAlign w:val="center"/>
          </w:tcPr>
          <w:p w14:paraId="33A359F3" w14:textId="4F41A78D" w:rsidR="00143C95" w:rsidRPr="001E464C" w:rsidRDefault="001E464C" w:rsidP="00927703">
            <w:pPr>
              <w:spacing w:after="0" w:line="240" w:lineRule="auto"/>
              <w:jc w:val="center"/>
              <w:rPr>
                <w:rFonts w:ascii="Arial" w:hAnsi="Arial" w:cs="Arial"/>
                <w:b/>
                <w:sz w:val="20"/>
                <w:szCs w:val="20"/>
              </w:rPr>
            </w:pPr>
            <w:r w:rsidRPr="001E464C">
              <w:rPr>
                <w:rFonts w:ascii="Arial" w:hAnsi="Arial" w:cs="Arial"/>
                <w:b/>
                <w:sz w:val="20"/>
                <w:szCs w:val="20"/>
              </w:rPr>
              <w:t>Науқасты ФИЗИКАЛЫҚ ҚАРАУ</w:t>
            </w:r>
          </w:p>
        </w:tc>
      </w:tr>
      <w:tr w:rsidR="00927703" w:rsidRPr="001E464C" w14:paraId="195CB64A" w14:textId="77777777" w:rsidTr="00A455BE">
        <w:tc>
          <w:tcPr>
            <w:tcW w:w="569" w:type="dxa"/>
            <w:tcBorders>
              <w:top w:val="single" w:sz="4" w:space="0" w:color="000000"/>
              <w:left w:val="single" w:sz="4" w:space="0" w:color="000000"/>
              <w:bottom w:val="single" w:sz="4" w:space="0" w:color="000000"/>
              <w:right w:val="single" w:sz="4" w:space="0" w:color="000000"/>
            </w:tcBorders>
            <w:vAlign w:val="center"/>
          </w:tcPr>
          <w:p w14:paraId="53954D25" w14:textId="77777777" w:rsidR="00143C95" w:rsidRPr="001E464C" w:rsidRDefault="00143C95" w:rsidP="00927703">
            <w:pPr>
              <w:spacing w:after="0" w:line="240" w:lineRule="auto"/>
              <w:rPr>
                <w:rFonts w:ascii="Arial" w:hAnsi="Arial" w:cs="Arial"/>
                <w:sz w:val="20"/>
                <w:szCs w:val="20"/>
              </w:rPr>
            </w:pPr>
            <w:r w:rsidRPr="001E464C">
              <w:rPr>
                <w:rFonts w:ascii="Arial" w:hAnsi="Arial" w:cs="Arial"/>
                <w:sz w:val="20"/>
                <w:szCs w:val="20"/>
              </w:rPr>
              <w:t>5.</w:t>
            </w:r>
          </w:p>
        </w:tc>
        <w:tc>
          <w:tcPr>
            <w:tcW w:w="1983" w:type="dxa"/>
            <w:tcBorders>
              <w:top w:val="single" w:sz="4" w:space="0" w:color="000000"/>
              <w:left w:val="single" w:sz="4" w:space="0" w:color="000000"/>
              <w:bottom w:val="single" w:sz="4" w:space="0" w:color="000000"/>
              <w:right w:val="single" w:sz="4" w:space="0" w:color="000000"/>
            </w:tcBorders>
            <w:vAlign w:val="center"/>
          </w:tcPr>
          <w:p w14:paraId="21BD58E3" w14:textId="3497D0F9"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Физикалық тексерудің реттілігі мен дұрыстығы</w:t>
            </w:r>
          </w:p>
        </w:tc>
        <w:tc>
          <w:tcPr>
            <w:tcW w:w="3544" w:type="dxa"/>
            <w:vMerge w:val="restart"/>
            <w:tcBorders>
              <w:top w:val="single" w:sz="4" w:space="0" w:color="000000"/>
              <w:left w:val="single" w:sz="4" w:space="0" w:color="000000"/>
              <w:right w:val="single" w:sz="4" w:space="0" w:color="000000"/>
            </w:tcBorders>
          </w:tcPr>
          <w:p w14:paraId="7807CB23" w14:textId="6E89611F"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Тізбектей дұрыс орындайды, сенімді, дамыған техника.</w:t>
            </w:r>
          </w:p>
        </w:tc>
        <w:tc>
          <w:tcPr>
            <w:tcW w:w="3259" w:type="dxa"/>
            <w:vMerge w:val="restart"/>
            <w:tcBorders>
              <w:top w:val="single" w:sz="4" w:space="0" w:color="000000"/>
              <w:left w:val="single" w:sz="4" w:space="0" w:color="000000"/>
              <w:right w:val="single" w:sz="4" w:space="0" w:color="000000"/>
            </w:tcBorders>
          </w:tcPr>
          <w:p w14:paraId="5E08F347" w14:textId="4C8E7C78"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Кезеңді біледі, емтиханды дайындау мен орындауда епті дағдыларды көрсетеді</w:t>
            </w:r>
          </w:p>
        </w:tc>
        <w:tc>
          <w:tcPr>
            <w:tcW w:w="3259" w:type="dxa"/>
            <w:vMerge w:val="restart"/>
            <w:tcBorders>
              <w:top w:val="single" w:sz="4" w:space="0" w:color="000000"/>
              <w:left w:val="single" w:sz="4" w:space="0" w:color="000000"/>
              <w:right w:val="single" w:sz="4" w:space="0" w:color="000000"/>
            </w:tcBorders>
          </w:tcPr>
          <w:p w14:paraId="1869C47C" w14:textId="0B983299"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Тұрақты емес, сенімсіз, емтихан дағдыларын толық меңгермеген, негізгі емтихандарды қабылдаудан бас тартады</w:t>
            </w:r>
          </w:p>
        </w:tc>
        <w:tc>
          <w:tcPr>
            <w:tcW w:w="2441" w:type="dxa"/>
            <w:vMerge w:val="restart"/>
            <w:tcBorders>
              <w:top w:val="single" w:sz="4" w:space="0" w:color="000000"/>
              <w:left w:val="single" w:sz="4" w:space="0" w:color="000000"/>
              <w:right w:val="single" w:sz="4" w:space="0" w:color="000000"/>
            </w:tcBorders>
          </w:tcPr>
          <w:p w14:paraId="2CA38CC9" w14:textId="67310C3E"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Физикалық тексеруді жүргізу тәртібі мен ретін білмейді, оның техникасын білмейді</w:t>
            </w:r>
          </w:p>
        </w:tc>
      </w:tr>
      <w:tr w:rsidR="00927703" w:rsidRPr="001E464C" w14:paraId="1D41EED4" w14:textId="77777777" w:rsidTr="00A455BE">
        <w:tc>
          <w:tcPr>
            <w:tcW w:w="569" w:type="dxa"/>
            <w:tcBorders>
              <w:top w:val="single" w:sz="4" w:space="0" w:color="000000"/>
              <w:left w:val="single" w:sz="4" w:space="0" w:color="000000"/>
              <w:bottom w:val="single" w:sz="4" w:space="0" w:color="000000"/>
              <w:right w:val="single" w:sz="4" w:space="0" w:color="000000"/>
            </w:tcBorders>
            <w:vAlign w:val="center"/>
          </w:tcPr>
          <w:p w14:paraId="14CA025D" w14:textId="77777777" w:rsidR="00143C95" w:rsidRPr="001E464C" w:rsidRDefault="00143C95" w:rsidP="00927703">
            <w:pPr>
              <w:spacing w:after="0" w:line="240" w:lineRule="auto"/>
              <w:rPr>
                <w:rFonts w:ascii="Arial" w:hAnsi="Arial" w:cs="Arial"/>
                <w:sz w:val="20"/>
                <w:szCs w:val="20"/>
              </w:rPr>
            </w:pPr>
            <w:r w:rsidRPr="001E464C">
              <w:rPr>
                <w:rFonts w:ascii="Arial" w:hAnsi="Arial" w:cs="Arial"/>
                <w:sz w:val="20"/>
                <w:szCs w:val="20"/>
              </w:rPr>
              <w:t>6.</w:t>
            </w:r>
          </w:p>
        </w:tc>
        <w:tc>
          <w:tcPr>
            <w:tcW w:w="1983" w:type="dxa"/>
            <w:tcBorders>
              <w:top w:val="single" w:sz="4" w:space="0" w:color="000000"/>
              <w:left w:val="single" w:sz="4" w:space="0" w:color="000000"/>
              <w:bottom w:val="single" w:sz="4" w:space="0" w:color="000000"/>
              <w:right w:val="single" w:sz="4" w:space="0" w:color="000000"/>
            </w:tcBorders>
            <w:vAlign w:val="center"/>
          </w:tcPr>
          <w:p w14:paraId="24C95638" w14:textId="0CC2EBCE"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Мұғалімнің нұсқауы бойынша арнайы сауалнама жүргізу дағдысы*</w:t>
            </w:r>
          </w:p>
        </w:tc>
        <w:tc>
          <w:tcPr>
            <w:tcW w:w="3544" w:type="dxa"/>
            <w:vMerge/>
            <w:tcBorders>
              <w:top w:val="single" w:sz="4" w:space="0" w:color="000000"/>
              <w:left w:val="single" w:sz="4" w:space="0" w:color="000000"/>
              <w:right w:val="single" w:sz="4" w:space="0" w:color="000000"/>
            </w:tcBorders>
          </w:tcPr>
          <w:p w14:paraId="5AFD712B" w14:textId="77777777" w:rsidR="00143C95" w:rsidRPr="001E464C" w:rsidRDefault="00143C95" w:rsidP="00927703">
            <w:pPr>
              <w:pBdr>
                <w:top w:val="nil"/>
                <w:left w:val="nil"/>
                <w:bottom w:val="nil"/>
                <w:right w:val="nil"/>
                <w:between w:val="nil"/>
              </w:pBdr>
              <w:spacing w:after="0" w:line="240" w:lineRule="auto"/>
              <w:rPr>
                <w:rFonts w:ascii="Arial" w:hAnsi="Arial" w:cs="Arial"/>
                <w:sz w:val="20"/>
                <w:szCs w:val="20"/>
              </w:rPr>
            </w:pPr>
          </w:p>
        </w:tc>
        <w:tc>
          <w:tcPr>
            <w:tcW w:w="3259" w:type="dxa"/>
            <w:vMerge/>
            <w:tcBorders>
              <w:top w:val="single" w:sz="4" w:space="0" w:color="000000"/>
              <w:left w:val="single" w:sz="4" w:space="0" w:color="000000"/>
              <w:right w:val="single" w:sz="4" w:space="0" w:color="000000"/>
            </w:tcBorders>
          </w:tcPr>
          <w:p w14:paraId="47EB5BC2" w14:textId="77777777" w:rsidR="00143C95" w:rsidRPr="001E464C" w:rsidRDefault="00143C95" w:rsidP="00927703">
            <w:pPr>
              <w:pBdr>
                <w:top w:val="nil"/>
                <w:left w:val="nil"/>
                <w:bottom w:val="nil"/>
                <w:right w:val="nil"/>
                <w:between w:val="nil"/>
              </w:pBdr>
              <w:spacing w:after="0" w:line="240" w:lineRule="auto"/>
              <w:rPr>
                <w:rFonts w:ascii="Arial" w:hAnsi="Arial" w:cs="Arial"/>
                <w:sz w:val="20"/>
                <w:szCs w:val="20"/>
              </w:rPr>
            </w:pPr>
          </w:p>
        </w:tc>
        <w:tc>
          <w:tcPr>
            <w:tcW w:w="3259" w:type="dxa"/>
            <w:vMerge/>
            <w:tcBorders>
              <w:top w:val="single" w:sz="4" w:space="0" w:color="000000"/>
              <w:left w:val="single" w:sz="4" w:space="0" w:color="000000"/>
              <w:right w:val="single" w:sz="4" w:space="0" w:color="000000"/>
            </w:tcBorders>
          </w:tcPr>
          <w:p w14:paraId="2B2BF2DA" w14:textId="77777777" w:rsidR="00143C95" w:rsidRPr="001E464C" w:rsidRDefault="00143C95" w:rsidP="00927703">
            <w:pPr>
              <w:pBdr>
                <w:top w:val="nil"/>
                <w:left w:val="nil"/>
                <w:bottom w:val="nil"/>
                <w:right w:val="nil"/>
                <w:between w:val="nil"/>
              </w:pBdr>
              <w:spacing w:after="0" w:line="240" w:lineRule="auto"/>
              <w:rPr>
                <w:rFonts w:ascii="Arial" w:hAnsi="Arial" w:cs="Arial"/>
                <w:sz w:val="20"/>
                <w:szCs w:val="20"/>
              </w:rPr>
            </w:pPr>
          </w:p>
        </w:tc>
        <w:tc>
          <w:tcPr>
            <w:tcW w:w="2441" w:type="dxa"/>
            <w:vMerge/>
            <w:tcBorders>
              <w:top w:val="single" w:sz="4" w:space="0" w:color="000000"/>
              <w:left w:val="single" w:sz="4" w:space="0" w:color="000000"/>
              <w:right w:val="single" w:sz="4" w:space="0" w:color="000000"/>
            </w:tcBorders>
          </w:tcPr>
          <w:p w14:paraId="501052B6" w14:textId="77777777" w:rsidR="00143C95" w:rsidRPr="001E464C" w:rsidRDefault="00143C95" w:rsidP="00927703">
            <w:pPr>
              <w:pBdr>
                <w:top w:val="nil"/>
                <w:left w:val="nil"/>
                <w:bottom w:val="nil"/>
                <w:right w:val="nil"/>
                <w:between w:val="nil"/>
              </w:pBdr>
              <w:spacing w:after="0" w:line="240" w:lineRule="auto"/>
              <w:rPr>
                <w:rFonts w:ascii="Arial" w:hAnsi="Arial" w:cs="Arial"/>
                <w:sz w:val="20"/>
                <w:szCs w:val="20"/>
              </w:rPr>
            </w:pPr>
          </w:p>
        </w:tc>
      </w:tr>
      <w:tr w:rsidR="00927703" w:rsidRPr="001E464C" w14:paraId="22AEB81C" w14:textId="77777777" w:rsidTr="00A455BE">
        <w:tc>
          <w:tcPr>
            <w:tcW w:w="569" w:type="dxa"/>
            <w:tcBorders>
              <w:top w:val="single" w:sz="4" w:space="0" w:color="000000"/>
              <w:left w:val="single" w:sz="4" w:space="0" w:color="000000"/>
              <w:bottom w:val="single" w:sz="4" w:space="0" w:color="000000"/>
              <w:right w:val="single" w:sz="4" w:space="0" w:color="000000"/>
            </w:tcBorders>
            <w:vAlign w:val="center"/>
          </w:tcPr>
          <w:p w14:paraId="05740546" w14:textId="77777777" w:rsidR="00143C95" w:rsidRPr="001E464C" w:rsidRDefault="00143C95" w:rsidP="00927703">
            <w:pPr>
              <w:spacing w:after="0" w:line="240" w:lineRule="auto"/>
              <w:rPr>
                <w:rFonts w:ascii="Arial" w:hAnsi="Arial" w:cs="Arial"/>
                <w:sz w:val="20"/>
                <w:szCs w:val="20"/>
              </w:rPr>
            </w:pPr>
            <w:r w:rsidRPr="001E464C">
              <w:rPr>
                <w:rFonts w:ascii="Arial" w:hAnsi="Arial" w:cs="Arial"/>
                <w:sz w:val="20"/>
                <w:szCs w:val="20"/>
              </w:rPr>
              <w:t>7.</w:t>
            </w:r>
          </w:p>
        </w:tc>
        <w:tc>
          <w:tcPr>
            <w:tcW w:w="1983" w:type="dxa"/>
            <w:tcBorders>
              <w:top w:val="single" w:sz="4" w:space="0" w:color="000000"/>
              <w:left w:val="single" w:sz="4" w:space="0" w:color="000000"/>
              <w:bottom w:val="single" w:sz="4" w:space="0" w:color="000000"/>
              <w:right w:val="single" w:sz="4" w:space="0" w:color="000000"/>
            </w:tcBorders>
            <w:vAlign w:val="center"/>
          </w:tcPr>
          <w:p w14:paraId="0E8D9292" w14:textId="225E97BE"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Тиімділік</w:t>
            </w:r>
          </w:p>
        </w:tc>
        <w:tc>
          <w:tcPr>
            <w:tcW w:w="3544" w:type="dxa"/>
            <w:tcBorders>
              <w:top w:val="single" w:sz="4" w:space="0" w:color="000000"/>
              <w:left w:val="single" w:sz="4" w:space="0" w:color="000000"/>
              <w:bottom w:val="single" w:sz="4" w:space="0" w:color="000000"/>
              <w:right w:val="single" w:sz="4" w:space="0" w:color="000000"/>
            </w:tcBorders>
          </w:tcPr>
          <w:p w14:paraId="683C91B3" w14:textId="3020DD07"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Барлық негізгі физикалық деректерді, сондай-ақ бөлшектерді ашты</w:t>
            </w:r>
          </w:p>
        </w:tc>
        <w:tc>
          <w:tcPr>
            <w:tcW w:w="3259" w:type="dxa"/>
            <w:tcBorders>
              <w:top w:val="single" w:sz="4" w:space="0" w:color="000000"/>
              <w:left w:val="single" w:sz="4" w:space="0" w:color="000000"/>
              <w:bottom w:val="single" w:sz="4" w:space="0" w:color="000000"/>
              <w:right w:val="single" w:sz="4" w:space="0" w:color="000000"/>
            </w:tcBorders>
          </w:tcPr>
          <w:p w14:paraId="76AE75BD" w14:textId="4DDEBA6F"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Негізгі белгілерін анықтады</w:t>
            </w:r>
          </w:p>
        </w:tc>
        <w:tc>
          <w:tcPr>
            <w:tcW w:w="3259" w:type="dxa"/>
            <w:tcBorders>
              <w:top w:val="single" w:sz="4" w:space="0" w:color="000000"/>
              <w:left w:val="single" w:sz="4" w:space="0" w:color="000000"/>
              <w:bottom w:val="single" w:sz="4" w:space="0" w:color="000000"/>
              <w:right w:val="single" w:sz="4" w:space="0" w:color="000000"/>
            </w:tcBorders>
          </w:tcPr>
          <w:p w14:paraId="1DE7BB37" w14:textId="4D2E1DDA"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толық емес деректер</w:t>
            </w:r>
          </w:p>
        </w:tc>
        <w:tc>
          <w:tcPr>
            <w:tcW w:w="2441" w:type="dxa"/>
            <w:tcBorders>
              <w:top w:val="single" w:sz="4" w:space="0" w:color="000000"/>
              <w:left w:val="single" w:sz="4" w:space="0" w:color="000000"/>
              <w:bottom w:val="single" w:sz="4" w:space="0" w:color="000000"/>
              <w:right w:val="single" w:sz="4" w:space="0" w:color="000000"/>
            </w:tcBorders>
          </w:tcPr>
          <w:p w14:paraId="5E05E1A7" w14:textId="49D6236B"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Объективті деректерге сәйкес келмейтін анықталған деректер</w:t>
            </w:r>
          </w:p>
        </w:tc>
      </w:tr>
      <w:tr w:rsidR="00927703" w:rsidRPr="001E464C" w14:paraId="302DBCDE" w14:textId="77777777" w:rsidTr="00A455BE">
        <w:tc>
          <w:tcPr>
            <w:tcW w:w="569" w:type="dxa"/>
            <w:tcBorders>
              <w:top w:val="single" w:sz="4" w:space="0" w:color="000000"/>
              <w:left w:val="single" w:sz="4" w:space="0" w:color="000000"/>
              <w:bottom w:val="single" w:sz="4" w:space="0" w:color="000000"/>
              <w:right w:val="single" w:sz="4" w:space="0" w:color="000000"/>
            </w:tcBorders>
            <w:vAlign w:val="center"/>
          </w:tcPr>
          <w:p w14:paraId="23D9C7FD" w14:textId="77777777" w:rsidR="00143C95" w:rsidRPr="001E464C" w:rsidRDefault="00143C95" w:rsidP="00927703">
            <w:pPr>
              <w:spacing w:after="0" w:line="240" w:lineRule="auto"/>
              <w:rPr>
                <w:rFonts w:ascii="Arial" w:hAnsi="Arial" w:cs="Arial"/>
                <w:sz w:val="20"/>
                <w:szCs w:val="20"/>
              </w:rPr>
            </w:pPr>
            <w:r w:rsidRPr="001E464C">
              <w:rPr>
                <w:rFonts w:ascii="Arial" w:hAnsi="Arial" w:cs="Arial"/>
                <w:sz w:val="20"/>
                <w:szCs w:val="20"/>
              </w:rPr>
              <w:t>8</w:t>
            </w:r>
          </w:p>
        </w:tc>
        <w:tc>
          <w:tcPr>
            <w:tcW w:w="1983" w:type="dxa"/>
            <w:tcBorders>
              <w:top w:val="single" w:sz="4" w:space="0" w:color="000000"/>
              <w:left w:val="single" w:sz="4" w:space="0" w:color="000000"/>
              <w:bottom w:val="single" w:sz="4" w:space="0" w:color="000000"/>
              <w:right w:val="single" w:sz="4" w:space="0" w:color="000000"/>
            </w:tcBorders>
            <w:vAlign w:val="center"/>
          </w:tcPr>
          <w:p w14:paraId="74DA0920" w14:textId="405921A7"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Анықталған мәліметтерді талдай білу</w:t>
            </w:r>
          </w:p>
        </w:tc>
        <w:tc>
          <w:tcPr>
            <w:tcW w:w="3544" w:type="dxa"/>
            <w:tcBorders>
              <w:top w:val="single" w:sz="4" w:space="0" w:color="000000"/>
              <w:left w:val="single" w:sz="4" w:space="0" w:color="000000"/>
              <w:bottom w:val="single" w:sz="4" w:space="0" w:color="000000"/>
              <w:right w:val="single" w:sz="4" w:space="0" w:color="000000"/>
            </w:tcBorders>
          </w:tcPr>
          <w:p w14:paraId="6B9D171E" w14:textId="361C5F07"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Анықталған белгілерге байланысты тексеру тәртібін өзгертеді, көріністерін нақтылайды, нақтылайды.</w:t>
            </w:r>
          </w:p>
        </w:tc>
        <w:tc>
          <w:tcPr>
            <w:tcW w:w="3259" w:type="dxa"/>
            <w:tcBorders>
              <w:top w:val="single" w:sz="4" w:space="0" w:color="000000"/>
              <w:left w:val="single" w:sz="4" w:space="0" w:color="000000"/>
              <w:bottom w:val="single" w:sz="4" w:space="0" w:color="000000"/>
              <w:right w:val="single" w:sz="4" w:space="0" w:color="000000"/>
            </w:tcBorders>
          </w:tcPr>
          <w:p w14:paraId="048CDBE7" w14:textId="75A102C6"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Көріністерін нақтылаусыз және нақтылаусыз ұқсас өзгерістері бар бірқатар ауруларды қабылдайды.</w:t>
            </w:r>
          </w:p>
        </w:tc>
        <w:tc>
          <w:tcPr>
            <w:tcW w:w="3259" w:type="dxa"/>
            <w:tcBorders>
              <w:top w:val="single" w:sz="4" w:space="0" w:color="000000"/>
              <w:left w:val="single" w:sz="4" w:space="0" w:color="000000"/>
              <w:bottom w:val="single" w:sz="4" w:space="0" w:color="000000"/>
              <w:right w:val="single" w:sz="4" w:space="0" w:color="000000"/>
            </w:tcBorders>
          </w:tcPr>
          <w:p w14:paraId="2ADCE617" w14:textId="172A3A9A"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Науқасқа алынған сұхбат және физикалық тексеру деректерін қолдануға болмайды.</w:t>
            </w:r>
          </w:p>
        </w:tc>
        <w:tc>
          <w:tcPr>
            <w:tcW w:w="2441" w:type="dxa"/>
            <w:tcBorders>
              <w:top w:val="single" w:sz="4" w:space="0" w:color="000000"/>
              <w:left w:val="single" w:sz="4" w:space="0" w:color="000000"/>
              <w:bottom w:val="single" w:sz="4" w:space="0" w:color="000000"/>
              <w:right w:val="single" w:sz="4" w:space="0" w:color="000000"/>
            </w:tcBorders>
          </w:tcPr>
          <w:p w14:paraId="7773CA88" w14:textId="7BEACABB"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Талдау жасамайды.</w:t>
            </w:r>
          </w:p>
        </w:tc>
      </w:tr>
      <w:tr w:rsidR="00927703" w:rsidRPr="001E464C" w14:paraId="4EA33226" w14:textId="77777777" w:rsidTr="00A455BE">
        <w:tc>
          <w:tcPr>
            <w:tcW w:w="569" w:type="dxa"/>
            <w:tcBorders>
              <w:top w:val="single" w:sz="4" w:space="0" w:color="000000"/>
              <w:left w:val="single" w:sz="4" w:space="0" w:color="000000"/>
              <w:bottom w:val="single" w:sz="4" w:space="0" w:color="000000"/>
              <w:right w:val="single" w:sz="4" w:space="0" w:color="000000"/>
            </w:tcBorders>
            <w:vAlign w:val="center"/>
          </w:tcPr>
          <w:p w14:paraId="65B3550E" w14:textId="77777777" w:rsidR="00143C95" w:rsidRPr="001E464C" w:rsidRDefault="00143C95" w:rsidP="00927703">
            <w:pPr>
              <w:spacing w:after="0" w:line="240" w:lineRule="auto"/>
              <w:jc w:val="center"/>
              <w:rPr>
                <w:rFonts w:ascii="Arial" w:hAnsi="Arial" w:cs="Arial"/>
                <w:b/>
                <w:sz w:val="20"/>
                <w:szCs w:val="20"/>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2BD2F412" w14:textId="77777777" w:rsidR="00143C95" w:rsidRPr="001E464C" w:rsidRDefault="00143C95" w:rsidP="00927703">
            <w:pPr>
              <w:spacing w:after="0" w:line="240" w:lineRule="auto"/>
              <w:jc w:val="center"/>
              <w:rPr>
                <w:rFonts w:ascii="Arial" w:hAnsi="Arial" w:cs="Arial"/>
                <w:b/>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56EA254A" w14:textId="65EDD431" w:rsidR="00143C95" w:rsidRPr="001E464C" w:rsidRDefault="001E464C" w:rsidP="00927703">
            <w:pPr>
              <w:spacing w:after="0" w:line="240" w:lineRule="auto"/>
              <w:jc w:val="center"/>
              <w:rPr>
                <w:rFonts w:ascii="Arial" w:hAnsi="Arial" w:cs="Arial"/>
                <w:b/>
                <w:sz w:val="20"/>
                <w:szCs w:val="20"/>
              </w:rPr>
            </w:pPr>
            <w:r w:rsidRPr="001E464C">
              <w:rPr>
                <w:rFonts w:ascii="Arial" w:hAnsi="Arial" w:cs="Arial"/>
                <w:b/>
                <w:sz w:val="20"/>
                <w:szCs w:val="20"/>
              </w:rPr>
              <w:t>20 балл</w:t>
            </w:r>
          </w:p>
        </w:tc>
        <w:tc>
          <w:tcPr>
            <w:tcW w:w="3259" w:type="dxa"/>
            <w:tcBorders>
              <w:top w:val="single" w:sz="4" w:space="0" w:color="000000"/>
              <w:left w:val="single" w:sz="4" w:space="0" w:color="000000"/>
              <w:bottom w:val="single" w:sz="4" w:space="0" w:color="000000"/>
              <w:right w:val="single" w:sz="4" w:space="0" w:color="000000"/>
            </w:tcBorders>
          </w:tcPr>
          <w:p w14:paraId="6FA55E0C" w14:textId="3A7F208F" w:rsidR="00143C95" w:rsidRPr="001E464C" w:rsidRDefault="001E464C" w:rsidP="00927703">
            <w:pPr>
              <w:spacing w:after="0" w:line="240" w:lineRule="auto"/>
              <w:jc w:val="center"/>
              <w:rPr>
                <w:rFonts w:ascii="Arial" w:hAnsi="Arial" w:cs="Arial"/>
                <w:b/>
                <w:sz w:val="20"/>
                <w:szCs w:val="20"/>
              </w:rPr>
            </w:pPr>
            <w:r w:rsidRPr="001E464C">
              <w:rPr>
                <w:rFonts w:ascii="Arial" w:hAnsi="Arial" w:cs="Arial"/>
                <w:b/>
                <w:sz w:val="20"/>
                <w:szCs w:val="20"/>
              </w:rPr>
              <w:t>16 балл</w:t>
            </w:r>
          </w:p>
        </w:tc>
        <w:tc>
          <w:tcPr>
            <w:tcW w:w="3259" w:type="dxa"/>
            <w:tcBorders>
              <w:top w:val="single" w:sz="4" w:space="0" w:color="000000"/>
              <w:left w:val="single" w:sz="4" w:space="0" w:color="000000"/>
              <w:bottom w:val="single" w:sz="4" w:space="0" w:color="000000"/>
              <w:right w:val="single" w:sz="4" w:space="0" w:color="000000"/>
            </w:tcBorders>
          </w:tcPr>
          <w:p w14:paraId="3615EE37" w14:textId="371FF078" w:rsidR="00143C95" w:rsidRPr="001E464C" w:rsidRDefault="001E464C" w:rsidP="00927703">
            <w:pPr>
              <w:spacing w:after="0" w:line="240" w:lineRule="auto"/>
              <w:jc w:val="center"/>
              <w:rPr>
                <w:rFonts w:ascii="Arial" w:hAnsi="Arial" w:cs="Arial"/>
                <w:b/>
                <w:sz w:val="20"/>
                <w:szCs w:val="20"/>
              </w:rPr>
            </w:pPr>
            <w:r w:rsidRPr="001E464C">
              <w:rPr>
                <w:rFonts w:ascii="Arial" w:hAnsi="Arial" w:cs="Arial"/>
                <w:b/>
                <w:sz w:val="20"/>
                <w:szCs w:val="20"/>
              </w:rPr>
              <w:t>12 балл</w:t>
            </w:r>
          </w:p>
        </w:tc>
        <w:tc>
          <w:tcPr>
            <w:tcW w:w="2441" w:type="dxa"/>
            <w:tcBorders>
              <w:top w:val="single" w:sz="4" w:space="0" w:color="000000"/>
              <w:left w:val="single" w:sz="4" w:space="0" w:color="000000"/>
              <w:bottom w:val="single" w:sz="4" w:space="0" w:color="000000"/>
              <w:right w:val="single" w:sz="4" w:space="0" w:color="000000"/>
            </w:tcBorders>
          </w:tcPr>
          <w:p w14:paraId="02609790" w14:textId="71A02E1E" w:rsidR="00143C95" w:rsidRPr="001E464C" w:rsidRDefault="001E464C" w:rsidP="00927703">
            <w:pPr>
              <w:spacing w:after="0" w:line="240" w:lineRule="auto"/>
              <w:jc w:val="center"/>
              <w:rPr>
                <w:rFonts w:ascii="Arial" w:hAnsi="Arial" w:cs="Arial"/>
                <w:b/>
                <w:sz w:val="20"/>
                <w:szCs w:val="20"/>
              </w:rPr>
            </w:pPr>
            <w:r w:rsidRPr="001E464C">
              <w:rPr>
                <w:rFonts w:ascii="Arial" w:hAnsi="Arial" w:cs="Arial"/>
                <w:b/>
                <w:sz w:val="20"/>
                <w:szCs w:val="20"/>
              </w:rPr>
              <w:t>8 балл</w:t>
            </w:r>
          </w:p>
        </w:tc>
      </w:tr>
      <w:tr w:rsidR="00927703" w:rsidRPr="001E464C" w14:paraId="523E137D" w14:textId="77777777" w:rsidTr="00A455BE">
        <w:tc>
          <w:tcPr>
            <w:tcW w:w="569" w:type="dxa"/>
            <w:tcBorders>
              <w:top w:val="single" w:sz="4" w:space="0" w:color="000000"/>
              <w:left w:val="single" w:sz="4" w:space="0" w:color="000000"/>
              <w:bottom w:val="single" w:sz="4" w:space="0" w:color="000000"/>
              <w:right w:val="single" w:sz="4" w:space="0" w:color="000000"/>
            </w:tcBorders>
            <w:vAlign w:val="center"/>
          </w:tcPr>
          <w:p w14:paraId="65C7B68B" w14:textId="77777777" w:rsidR="00143C95" w:rsidRPr="001E464C" w:rsidRDefault="00143C95" w:rsidP="00927703">
            <w:pPr>
              <w:spacing w:after="0" w:line="240" w:lineRule="auto"/>
              <w:rPr>
                <w:rFonts w:ascii="Arial" w:hAnsi="Arial" w:cs="Arial"/>
                <w:sz w:val="20"/>
                <w:szCs w:val="20"/>
              </w:rPr>
            </w:pPr>
            <w:r w:rsidRPr="001E464C">
              <w:rPr>
                <w:rFonts w:ascii="Arial" w:hAnsi="Arial" w:cs="Arial"/>
                <w:sz w:val="20"/>
                <w:szCs w:val="20"/>
              </w:rPr>
              <w:t>9-10</w:t>
            </w:r>
          </w:p>
        </w:tc>
        <w:tc>
          <w:tcPr>
            <w:tcW w:w="1983" w:type="dxa"/>
            <w:tcBorders>
              <w:top w:val="single" w:sz="4" w:space="0" w:color="000000"/>
              <w:left w:val="single" w:sz="4" w:space="0" w:color="000000"/>
              <w:bottom w:val="single" w:sz="4" w:space="0" w:color="000000"/>
              <w:right w:val="single" w:sz="4" w:space="0" w:color="000000"/>
            </w:tcBorders>
            <w:vAlign w:val="center"/>
          </w:tcPr>
          <w:p w14:paraId="39B2E211" w14:textId="6C92EA55"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Қарым-қатынас дағдылары</w:t>
            </w:r>
          </w:p>
        </w:tc>
        <w:tc>
          <w:tcPr>
            <w:tcW w:w="3544" w:type="dxa"/>
            <w:tcBorders>
              <w:top w:val="single" w:sz="4" w:space="0" w:color="000000"/>
              <w:left w:val="single" w:sz="4" w:space="0" w:color="000000"/>
              <w:bottom w:val="single" w:sz="4" w:space="0" w:color="000000"/>
              <w:right w:val="single" w:sz="4" w:space="0" w:color="000000"/>
            </w:tcBorders>
          </w:tcPr>
          <w:p w14:paraId="1E976B69" w14:textId="409FF9F7"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Қарым-қатынас проблемасы бар жағдайда да пациенттің ықыласына ие болды*</w:t>
            </w:r>
          </w:p>
        </w:tc>
        <w:tc>
          <w:tcPr>
            <w:tcW w:w="3259" w:type="dxa"/>
            <w:tcBorders>
              <w:top w:val="single" w:sz="4" w:space="0" w:color="000000"/>
              <w:left w:val="single" w:sz="4" w:space="0" w:color="000000"/>
              <w:bottom w:val="single" w:sz="4" w:space="0" w:color="000000"/>
              <w:right w:val="single" w:sz="4" w:space="0" w:color="000000"/>
            </w:tcBorders>
          </w:tcPr>
          <w:p w14:paraId="32006EB1" w14:textId="000ABD4E"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Қарым-қатынас өте тиімді</w:t>
            </w:r>
          </w:p>
        </w:tc>
        <w:tc>
          <w:tcPr>
            <w:tcW w:w="3259" w:type="dxa"/>
            <w:tcBorders>
              <w:top w:val="single" w:sz="4" w:space="0" w:color="000000"/>
              <w:left w:val="single" w:sz="4" w:space="0" w:color="000000"/>
              <w:bottom w:val="single" w:sz="4" w:space="0" w:color="000000"/>
              <w:right w:val="single" w:sz="4" w:space="0" w:color="000000"/>
            </w:tcBorders>
          </w:tcPr>
          <w:p w14:paraId="55A34415" w14:textId="5F672D5F"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Қанағаттанарлық</w:t>
            </w:r>
          </w:p>
        </w:tc>
        <w:tc>
          <w:tcPr>
            <w:tcW w:w="2441" w:type="dxa"/>
            <w:tcBorders>
              <w:top w:val="single" w:sz="4" w:space="0" w:color="000000"/>
              <w:left w:val="single" w:sz="4" w:space="0" w:color="000000"/>
              <w:bottom w:val="single" w:sz="4" w:space="0" w:color="000000"/>
              <w:right w:val="single" w:sz="4" w:space="0" w:color="000000"/>
            </w:tcBorders>
          </w:tcPr>
          <w:p w14:paraId="7377B3EA" w14:textId="2B92F45B" w:rsidR="00143C95" w:rsidRPr="001E464C" w:rsidRDefault="001E464C" w:rsidP="00927703">
            <w:pPr>
              <w:spacing w:after="0" w:line="240" w:lineRule="auto"/>
              <w:rPr>
                <w:rFonts w:ascii="Arial" w:hAnsi="Arial" w:cs="Arial"/>
                <w:sz w:val="20"/>
                <w:szCs w:val="20"/>
              </w:rPr>
            </w:pPr>
            <w:r w:rsidRPr="001E464C">
              <w:rPr>
                <w:rFonts w:ascii="Arial" w:hAnsi="Arial" w:cs="Arial"/>
                <w:sz w:val="20"/>
                <w:szCs w:val="20"/>
              </w:rPr>
              <w:t>Науқаспен байланыс табылмады</w:t>
            </w:r>
          </w:p>
        </w:tc>
      </w:tr>
    </w:tbl>
    <w:p w14:paraId="2C573A6B" w14:textId="77777777" w:rsidR="00664294" w:rsidRPr="001E464C" w:rsidRDefault="00664294" w:rsidP="00AE748B">
      <w:pPr>
        <w:spacing w:after="0" w:line="240" w:lineRule="auto"/>
        <w:rPr>
          <w:rFonts w:ascii="Arial" w:hAnsi="Arial" w:cs="Arial"/>
          <w:b/>
          <w:sz w:val="20"/>
          <w:szCs w:val="20"/>
        </w:rPr>
      </w:pPr>
    </w:p>
    <w:sectPr w:rsidR="00664294" w:rsidRPr="001E464C" w:rsidSect="00E62B01">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A106D" w14:textId="77777777" w:rsidR="00D26E25" w:rsidRDefault="00D26E25" w:rsidP="00AE748B">
      <w:pPr>
        <w:spacing w:after="0" w:line="240" w:lineRule="auto"/>
      </w:pPr>
      <w:r>
        <w:separator/>
      </w:r>
    </w:p>
  </w:endnote>
  <w:endnote w:type="continuationSeparator" w:id="0">
    <w:p w14:paraId="0A136193" w14:textId="77777777" w:rsidR="00D26E25" w:rsidRDefault="00D26E25" w:rsidP="00AE7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Malgun Gothic">
    <w:panose1 w:val="020B0503020000020004"/>
    <w:charset w:val="81"/>
    <w:family w:val="swiss"/>
    <w:pitch w:val="variable"/>
    <w:sig w:usb0="9000002F" w:usb1="29D77CFB" w:usb2="00000012" w:usb3="00000000" w:csb0="00080001"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032892"/>
      <w:docPartObj>
        <w:docPartGallery w:val="Page Numbers (Bottom of Page)"/>
        <w:docPartUnique/>
      </w:docPartObj>
    </w:sdtPr>
    <w:sdtContent>
      <w:sdt>
        <w:sdtPr>
          <w:id w:val="1728636285"/>
          <w:docPartObj>
            <w:docPartGallery w:val="Page Numbers (Top of Page)"/>
            <w:docPartUnique/>
          </w:docPartObj>
        </w:sdtPr>
        <w:sdtContent>
          <w:p w14:paraId="0B408251" w14:textId="1537AF80" w:rsidR="00AE748B" w:rsidRDefault="00AE748B">
            <w:pPr>
              <w:pStyle w:val="af8"/>
              <w:jc w:val="center"/>
            </w:pPr>
            <w:r w:rsidRPr="00AE748B">
              <w:rPr>
                <w:rFonts w:ascii="Arial" w:hAnsi="Arial" w:cs="Arial"/>
                <w:sz w:val="20"/>
                <w:szCs w:val="20"/>
              </w:rPr>
              <w:t xml:space="preserve">Страница </w:t>
            </w:r>
            <w:r w:rsidRPr="00AE748B">
              <w:rPr>
                <w:rFonts w:ascii="Arial" w:hAnsi="Arial" w:cs="Arial"/>
                <w:b/>
                <w:bCs/>
                <w:sz w:val="20"/>
                <w:szCs w:val="20"/>
              </w:rPr>
              <w:fldChar w:fldCharType="begin"/>
            </w:r>
            <w:r w:rsidRPr="00AE748B">
              <w:rPr>
                <w:rFonts w:ascii="Arial" w:hAnsi="Arial" w:cs="Arial"/>
                <w:b/>
                <w:bCs/>
                <w:sz w:val="20"/>
                <w:szCs w:val="20"/>
              </w:rPr>
              <w:instrText>PAGE</w:instrText>
            </w:r>
            <w:r w:rsidRPr="00AE748B">
              <w:rPr>
                <w:rFonts w:ascii="Arial" w:hAnsi="Arial" w:cs="Arial"/>
                <w:b/>
                <w:bCs/>
                <w:sz w:val="20"/>
                <w:szCs w:val="20"/>
              </w:rPr>
              <w:fldChar w:fldCharType="separate"/>
            </w:r>
            <w:r>
              <w:rPr>
                <w:rFonts w:ascii="Arial" w:hAnsi="Arial" w:cs="Arial"/>
                <w:b/>
                <w:bCs/>
                <w:noProof/>
                <w:sz w:val="20"/>
                <w:szCs w:val="20"/>
              </w:rPr>
              <w:t>21</w:t>
            </w:r>
            <w:r w:rsidRPr="00AE748B">
              <w:rPr>
                <w:rFonts w:ascii="Arial" w:hAnsi="Arial" w:cs="Arial"/>
                <w:b/>
                <w:bCs/>
                <w:sz w:val="20"/>
                <w:szCs w:val="20"/>
              </w:rPr>
              <w:fldChar w:fldCharType="end"/>
            </w:r>
            <w:r w:rsidRPr="00AE748B">
              <w:rPr>
                <w:rFonts w:ascii="Arial" w:hAnsi="Arial" w:cs="Arial"/>
                <w:sz w:val="20"/>
                <w:szCs w:val="20"/>
              </w:rPr>
              <w:t xml:space="preserve"> из </w:t>
            </w:r>
            <w:r w:rsidRPr="00AE748B">
              <w:rPr>
                <w:rFonts w:ascii="Arial" w:hAnsi="Arial" w:cs="Arial"/>
                <w:b/>
                <w:bCs/>
                <w:sz w:val="20"/>
                <w:szCs w:val="20"/>
              </w:rPr>
              <w:fldChar w:fldCharType="begin"/>
            </w:r>
            <w:r w:rsidRPr="00AE748B">
              <w:rPr>
                <w:rFonts w:ascii="Arial" w:hAnsi="Arial" w:cs="Arial"/>
                <w:b/>
                <w:bCs/>
                <w:sz w:val="20"/>
                <w:szCs w:val="20"/>
              </w:rPr>
              <w:instrText>NUMPAGES</w:instrText>
            </w:r>
            <w:r w:rsidRPr="00AE748B">
              <w:rPr>
                <w:rFonts w:ascii="Arial" w:hAnsi="Arial" w:cs="Arial"/>
                <w:b/>
                <w:bCs/>
                <w:sz w:val="20"/>
                <w:szCs w:val="20"/>
              </w:rPr>
              <w:fldChar w:fldCharType="separate"/>
            </w:r>
            <w:r>
              <w:rPr>
                <w:rFonts w:ascii="Arial" w:hAnsi="Arial" w:cs="Arial"/>
                <w:b/>
                <w:bCs/>
                <w:noProof/>
                <w:sz w:val="20"/>
                <w:szCs w:val="20"/>
              </w:rPr>
              <w:t>35</w:t>
            </w:r>
            <w:r w:rsidRPr="00AE748B">
              <w:rPr>
                <w:rFonts w:ascii="Arial" w:hAnsi="Arial" w:cs="Arial"/>
                <w:b/>
                <w:bCs/>
                <w:sz w:val="20"/>
                <w:szCs w:val="20"/>
              </w:rPr>
              <w:fldChar w:fldCharType="end"/>
            </w:r>
          </w:p>
        </w:sdtContent>
      </w:sdt>
    </w:sdtContent>
  </w:sdt>
  <w:p w14:paraId="26C845DE" w14:textId="77777777" w:rsidR="00AE748B" w:rsidRDefault="00AE748B">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3D109" w14:textId="77777777" w:rsidR="00D26E25" w:rsidRDefault="00D26E25" w:rsidP="00AE748B">
      <w:pPr>
        <w:spacing w:after="0" w:line="240" w:lineRule="auto"/>
      </w:pPr>
      <w:r>
        <w:separator/>
      </w:r>
    </w:p>
  </w:footnote>
  <w:footnote w:type="continuationSeparator" w:id="0">
    <w:p w14:paraId="1C1716EA" w14:textId="77777777" w:rsidR="00D26E25" w:rsidRDefault="00D26E25" w:rsidP="00AE74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2230"/>
    <w:multiLevelType w:val="hybridMultilevel"/>
    <w:tmpl w:val="7320F362"/>
    <w:lvl w:ilvl="0" w:tplc="67861B08">
      <w:start w:val="1"/>
      <w:numFmt w:val="decimal"/>
      <w:lvlText w:val="8.%1."/>
      <w:lvlJc w:val="left"/>
      <w:pPr>
        <w:ind w:left="720" w:hanging="360"/>
      </w:pPr>
      <w:rPr>
        <w:rFonts w:hint="default"/>
      </w:rPr>
    </w:lvl>
    <w:lvl w:ilvl="1" w:tplc="BA8C3514">
      <w:start w:val="1"/>
      <w:numFmt w:val="decimal"/>
      <w:lvlText w:val="%2."/>
      <w:lvlJc w:val="left"/>
      <w:pPr>
        <w:ind w:left="1500" w:hanging="4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C10417"/>
    <w:multiLevelType w:val="hybridMultilevel"/>
    <w:tmpl w:val="6B3EA676"/>
    <w:lvl w:ilvl="0" w:tplc="DE9C9C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3A8430A"/>
    <w:multiLevelType w:val="hybridMultilevel"/>
    <w:tmpl w:val="7E9826BE"/>
    <w:lvl w:ilvl="0" w:tplc="8DA80D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1353BF"/>
    <w:multiLevelType w:val="hybridMultilevel"/>
    <w:tmpl w:val="0354FD06"/>
    <w:lvl w:ilvl="0" w:tplc="15500FD8">
      <w:start w:val="1"/>
      <w:numFmt w:val="bullet"/>
      <w:lvlText w:val="-"/>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85274E"/>
    <w:multiLevelType w:val="multilevel"/>
    <w:tmpl w:val="1FFC71CE"/>
    <w:lvl w:ilvl="0">
      <w:start w:val="1"/>
      <w:numFmt w:val="decimal"/>
      <w:lvlText w:val="%1."/>
      <w:lvlJc w:val="left"/>
      <w:pPr>
        <w:ind w:left="927" w:hanging="360"/>
      </w:pPr>
      <w:rPr>
        <w:rFonts w:ascii="Times New Roman" w:eastAsia="Times New Roman" w:hAnsi="Times New Roman" w:cs="Times New Roman"/>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nsid w:val="2A177A4E"/>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1">
    <w:nsid w:val="2A356EF7"/>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12">
    <w:nsid w:val="2CDB0AC8"/>
    <w:multiLevelType w:val="hybridMultilevel"/>
    <w:tmpl w:val="AE92A126"/>
    <w:lvl w:ilvl="0" w:tplc="0419000F">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3">
    <w:nsid w:val="309B5E93"/>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14">
    <w:nsid w:val="30B37581"/>
    <w:multiLevelType w:val="hybridMultilevel"/>
    <w:tmpl w:val="95AECE1C"/>
    <w:lvl w:ilvl="0" w:tplc="CD34EF7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nsid w:val="33C971B0"/>
    <w:multiLevelType w:val="hybridMultilevel"/>
    <w:tmpl w:val="9AE2495A"/>
    <w:lvl w:ilvl="0" w:tplc="45B6DF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4856B8"/>
    <w:multiLevelType w:val="hybridMultilevel"/>
    <w:tmpl w:val="44BE849A"/>
    <w:lvl w:ilvl="0" w:tplc="8CDC75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A66E5C"/>
    <w:multiLevelType w:val="hybridMultilevel"/>
    <w:tmpl w:val="1F0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6529B0"/>
    <w:multiLevelType w:val="hybridMultilevel"/>
    <w:tmpl w:val="AAFE6DC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24434D"/>
    <w:multiLevelType w:val="hybridMultilevel"/>
    <w:tmpl w:val="49A257FC"/>
    <w:lvl w:ilvl="0" w:tplc="A5A07E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6949F5"/>
    <w:multiLevelType w:val="hybridMultilevel"/>
    <w:tmpl w:val="FA1A4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2929CA"/>
    <w:multiLevelType w:val="hybridMultilevel"/>
    <w:tmpl w:val="0AACD84C"/>
    <w:lvl w:ilvl="0" w:tplc="8CDC75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6342D2"/>
    <w:multiLevelType w:val="hybridMultilevel"/>
    <w:tmpl w:val="46BAC21A"/>
    <w:lvl w:ilvl="0" w:tplc="15500FD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E26275"/>
    <w:multiLevelType w:val="hybridMultilevel"/>
    <w:tmpl w:val="B6322CBA"/>
    <w:lvl w:ilvl="0" w:tplc="935CCEAC">
      <w:start w:val="1"/>
      <w:numFmt w:val="bullet"/>
      <w:lvlText w:val=""/>
      <w:lvlJc w:val="left"/>
      <w:pPr>
        <w:ind w:left="720" w:hanging="360"/>
      </w:pPr>
      <w:rPr>
        <w:rFonts w:ascii="Symbol" w:hAnsi="Symbol" w:hint="default"/>
      </w:rPr>
    </w:lvl>
    <w:lvl w:ilvl="1" w:tplc="571656C0">
      <w:numFmt w:val="bullet"/>
      <w:lvlText w:val="•"/>
      <w:lvlJc w:val="left"/>
      <w:pPr>
        <w:ind w:left="1440" w:hanging="360"/>
      </w:pPr>
      <w:rPr>
        <w:rFonts w:ascii="Calibri" w:eastAsia="Calibri" w:hAnsi="Calibri" w:cs="Calibri" w:hint="default"/>
        <w:sz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6143ED"/>
    <w:multiLevelType w:val="hybridMultilevel"/>
    <w:tmpl w:val="C8421BA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416803"/>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27">
    <w:nsid w:val="59FC698A"/>
    <w:multiLevelType w:val="hybridMultilevel"/>
    <w:tmpl w:val="4330D6FE"/>
    <w:lvl w:ilvl="0" w:tplc="0419000F">
      <w:start w:val="1"/>
      <w:numFmt w:val="decimal"/>
      <w:lvlText w:val="%1."/>
      <w:lvlJc w:val="left"/>
      <w:pPr>
        <w:ind w:left="2340" w:hanging="360"/>
      </w:pPr>
    </w:lvl>
    <w:lvl w:ilvl="1" w:tplc="04190019" w:tentative="1">
      <w:start w:val="1"/>
      <w:numFmt w:val="lowerLetter"/>
      <w:lvlText w:val="%2."/>
      <w:lvlJc w:val="left"/>
      <w:pPr>
        <w:ind w:left="3060" w:hanging="360"/>
      </w:pPr>
    </w:lvl>
    <w:lvl w:ilvl="2" w:tplc="0419000F">
      <w:start w:val="1"/>
      <w:numFmt w:val="decimal"/>
      <w:lvlText w:val="%3."/>
      <w:lvlJc w:val="lef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8">
    <w:nsid w:val="5EF352B8"/>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29">
    <w:nsid w:val="60061D9C"/>
    <w:multiLevelType w:val="hybridMultilevel"/>
    <w:tmpl w:val="DC2C06A6"/>
    <w:lvl w:ilvl="0" w:tplc="794A9BB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A53200"/>
    <w:multiLevelType w:val="hybridMultilevel"/>
    <w:tmpl w:val="C16A8726"/>
    <w:lvl w:ilvl="0" w:tplc="0419000F">
      <w:start w:val="1"/>
      <w:numFmt w:val="decimal"/>
      <w:lvlText w:val="%1."/>
      <w:lvlJc w:val="left"/>
      <w:pPr>
        <w:ind w:left="3960" w:hanging="360"/>
      </w:p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31">
    <w:nsid w:val="63E5112D"/>
    <w:multiLevelType w:val="hybridMultilevel"/>
    <w:tmpl w:val="58344A8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58B4D5A"/>
    <w:multiLevelType w:val="hybridMultilevel"/>
    <w:tmpl w:val="2D1CE92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303DBC"/>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34">
    <w:nsid w:val="75FF7B91"/>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35">
    <w:nsid w:val="7A7000BF"/>
    <w:multiLevelType w:val="hybridMultilevel"/>
    <w:tmpl w:val="E84AE300"/>
    <w:lvl w:ilvl="0" w:tplc="19AA121C">
      <w:start w:val="1"/>
      <w:numFmt w:val="decimal"/>
      <w:lvlText w:val="%1."/>
      <w:lvlJc w:val="left"/>
      <w:pPr>
        <w:ind w:left="927" w:hanging="360"/>
      </w:pPr>
      <w:rPr>
        <w:color w:val="000000" w:themeColor="text1"/>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nsid w:val="7FEB2AD1"/>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num w:numId="1">
    <w:abstractNumId w:val="24"/>
  </w:num>
  <w:num w:numId="2">
    <w:abstractNumId w:val="7"/>
  </w:num>
  <w:num w:numId="3">
    <w:abstractNumId w:val="18"/>
  </w:num>
  <w:num w:numId="4">
    <w:abstractNumId w:val="31"/>
  </w:num>
  <w:num w:numId="5">
    <w:abstractNumId w:val="0"/>
  </w:num>
  <w:num w:numId="6">
    <w:abstractNumId w:val="2"/>
  </w:num>
  <w:num w:numId="7">
    <w:abstractNumId w:val="3"/>
  </w:num>
  <w:num w:numId="8">
    <w:abstractNumId w:val="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3"/>
  </w:num>
  <w:num w:numId="12">
    <w:abstractNumId w:val="28"/>
  </w:num>
  <w:num w:numId="13">
    <w:abstractNumId w:val="33"/>
  </w:num>
  <w:num w:numId="14">
    <w:abstractNumId w:val="11"/>
  </w:num>
  <w:num w:numId="15">
    <w:abstractNumId w:val="34"/>
  </w:num>
  <w:num w:numId="16">
    <w:abstractNumId w:val="36"/>
  </w:num>
  <w:num w:numId="17">
    <w:abstractNumId w:val="35"/>
  </w:num>
  <w:num w:numId="18">
    <w:abstractNumId w:val="15"/>
  </w:num>
  <w:num w:numId="19">
    <w:abstractNumId w:val="8"/>
  </w:num>
  <w:num w:numId="20">
    <w:abstractNumId w:val="9"/>
  </w:num>
  <w:num w:numId="21">
    <w:abstractNumId w:val="20"/>
  </w:num>
  <w:num w:numId="22">
    <w:abstractNumId w:val="5"/>
  </w:num>
  <w:num w:numId="23">
    <w:abstractNumId w:val="29"/>
  </w:num>
  <w:num w:numId="24">
    <w:abstractNumId w:val="25"/>
  </w:num>
  <w:num w:numId="25">
    <w:abstractNumId w:val="14"/>
  </w:num>
  <w:num w:numId="26">
    <w:abstractNumId w:val="16"/>
  </w:num>
  <w:num w:numId="27">
    <w:abstractNumId w:val="12"/>
  </w:num>
  <w:num w:numId="28">
    <w:abstractNumId w:val="32"/>
  </w:num>
  <w:num w:numId="29">
    <w:abstractNumId w:val="19"/>
  </w:num>
  <w:num w:numId="30">
    <w:abstractNumId w:val="22"/>
  </w:num>
  <w:num w:numId="31">
    <w:abstractNumId w:val="30"/>
  </w:num>
  <w:num w:numId="32">
    <w:abstractNumId w:val="27"/>
  </w:num>
  <w:num w:numId="33">
    <w:abstractNumId w:val="17"/>
  </w:num>
  <w:num w:numId="34">
    <w:abstractNumId w:val="23"/>
  </w:num>
  <w:num w:numId="35">
    <w:abstractNumId w:val="1"/>
  </w:num>
  <w:num w:numId="36">
    <w:abstractNumId w:val="2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F1"/>
    <w:rsid w:val="00001E81"/>
    <w:rsid w:val="00003913"/>
    <w:rsid w:val="00004992"/>
    <w:rsid w:val="00006430"/>
    <w:rsid w:val="000072F4"/>
    <w:rsid w:val="000079DD"/>
    <w:rsid w:val="00007A34"/>
    <w:rsid w:val="00010ABF"/>
    <w:rsid w:val="000121D2"/>
    <w:rsid w:val="00012401"/>
    <w:rsid w:val="000267AE"/>
    <w:rsid w:val="00027209"/>
    <w:rsid w:val="000304E0"/>
    <w:rsid w:val="000315E9"/>
    <w:rsid w:val="00031891"/>
    <w:rsid w:val="00032146"/>
    <w:rsid w:val="000336A5"/>
    <w:rsid w:val="00034910"/>
    <w:rsid w:val="00034BA1"/>
    <w:rsid w:val="00035E85"/>
    <w:rsid w:val="000374B1"/>
    <w:rsid w:val="000405CE"/>
    <w:rsid w:val="00041A97"/>
    <w:rsid w:val="00043323"/>
    <w:rsid w:val="0004387A"/>
    <w:rsid w:val="00053D37"/>
    <w:rsid w:val="000547B8"/>
    <w:rsid w:val="00060364"/>
    <w:rsid w:val="00061BE5"/>
    <w:rsid w:val="00062791"/>
    <w:rsid w:val="00063A9C"/>
    <w:rsid w:val="00064AC8"/>
    <w:rsid w:val="00064F53"/>
    <w:rsid w:val="000826BD"/>
    <w:rsid w:val="00083839"/>
    <w:rsid w:val="000870FD"/>
    <w:rsid w:val="00095BF6"/>
    <w:rsid w:val="00096A22"/>
    <w:rsid w:val="00097EB1"/>
    <w:rsid w:val="000A0FE1"/>
    <w:rsid w:val="000A2DAE"/>
    <w:rsid w:val="000A538B"/>
    <w:rsid w:val="000A6AC4"/>
    <w:rsid w:val="000B3455"/>
    <w:rsid w:val="000B45AD"/>
    <w:rsid w:val="000B7A47"/>
    <w:rsid w:val="000B7B42"/>
    <w:rsid w:val="000C1709"/>
    <w:rsid w:val="000C1C00"/>
    <w:rsid w:val="000C6AD3"/>
    <w:rsid w:val="000D33C4"/>
    <w:rsid w:val="000D4A07"/>
    <w:rsid w:val="000D681D"/>
    <w:rsid w:val="000D6933"/>
    <w:rsid w:val="000E30D6"/>
    <w:rsid w:val="000E61E1"/>
    <w:rsid w:val="000F7442"/>
    <w:rsid w:val="000F792F"/>
    <w:rsid w:val="00100BD6"/>
    <w:rsid w:val="00110380"/>
    <w:rsid w:val="00110B1F"/>
    <w:rsid w:val="00120515"/>
    <w:rsid w:val="00120C7B"/>
    <w:rsid w:val="00123853"/>
    <w:rsid w:val="00124E7E"/>
    <w:rsid w:val="0012598C"/>
    <w:rsid w:val="00127FAB"/>
    <w:rsid w:val="00130546"/>
    <w:rsid w:val="00140516"/>
    <w:rsid w:val="001410B0"/>
    <w:rsid w:val="0014208F"/>
    <w:rsid w:val="001428D1"/>
    <w:rsid w:val="001428DD"/>
    <w:rsid w:val="00143C95"/>
    <w:rsid w:val="001451A9"/>
    <w:rsid w:val="00145325"/>
    <w:rsid w:val="001469F2"/>
    <w:rsid w:val="00146EF4"/>
    <w:rsid w:val="00151419"/>
    <w:rsid w:val="0015739B"/>
    <w:rsid w:val="00160967"/>
    <w:rsid w:val="00163588"/>
    <w:rsid w:val="001670F2"/>
    <w:rsid w:val="001744B6"/>
    <w:rsid w:val="0017542C"/>
    <w:rsid w:val="00182A7B"/>
    <w:rsid w:val="00182D68"/>
    <w:rsid w:val="00183071"/>
    <w:rsid w:val="00186400"/>
    <w:rsid w:val="00195F79"/>
    <w:rsid w:val="001A0C91"/>
    <w:rsid w:val="001A0EA2"/>
    <w:rsid w:val="001A443B"/>
    <w:rsid w:val="001A6C8A"/>
    <w:rsid w:val="001A6DF1"/>
    <w:rsid w:val="001B312F"/>
    <w:rsid w:val="001B34FD"/>
    <w:rsid w:val="001B38FD"/>
    <w:rsid w:val="001B5BF2"/>
    <w:rsid w:val="001C1CAA"/>
    <w:rsid w:val="001C1D7C"/>
    <w:rsid w:val="001C3BCC"/>
    <w:rsid w:val="001C60E3"/>
    <w:rsid w:val="001C7CCE"/>
    <w:rsid w:val="001D02A0"/>
    <w:rsid w:val="001D7676"/>
    <w:rsid w:val="001D7B7C"/>
    <w:rsid w:val="001E2A7E"/>
    <w:rsid w:val="001E3922"/>
    <w:rsid w:val="001E464C"/>
    <w:rsid w:val="001F4596"/>
    <w:rsid w:val="001F6EE0"/>
    <w:rsid w:val="002031FD"/>
    <w:rsid w:val="0020486A"/>
    <w:rsid w:val="00205DBA"/>
    <w:rsid w:val="00207DD7"/>
    <w:rsid w:val="00210606"/>
    <w:rsid w:val="00211B0B"/>
    <w:rsid w:val="002127D7"/>
    <w:rsid w:val="00213E8B"/>
    <w:rsid w:val="00217BBB"/>
    <w:rsid w:val="00220600"/>
    <w:rsid w:val="0022314A"/>
    <w:rsid w:val="00223C0E"/>
    <w:rsid w:val="00223DF2"/>
    <w:rsid w:val="00225B44"/>
    <w:rsid w:val="00225E38"/>
    <w:rsid w:val="00226942"/>
    <w:rsid w:val="00227B1D"/>
    <w:rsid w:val="002315D6"/>
    <w:rsid w:val="00246BEC"/>
    <w:rsid w:val="00247A6D"/>
    <w:rsid w:val="00256A30"/>
    <w:rsid w:val="002575E6"/>
    <w:rsid w:val="00257FAF"/>
    <w:rsid w:val="0026057B"/>
    <w:rsid w:val="00260CB9"/>
    <w:rsid w:val="00261789"/>
    <w:rsid w:val="00262845"/>
    <w:rsid w:val="00262966"/>
    <w:rsid w:val="00262DDF"/>
    <w:rsid w:val="00270888"/>
    <w:rsid w:val="002721E6"/>
    <w:rsid w:val="00272516"/>
    <w:rsid w:val="00275255"/>
    <w:rsid w:val="0027681E"/>
    <w:rsid w:val="00276C94"/>
    <w:rsid w:val="00276CC7"/>
    <w:rsid w:val="00277D76"/>
    <w:rsid w:val="0028288C"/>
    <w:rsid w:val="00282B69"/>
    <w:rsid w:val="00286038"/>
    <w:rsid w:val="002911BA"/>
    <w:rsid w:val="00292BEF"/>
    <w:rsid w:val="00294433"/>
    <w:rsid w:val="002A0174"/>
    <w:rsid w:val="002A4E80"/>
    <w:rsid w:val="002A67A8"/>
    <w:rsid w:val="002A6C01"/>
    <w:rsid w:val="002B7087"/>
    <w:rsid w:val="002B7CC0"/>
    <w:rsid w:val="002C1255"/>
    <w:rsid w:val="002C44D3"/>
    <w:rsid w:val="002C52ED"/>
    <w:rsid w:val="002C5A5B"/>
    <w:rsid w:val="002D1EF6"/>
    <w:rsid w:val="002D2546"/>
    <w:rsid w:val="002D2C47"/>
    <w:rsid w:val="002D60E4"/>
    <w:rsid w:val="002E591E"/>
    <w:rsid w:val="002F00A0"/>
    <w:rsid w:val="002F134F"/>
    <w:rsid w:val="002F2C9B"/>
    <w:rsid w:val="003067B4"/>
    <w:rsid w:val="00310E31"/>
    <w:rsid w:val="003152C6"/>
    <w:rsid w:val="003201F5"/>
    <w:rsid w:val="003212C9"/>
    <w:rsid w:val="003227E9"/>
    <w:rsid w:val="00323317"/>
    <w:rsid w:val="003237E3"/>
    <w:rsid w:val="00325299"/>
    <w:rsid w:val="00325EAB"/>
    <w:rsid w:val="00327347"/>
    <w:rsid w:val="00330C4A"/>
    <w:rsid w:val="00333297"/>
    <w:rsid w:val="00336AF4"/>
    <w:rsid w:val="00340AD7"/>
    <w:rsid w:val="003514A6"/>
    <w:rsid w:val="0035196E"/>
    <w:rsid w:val="0035517E"/>
    <w:rsid w:val="00356B54"/>
    <w:rsid w:val="00361744"/>
    <w:rsid w:val="00362194"/>
    <w:rsid w:val="003630E9"/>
    <w:rsid w:val="00365849"/>
    <w:rsid w:val="003667F7"/>
    <w:rsid w:val="00366B40"/>
    <w:rsid w:val="00366BCF"/>
    <w:rsid w:val="00367FCA"/>
    <w:rsid w:val="003759C5"/>
    <w:rsid w:val="003805F7"/>
    <w:rsid w:val="0038069D"/>
    <w:rsid w:val="00381004"/>
    <w:rsid w:val="0038106D"/>
    <w:rsid w:val="00382B83"/>
    <w:rsid w:val="00392286"/>
    <w:rsid w:val="00393479"/>
    <w:rsid w:val="0039378B"/>
    <w:rsid w:val="0039585D"/>
    <w:rsid w:val="00395B28"/>
    <w:rsid w:val="003A0289"/>
    <w:rsid w:val="003A11FC"/>
    <w:rsid w:val="003A146E"/>
    <w:rsid w:val="003A1BD7"/>
    <w:rsid w:val="003A49FF"/>
    <w:rsid w:val="003A61BD"/>
    <w:rsid w:val="003A7716"/>
    <w:rsid w:val="003B0F62"/>
    <w:rsid w:val="003B555B"/>
    <w:rsid w:val="003C0EC5"/>
    <w:rsid w:val="003C1EA5"/>
    <w:rsid w:val="003C358E"/>
    <w:rsid w:val="003C3B15"/>
    <w:rsid w:val="003C40C0"/>
    <w:rsid w:val="003C4C2C"/>
    <w:rsid w:val="003C5555"/>
    <w:rsid w:val="003C7178"/>
    <w:rsid w:val="003D0CF7"/>
    <w:rsid w:val="003E0C38"/>
    <w:rsid w:val="003E79D5"/>
    <w:rsid w:val="003F282A"/>
    <w:rsid w:val="003F4428"/>
    <w:rsid w:val="003F570C"/>
    <w:rsid w:val="003F7996"/>
    <w:rsid w:val="004004EE"/>
    <w:rsid w:val="004053E9"/>
    <w:rsid w:val="004107CB"/>
    <w:rsid w:val="004114A8"/>
    <w:rsid w:val="00416278"/>
    <w:rsid w:val="00420A9C"/>
    <w:rsid w:val="00421136"/>
    <w:rsid w:val="004253C5"/>
    <w:rsid w:val="004342F0"/>
    <w:rsid w:val="0043498B"/>
    <w:rsid w:val="00443EDC"/>
    <w:rsid w:val="00446BD7"/>
    <w:rsid w:val="0044748B"/>
    <w:rsid w:val="00450714"/>
    <w:rsid w:val="00450D05"/>
    <w:rsid w:val="0045152D"/>
    <w:rsid w:val="004525CB"/>
    <w:rsid w:val="00454A3A"/>
    <w:rsid w:val="00457322"/>
    <w:rsid w:val="00464CA1"/>
    <w:rsid w:val="00471B91"/>
    <w:rsid w:val="00472372"/>
    <w:rsid w:val="00474638"/>
    <w:rsid w:val="00474ED3"/>
    <w:rsid w:val="00476A44"/>
    <w:rsid w:val="0047737E"/>
    <w:rsid w:val="00481E6C"/>
    <w:rsid w:val="00483382"/>
    <w:rsid w:val="00486105"/>
    <w:rsid w:val="00493B26"/>
    <w:rsid w:val="00493D04"/>
    <w:rsid w:val="00493E46"/>
    <w:rsid w:val="00497823"/>
    <w:rsid w:val="00497D0B"/>
    <w:rsid w:val="004A05AB"/>
    <w:rsid w:val="004A2876"/>
    <w:rsid w:val="004A4AA5"/>
    <w:rsid w:val="004A7303"/>
    <w:rsid w:val="004B0D1F"/>
    <w:rsid w:val="004B192A"/>
    <w:rsid w:val="004B2F49"/>
    <w:rsid w:val="004B412F"/>
    <w:rsid w:val="004B73D9"/>
    <w:rsid w:val="004C2C8B"/>
    <w:rsid w:val="004C3551"/>
    <w:rsid w:val="004C4A0F"/>
    <w:rsid w:val="004D0A4D"/>
    <w:rsid w:val="004D15E3"/>
    <w:rsid w:val="004D24FA"/>
    <w:rsid w:val="004D34E6"/>
    <w:rsid w:val="004D42E9"/>
    <w:rsid w:val="004D5127"/>
    <w:rsid w:val="004D6DE0"/>
    <w:rsid w:val="004E022D"/>
    <w:rsid w:val="004E0835"/>
    <w:rsid w:val="004E40B3"/>
    <w:rsid w:val="004E6312"/>
    <w:rsid w:val="004F11F3"/>
    <w:rsid w:val="004F51AF"/>
    <w:rsid w:val="00503EA4"/>
    <w:rsid w:val="00506A6E"/>
    <w:rsid w:val="00510522"/>
    <w:rsid w:val="0051402D"/>
    <w:rsid w:val="00514F86"/>
    <w:rsid w:val="005160F4"/>
    <w:rsid w:val="00521F57"/>
    <w:rsid w:val="00522BAA"/>
    <w:rsid w:val="005242D9"/>
    <w:rsid w:val="005247D9"/>
    <w:rsid w:val="005253B2"/>
    <w:rsid w:val="00527849"/>
    <w:rsid w:val="00531C4E"/>
    <w:rsid w:val="005324CF"/>
    <w:rsid w:val="005327E6"/>
    <w:rsid w:val="00534BB9"/>
    <w:rsid w:val="00536943"/>
    <w:rsid w:val="00536C2F"/>
    <w:rsid w:val="005375AA"/>
    <w:rsid w:val="00537A4D"/>
    <w:rsid w:val="00537D6E"/>
    <w:rsid w:val="005456A2"/>
    <w:rsid w:val="00551547"/>
    <w:rsid w:val="00555D3C"/>
    <w:rsid w:val="005607C7"/>
    <w:rsid w:val="00570070"/>
    <w:rsid w:val="005718DE"/>
    <w:rsid w:val="00574C65"/>
    <w:rsid w:val="00577FD9"/>
    <w:rsid w:val="00585307"/>
    <w:rsid w:val="005875F7"/>
    <w:rsid w:val="005908ED"/>
    <w:rsid w:val="0059160B"/>
    <w:rsid w:val="00593E92"/>
    <w:rsid w:val="00596DD1"/>
    <w:rsid w:val="00597805"/>
    <w:rsid w:val="005A0075"/>
    <w:rsid w:val="005A05D7"/>
    <w:rsid w:val="005A115E"/>
    <w:rsid w:val="005A3DC7"/>
    <w:rsid w:val="005A68DC"/>
    <w:rsid w:val="005B20CD"/>
    <w:rsid w:val="005B595B"/>
    <w:rsid w:val="005B774A"/>
    <w:rsid w:val="005C0B33"/>
    <w:rsid w:val="005C243E"/>
    <w:rsid w:val="005C7F92"/>
    <w:rsid w:val="005D3DA1"/>
    <w:rsid w:val="005D6B43"/>
    <w:rsid w:val="005D7E60"/>
    <w:rsid w:val="005E1AD1"/>
    <w:rsid w:val="005E47F3"/>
    <w:rsid w:val="005E5755"/>
    <w:rsid w:val="005E6D66"/>
    <w:rsid w:val="005F3136"/>
    <w:rsid w:val="005F4B38"/>
    <w:rsid w:val="005F6AF4"/>
    <w:rsid w:val="006037C1"/>
    <w:rsid w:val="0060519B"/>
    <w:rsid w:val="00607A8B"/>
    <w:rsid w:val="00610A28"/>
    <w:rsid w:val="00612660"/>
    <w:rsid w:val="00612EFA"/>
    <w:rsid w:val="00613022"/>
    <w:rsid w:val="006148C2"/>
    <w:rsid w:val="0061542D"/>
    <w:rsid w:val="0061617F"/>
    <w:rsid w:val="00622BD5"/>
    <w:rsid w:val="0062448F"/>
    <w:rsid w:val="006244DF"/>
    <w:rsid w:val="00625AA9"/>
    <w:rsid w:val="00625E15"/>
    <w:rsid w:val="00626F8C"/>
    <w:rsid w:val="00632B73"/>
    <w:rsid w:val="00635B1A"/>
    <w:rsid w:val="00636EDD"/>
    <w:rsid w:val="0064055C"/>
    <w:rsid w:val="00640FB5"/>
    <w:rsid w:val="00640FFE"/>
    <w:rsid w:val="00641EC2"/>
    <w:rsid w:val="00643ECE"/>
    <w:rsid w:val="00646124"/>
    <w:rsid w:val="0065479C"/>
    <w:rsid w:val="0065501A"/>
    <w:rsid w:val="00662F95"/>
    <w:rsid w:val="006633D1"/>
    <w:rsid w:val="006639E8"/>
    <w:rsid w:val="0066414A"/>
    <w:rsid w:val="00664294"/>
    <w:rsid w:val="00665F21"/>
    <w:rsid w:val="0067077A"/>
    <w:rsid w:val="006723B8"/>
    <w:rsid w:val="006747B0"/>
    <w:rsid w:val="00675804"/>
    <w:rsid w:val="00676155"/>
    <w:rsid w:val="006801E5"/>
    <w:rsid w:val="006811B3"/>
    <w:rsid w:val="00681680"/>
    <w:rsid w:val="006819CD"/>
    <w:rsid w:val="006849A6"/>
    <w:rsid w:val="00685A90"/>
    <w:rsid w:val="00687133"/>
    <w:rsid w:val="0068783C"/>
    <w:rsid w:val="006935DB"/>
    <w:rsid w:val="006939DA"/>
    <w:rsid w:val="00694741"/>
    <w:rsid w:val="00694A76"/>
    <w:rsid w:val="0069575C"/>
    <w:rsid w:val="006A5F8C"/>
    <w:rsid w:val="006A6994"/>
    <w:rsid w:val="006B5909"/>
    <w:rsid w:val="006B65FB"/>
    <w:rsid w:val="006B7DC7"/>
    <w:rsid w:val="006C1ADA"/>
    <w:rsid w:val="006C1C0D"/>
    <w:rsid w:val="006C5C9C"/>
    <w:rsid w:val="006D5A2F"/>
    <w:rsid w:val="006D710A"/>
    <w:rsid w:val="006D75B7"/>
    <w:rsid w:val="006E5316"/>
    <w:rsid w:val="006E6B83"/>
    <w:rsid w:val="006F2CCD"/>
    <w:rsid w:val="006F4C0E"/>
    <w:rsid w:val="006F6610"/>
    <w:rsid w:val="006F6819"/>
    <w:rsid w:val="006F6A9B"/>
    <w:rsid w:val="0070160A"/>
    <w:rsid w:val="007032EC"/>
    <w:rsid w:val="00705037"/>
    <w:rsid w:val="00705E73"/>
    <w:rsid w:val="00707AAB"/>
    <w:rsid w:val="007116BF"/>
    <w:rsid w:val="007123B9"/>
    <w:rsid w:val="007157E7"/>
    <w:rsid w:val="00722BBF"/>
    <w:rsid w:val="0072462D"/>
    <w:rsid w:val="00730B40"/>
    <w:rsid w:val="00732CB6"/>
    <w:rsid w:val="0073336A"/>
    <w:rsid w:val="0073363A"/>
    <w:rsid w:val="00735CB5"/>
    <w:rsid w:val="00736507"/>
    <w:rsid w:val="00742F76"/>
    <w:rsid w:val="007448CB"/>
    <w:rsid w:val="00751181"/>
    <w:rsid w:val="00753C2A"/>
    <w:rsid w:val="00755DA1"/>
    <w:rsid w:val="00756ACD"/>
    <w:rsid w:val="0076525A"/>
    <w:rsid w:val="00765E47"/>
    <w:rsid w:val="00772242"/>
    <w:rsid w:val="007746F7"/>
    <w:rsid w:val="00774760"/>
    <w:rsid w:val="00777AE8"/>
    <w:rsid w:val="007820E6"/>
    <w:rsid w:val="00782255"/>
    <w:rsid w:val="00784990"/>
    <w:rsid w:val="00785553"/>
    <w:rsid w:val="00785D45"/>
    <w:rsid w:val="0079160E"/>
    <w:rsid w:val="007917BB"/>
    <w:rsid w:val="00792C50"/>
    <w:rsid w:val="00794053"/>
    <w:rsid w:val="00794BAB"/>
    <w:rsid w:val="00795C89"/>
    <w:rsid w:val="007968B4"/>
    <w:rsid w:val="007A1607"/>
    <w:rsid w:val="007A2423"/>
    <w:rsid w:val="007A2ECB"/>
    <w:rsid w:val="007A3E01"/>
    <w:rsid w:val="007A5333"/>
    <w:rsid w:val="007A60C7"/>
    <w:rsid w:val="007B16D5"/>
    <w:rsid w:val="007B1866"/>
    <w:rsid w:val="007B3AA4"/>
    <w:rsid w:val="007B3C0A"/>
    <w:rsid w:val="007B45FE"/>
    <w:rsid w:val="007C3B0C"/>
    <w:rsid w:val="007D0373"/>
    <w:rsid w:val="007D1A84"/>
    <w:rsid w:val="007D3104"/>
    <w:rsid w:val="007D35DF"/>
    <w:rsid w:val="007D6967"/>
    <w:rsid w:val="007D69DA"/>
    <w:rsid w:val="007D6C82"/>
    <w:rsid w:val="007D7226"/>
    <w:rsid w:val="007E1A17"/>
    <w:rsid w:val="007E2ACA"/>
    <w:rsid w:val="007E5658"/>
    <w:rsid w:val="007E5ADB"/>
    <w:rsid w:val="007E6050"/>
    <w:rsid w:val="007F1371"/>
    <w:rsid w:val="007F1BEB"/>
    <w:rsid w:val="007F3DB5"/>
    <w:rsid w:val="007F5FFF"/>
    <w:rsid w:val="00800C54"/>
    <w:rsid w:val="0080326A"/>
    <w:rsid w:val="008065FA"/>
    <w:rsid w:val="00807858"/>
    <w:rsid w:val="0081276D"/>
    <w:rsid w:val="00814B75"/>
    <w:rsid w:val="00815021"/>
    <w:rsid w:val="00817F57"/>
    <w:rsid w:val="008214B0"/>
    <w:rsid w:val="00821783"/>
    <w:rsid w:val="008250BA"/>
    <w:rsid w:val="00827BDA"/>
    <w:rsid w:val="00827BDB"/>
    <w:rsid w:val="00831A64"/>
    <w:rsid w:val="008320D5"/>
    <w:rsid w:val="008333A4"/>
    <w:rsid w:val="00833712"/>
    <w:rsid w:val="008374B7"/>
    <w:rsid w:val="00847661"/>
    <w:rsid w:val="008506C6"/>
    <w:rsid w:val="008561CA"/>
    <w:rsid w:val="008572B0"/>
    <w:rsid w:val="00860ED7"/>
    <w:rsid w:val="0086326D"/>
    <w:rsid w:val="00865897"/>
    <w:rsid w:val="00867DE2"/>
    <w:rsid w:val="00871DF1"/>
    <w:rsid w:val="0087487F"/>
    <w:rsid w:val="008768BF"/>
    <w:rsid w:val="00883BBC"/>
    <w:rsid w:val="00884375"/>
    <w:rsid w:val="00887CBC"/>
    <w:rsid w:val="00891966"/>
    <w:rsid w:val="00892816"/>
    <w:rsid w:val="0089678C"/>
    <w:rsid w:val="008A2760"/>
    <w:rsid w:val="008A5808"/>
    <w:rsid w:val="008B25C9"/>
    <w:rsid w:val="008B3C4C"/>
    <w:rsid w:val="008B446C"/>
    <w:rsid w:val="008B7EAB"/>
    <w:rsid w:val="008C0E59"/>
    <w:rsid w:val="008C29C8"/>
    <w:rsid w:val="008C5F28"/>
    <w:rsid w:val="008D5D0C"/>
    <w:rsid w:val="008E5AAD"/>
    <w:rsid w:val="008E6FB2"/>
    <w:rsid w:val="008E72F0"/>
    <w:rsid w:val="008F014C"/>
    <w:rsid w:val="008F35CE"/>
    <w:rsid w:val="008F540E"/>
    <w:rsid w:val="008F79C9"/>
    <w:rsid w:val="009019B3"/>
    <w:rsid w:val="00903BDC"/>
    <w:rsid w:val="009042D5"/>
    <w:rsid w:val="009042D7"/>
    <w:rsid w:val="0090560F"/>
    <w:rsid w:val="00911A96"/>
    <w:rsid w:val="00917180"/>
    <w:rsid w:val="00921A6E"/>
    <w:rsid w:val="00923CB1"/>
    <w:rsid w:val="0092472F"/>
    <w:rsid w:val="00927703"/>
    <w:rsid w:val="00927D55"/>
    <w:rsid w:val="00931A14"/>
    <w:rsid w:val="009335DC"/>
    <w:rsid w:val="00937D6E"/>
    <w:rsid w:val="00940C55"/>
    <w:rsid w:val="00946FAE"/>
    <w:rsid w:val="00951F69"/>
    <w:rsid w:val="00952E8D"/>
    <w:rsid w:val="009536A1"/>
    <w:rsid w:val="009550CF"/>
    <w:rsid w:val="0096029A"/>
    <w:rsid w:val="00960FA3"/>
    <w:rsid w:val="00962A23"/>
    <w:rsid w:val="00962CFC"/>
    <w:rsid w:val="00965A3F"/>
    <w:rsid w:val="009708DA"/>
    <w:rsid w:val="00973275"/>
    <w:rsid w:val="00975FB4"/>
    <w:rsid w:val="009771CB"/>
    <w:rsid w:val="00981353"/>
    <w:rsid w:val="00981E46"/>
    <w:rsid w:val="00994210"/>
    <w:rsid w:val="009B1B38"/>
    <w:rsid w:val="009B21C3"/>
    <w:rsid w:val="009B43B1"/>
    <w:rsid w:val="009C12E7"/>
    <w:rsid w:val="009C28D3"/>
    <w:rsid w:val="009D0135"/>
    <w:rsid w:val="009D18C8"/>
    <w:rsid w:val="009D2BF9"/>
    <w:rsid w:val="009D2DE2"/>
    <w:rsid w:val="009E1726"/>
    <w:rsid w:val="009E4404"/>
    <w:rsid w:val="009E49B6"/>
    <w:rsid w:val="009F0EB7"/>
    <w:rsid w:val="009F1041"/>
    <w:rsid w:val="009F3340"/>
    <w:rsid w:val="009F4388"/>
    <w:rsid w:val="009F43A6"/>
    <w:rsid w:val="009F6B3B"/>
    <w:rsid w:val="009F6FE3"/>
    <w:rsid w:val="009F744F"/>
    <w:rsid w:val="00A02A04"/>
    <w:rsid w:val="00A0418D"/>
    <w:rsid w:val="00A04BD1"/>
    <w:rsid w:val="00A06910"/>
    <w:rsid w:val="00A071F7"/>
    <w:rsid w:val="00A07680"/>
    <w:rsid w:val="00A07BBE"/>
    <w:rsid w:val="00A111A7"/>
    <w:rsid w:val="00A22D87"/>
    <w:rsid w:val="00A231F3"/>
    <w:rsid w:val="00A243C0"/>
    <w:rsid w:val="00A24E61"/>
    <w:rsid w:val="00A25408"/>
    <w:rsid w:val="00A34277"/>
    <w:rsid w:val="00A3466F"/>
    <w:rsid w:val="00A3747D"/>
    <w:rsid w:val="00A455BE"/>
    <w:rsid w:val="00A51CA7"/>
    <w:rsid w:val="00A53351"/>
    <w:rsid w:val="00A561D8"/>
    <w:rsid w:val="00A568DE"/>
    <w:rsid w:val="00A57DAD"/>
    <w:rsid w:val="00A62C4D"/>
    <w:rsid w:val="00A6330A"/>
    <w:rsid w:val="00A66DDB"/>
    <w:rsid w:val="00A678AE"/>
    <w:rsid w:val="00A70C04"/>
    <w:rsid w:val="00A71699"/>
    <w:rsid w:val="00A71AA7"/>
    <w:rsid w:val="00A7439A"/>
    <w:rsid w:val="00A76B61"/>
    <w:rsid w:val="00A81A4D"/>
    <w:rsid w:val="00A81E1B"/>
    <w:rsid w:val="00A822B1"/>
    <w:rsid w:val="00A8592D"/>
    <w:rsid w:val="00A879C1"/>
    <w:rsid w:val="00A90933"/>
    <w:rsid w:val="00A90C89"/>
    <w:rsid w:val="00A97A6B"/>
    <w:rsid w:val="00A97F93"/>
    <w:rsid w:val="00AA47C1"/>
    <w:rsid w:val="00AB319D"/>
    <w:rsid w:val="00AB331C"/>
    <w:rsid w:val="00AB6573"/>
    <w:rsid w:val="00AC150D"/>
    <w:rsid w:val="00AC4692"/>
    <w:rsid w:val="00AC56D1"/>
    <w:rsid w:val="00AC5A8D"/>
    <w:rsid w:val="00AD4294"/>
    <w:rsid w:val="00AE2AAF"/>
    <w:rsid w:val="00AE2FBB"/>
    <w:rsid w:val="00AE4178"/>
    <w:rsid w:val="00AE748B"/>
    <w:rsid w:val="00AE7A7F"/>
    <w:rsid w:val="00AF4177"/>
    <w:rsid w:val="00AF62D2"/>
    <w:rsid w:val="00AF723D"/>
    <w:rsid w:val="00AF7C6B"/>
    <w:rsid w:val="00B00AE5"/>
    <w:rsid w:val="00B0128D"/>
    <w:rsid w:val="00B06CF6"/>
    <w:rsid w:val="00B10B3F"/>
    <w:rsid w:val="00B12C93"/>
    <w:rsid w:val="00B16472"/>
    <w:rsid w:val="00B2386F"/>
    <w:rsid w:val="00B265D3"/>
    <w:rsid w:val="00B26893"/>
    <w:rsid w:val="00B30686"/>
    <w:rsid w:val="00B316D3"/>
    <w:rsid w:val="00B34D06"/>
    <w:rsid w:val="00B4000E"/>
    <w:rsid w:val="00B405F5"/>
    <w:rsid w:val="00B40875"/>
    <w:rsid w:val="00B450D5"/>
    <w:rsid w:val="00B4642F"/>
    <w:rsid w:val="00B467B3"/>
    <w:rsid w:val="00B508EA"/>
    <w:rsid w:val="00B51018"/>
    <w:rsid w:val="00B51DD8"/>
    <w:rsid w:val="00B55559"/>
    <w:rsid w:val="00B562CA"/>
    <w:rsid w:val="00B56CFF"/>
    <w:rsid w:val="00B60A42"/>
    <w:rsid w:val="00B64A38"/>
    <w:rsid w:val="00B664CA"/>
    <w:rsid w:val="00B75D57"/>
    <w:rsid w:val="00B7798C"/>
    <w:rsid w:val="00B81B4E"/>
    <w:rsid w:val="00B82747"/>
    <w:rsid w:val="00B846AF"/>
    <w:rsid w:val="00B8529E"/>
    <w:rsid w:val="00B86197"/>
    <w:rsid w:val="00B86EF0"/>
    <w:rsid w:val="00B90D26"/>
    <w:rsid w:val="00B91CC2"/>
    <w:rsid w:val="00BA23E5"/>
    <w:rsid w:val="00BB0482"/>
    <w:rsid w:val="00BB1B3A"/>
    <w:rsid w:val="00BB2D75"/>
    <w:rsid w:val="00BB4690"/>
    <w:rsid w:val="00BB58FA"/>
    <w:rsid w:val="00BC23ED"/>
    <w:rsid w:val="00BC51D3"/>
    <w:rsid w:val="00BC572A"/>
    <w:rsid w:val="00BD2045"/>
    <w:rsid w:val="00BD31FF"/>
    <w:rsid w:val="00BD6359"/>
    <w:rsid w:val="00BD6F60"/>
    <w:rsid w:val="00BE039D"/>
    <w:rsid w:val="00BE08AA"/>
    <w:rsid w:val="00BE17B7"/>
    <w:rsid w:val="00BE4F29"/>
    <w:rsid w:val="00BE563D"/>
    <w:rsid w:val="00BF2F29"/>
    <w:rsid w:val="00BF3B14"/>
    <w:rsid w:val="00BF5A5D"/>
    <w:rsid w:val="00BF5BAD"/>
    <w:rsid w:val="00BF6154"/>
    <w:rsid w:val="00C06B74"/>
    <w:rsid w:val="00C07792"/>
    <w:rsid w:val="00C07919"/>
    <w:rsid w:val="00C1103C"/>
    <w:rsid w:val="00C11AF5"/>
    <w:rsid w:val="00C12227"/>
    <w:rsid w:val="00C1589D"/>
    <w:rsid w:val="00C1680B"/>
    <w:rsid w:val="00C24FF0"/>
    <w:rsid w:val="00C262EF"/>
    <w:rsid w:val="00C27E01"/>
    <w:rsid w:val="00C327AB"/>
    <w:rsid w:val="00C35108"/>
    <w:rsid w:val="00C37DB8"/>
    <w:rsid w:val="00C4100F"/>
    <w:rsid w:val="00C4282F"/>
    <w:rsid w:val="00C44681"/>
    <w:rsid w:val="00C44DF5"/>
    <w:rsid w:val="00C5102F"/>
    <w:rsid w:val="00C603A1"/>
    <w:rsid w:val="00C619C2"/>
    <w:rsid w:val="00C62BF1"/>
    <w:rsid w:val="00C63319"/>
    <w:rsid w:val="00C6377F"/>
    <w:rsid w:val="00C646B6"/>
    <w:rsid w:val="00C65A4B"/>
    <w:rsid w:val="00C67A53"/>
    <w:rsid w:val="00C70373"/>
    <w:rsid w:val="00C7046E"/>
    <w:rsid w:val="00C70634"/>
    <w:rsid w:val="00C732B9"/>
    <w:rsid w:val="00C741AD"/>
    <w:rsid w:val="00C75209"/>
    <w:rsid w:val="00C759E0"/>
    <w:rsid w:val="00C75CDF"/>
    <w:rsid w:val="00C84077"/>
    <w:rsid w:val="00C875B7"/>
    <w:rsid w:val="00C92999"/>
    <w:rsid w:val="00C96192"/>
    <w:rsid w:val="00CA43D5"/>
    <w:rsid w:val="00CA5241"/>
    <w:rsid w:val="00CB09FE"/>
    <w:rsid w:val="00CB3739"/>
    <w:rsid w:val="00CC1B35"/>
    <w:rsid w:val="00CC370D"/>
    <w:rsid w:val="00CD75DA"/>
    <w:rsid w:val="00CE3D61"/>
    <w:rsid w:val="00CE42AA"/>
    <w:rsid w:val="00CF1549"/>
    <w:rsid w:val="00CF78C8"/>
    <w:rsid w:val="00D00912"/>
    <w:rsid w:val="00D10C6D"/>
    <w:rsid w:val="00D25951"/>
    <w:rsid w:val="00D26BB3"/>
    <w:rsid w:val="00D26E25"/>
    <w:rsid w:val="00D33465"/>
    <w:rsid w:val="00D34572"/>
    <w:rsid w:val="00D35080"/>
    <w:rsid w:val="00D373A9"/>
    <w:rsid w:val="00D4089F"/>
    <w:rsid w:val="00D44BAC"/>
    <w:rsid w:val="00D44ED4"/>
    <w:rsid w:val="00D45BA8"/>
    <w:rsid w:val="00D46E86"/>
    <w:rsid w:val="00D505AD"/>
    <w:rsid w:val="00D51A78"/>
    <w:rsid w:val="00D544F0"/>
    <w:rsid w:val="00D56DD4"/>
    <w:rsid w:val="00D57C4B"/>
    <w:rsid w:val="00D64EA0"/>
    <w:rsid w:val="00D715BE"/>
    <w:rsid w:val="00D722E0"/>
    <w:rsid w:val="00D743EB"/>
    <w:rsid w:val="00D75BEB"/>
    <w:rsid w:val="00D821B7"/>
    <w:rsid w:val="00D83341"/>
    <w:rsid w:val="00D84F56"/>
    <w:rsid w:val="00D871D5"/>
    <w:rsid w:val="00D919E5"/>
    <w:rsid w:val="00D952BC"/>
    <w:rsid w:val="00D965F5"/>
    <w:rsid w:val="00D96F25"/>
    <w:rsid w:val="00DA10DB"/>
    <w:rsid w:val="00DA3F7C"/>
    <w:rsid w:val="00DA4649"/>
    <w:rsid w:val="00DA5FA7"/>
    <w:rsid w:val="00DA7151"/>
    <w:rsid w:val="00DC0998"/>
    <w:rsid w:val="00DC1EBD"/>
    <w:rsid w:val="00DE28B0"/>
    <w:rsid w:val="00DE3BCF"/>
    <w:rsid w:val="00DE55C6"/>
    <w:rsid w:val="00DF28C3"/>
    <w:rsid w:val="00DF2D26"/>
    <w:rsid w:val="00DF3970"/>
    <w:rsid w:val="00DF4147"/>
    <w:rsid w:val="00DF589F"/>
    <w:rsid w:val="00E0298C"/>
    <w:rsid w:val="00E06E9E"/>
    <w:rsid w:val="00E15557"/>
    <w:rsid w:val="00E15908"/>
    <w:rsid w:val="00E20051"/>
    <w:rsid w:val="00E321CB"/>
    <w:rsid w:val="00E3299F"/>
    <w:rsid w:val="00E3578A"/>
    <w:rsid w:val="00E37F28"/>
    <w:rsid w:val="00E511E5"/>
    <w:rsid w:val="00E51272"/>
    <w:rsid w:val="00E5443C"/>
    <w:rsid w:val="00E62B01"/>
    <w:rsid w:val="00E63464"/>
    <w:rsid w:val="00E6573A"/>
    <w:rsid w:val="00E66242"/>
    <w:rsid w:val="00E8081A"/>
    <w:rsid w:val="00E80C5C"/>
    <w:rsid w:val="00E82320"/>
    <w:rsid w:val="00E8546B"/>
    <w:rsid w:val="00E90C42"/>
    <w:rsid w:val="00E91342"/>
    <w:rsid w:val="00E932A9"/>
    <w:rsid w:val="00E94F8D"/>
    <w:rsid w:val="00E95D8F"/>
    <w:rsid w:val="00E96580"/>
    <w:rsid w:val="00E9699F"/>
    <w:rsid w:val="00EA33D0"/>
    <w:rsid w:val="00EA4058"/>
    <w:rsid w:val="00EA710C"/>
    <w:rsid w:val="00EB0982"/>
    <w:rsid w:val="00EB1983"/>
    <w:rsid w:val="00EB79F8"/>
    <w:rsid w:val="00EC04B4"/>
    <w:rsid w:val="00EC13FB"/>
    <w:rsid w:val="00EC4D07"/>
    <w:rsid w:val="00EC6926"/>
    <w:rsid w:val="00ED05B4"/>
    <w:rsid w:val="00ED0AEF"/>
    <w:rsid w:val="00ED72CC"/>
    <w:rsid w:val="00EE2A8A"/>
    <w:rsid w:val="00EE6837"/>
    <w:rsid w:val="00EE7A03"/>
    <w:rsid w:val="00EF53F8"/>
    <w:rsid w:val="00EF5A80"/>
    <w:rsid w:val="00F000A9"/>
    <w:rsid w:val="00F02E4D"/>
    <w:rsid w:val="00F06099"/>
    <w:rsid w:val="00F07211"/>
    <w:rsid w:val="00F21BBE"/>
    <w:rsid w:val="00F240E9"/>
    <w:rsid w:val="00F25624"/>
    <w:rsid w:val="00F2705E"/>
    <w:rsid w:val="00F335C0"/>
    <w:rsid w:val="00F46196"/>
    <w:rsid w:val="00F47915"/>
    <w:rsid w:val="00F505DC"/>
    <w:rsid w:val="00F53A6C"/>
    <w:rsid w:val="00F56FEA"/>
    <w:rsid w:val="00F623FE"/>
    <w:rsid w:val="00F66C67"/>
    <w:rsid w:val="00F677ED"/>
    <w:rsid w:val="00F72635"/>
    <w:rsid w:val="00F74186"/>
    <w:rsid w:val="00F75247"/>
    <w:rsid w:val="00F75886"/>
    <w:rsid w:val="00F76B8D"/>
    <w:rsid w:val="00F81DAE"/>
    <w:rsid w:val="00F82995"/>
    <w:rsid w:val="00F8431C"/>
    <w:rsid w:val="00F854EA"/>
    <w:rsid w:val="00F874E2"/>
    <w:rsid w:val="00F9524E"/>
    <w:rsid w:val="00FA0B91"/>
    <w:rsid w:val="00FA1259"/>
    <w:rsid w:val="00FA378A"/>
    <w:rsid w:val="00FA3EDB"/>
    <w:rsid w:val="00FA41C6"/>
    <w:rsid w:val="00FA6753"/>
    <w:rsid w:val="00FB1C1A"/>
    <w:rsid w:val="00FB577E"/>
    <w:rsid w:val="00FB60B9"/>
    <w:rsid w:val="00FB6955"/>
    <w:rsid w:val="00FB6A6B"/>
    <w:rsid w:val="00FC3B4B"/>
    <w:rsid w:val="00FC44F6"/>
    <w:rsid w:val="00FC4E8F"/>
    <w:rsid w:val="00FD0453"/>
    <w:rsid w:val="00FD088B"/>
    <w:rsid w:val="00FD4F12"/>
    <w:rsid w:val="00FD5285"/>
    <w:rsid w:val="00FD5ABD"/>
    <w:rsid w:val="00FE0277"/>
    <w:rsid w:val="00FE0452"/>
    <w:rsid w:val="00FE0562"/>
    <w:rsid w:val="00FE4382"/>
    <w:rsid w:val="00FE61F2"/>
    <w:rsid w:val="00FE6533"/>
    <w:rsid w:val="00FF0EE4"/>
    <w:rsid w:val="00FF327A"/>
    <w:rsid w:val="00FF4EF7"/>
    <w:rsid w:val="00FF5B1D"/>
    <w:rsid w:val="00FF7ACC"/>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0416"/>
  <w15:chartTrackingRefBased/>
  <w15:docId w15:val="{26FA3158-68D2-4A8F-90D3-422D7FA0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8B4"/>
  </w:style>
  <w:style w:type="paragraph" w:styleId="1">
    <w:name w:val="heading 1"/>
    <w:basedOn w:val="a"/>
    <w:link w:val="10"/>
    <w:uiPriority w:val="9"/>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4A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6">
    <w:name w:val="Hyperlink"/>
    <w:basedOn w:val="a0"/>
    <w:uiPriority w:val="99"/>
    <w:unhideWhenUsed/>
    <w:rsid w:val="00612660"/>
    <w:rPr>
      <w:color w:val="0000FF"/>
      <w:u w:val="single"/>
    </w:rPr>
  </w:style>
  <w:style w:type="character" w:customStyle="1" w:styleId="11">
    <w:name w:val="Неразрешенное упоминание1"/>
    <w:basedOn w:val="a0"/>
    <w:uiPriority w:val="99"/>
    <w:semiHidden/>
    <w:unhideWhenUsed/>
    <w:rsid w:val="00110B1F"/>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horttext">
    <w:name w:val="short_text"/>
    <w:rsid w:val="00AE4178"/>
  </w:style>
  <w:style w:type="paragraph" w:styleId="a7">
    <w:name w:val="Body Text Indent"/>
    <w:basedOn w:val="a"/>
    <w:link w:val="a8"/>
    <w:uiPriority w:val="99"/>
    <w:unhideWhenUsed/>
    <w:rsid w:val="00AE4178"/>
    <w:pPr>
      <w:spacing w:after="120" w:line="276" w:lineRule="auto"/>
      <w:ind w:left="283"/>
    </w:pPr>
    <w:rPr>
      <w:rFonts w:ascii="Calibri" w:eastAsia="Calibri" w:hAnsi="Calibri" w:cs="Calibri"/>
      <w:kern w:val="0"/>
      <w14:ligatures w14:val="none"/>
    </w:rPr>
  </w:style>
  <w:style w:type="character" w:customStyle="1" w:styleId="a8">
    <w:name w:val="Основной текст с отступом Знак"/>
    <w:basedOn w:val="a0"/>
    <w:link w:val="a7"/>
    <w:uiPriority w:val="99"/>
    <w:rsid w:val="00AE4178"/>
    <w:rPr>
      <w:rFonts w:ascii="Calibri" w:eastAsia="Calibri" w:hAnsi="Calibri" w:cs="Calibri"/>
      <w:kern w:val="0"/>
      <w14:ligatures w14:val="none"/>
    </w:rPr>
  </w:style>
  <w:style w:type="paragraph" w:styleId="a9">
    <w:name w:val="Normal (Web)"/>
    <w:aliases w:val="Обычный (Web)"/>
    <w:basedOn w:val="a"/>
    <w:link w:val="aa"/>
    <w:uiPriority w:val="34"/>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a">
    <w:name w:val="Обычный (веб) Знак"/>
    <w:aliases w:val="Обычный (Web) Знак"/>
    <w:link w:val="a9"/>
    <w:uiPriority w:val="34"/>
    <w:locked/>
    <w:rsid w:val="00AE4178"/>
    <w:rPr>
      <w:rFonts w:ascii="Times New Roman" w:eastAsia="Times New Roman" w:hAnsi="Times New Roman" w:cs="Times New Roman"/>
      <w:kern w:val="0"/>
      <w:sz w:val="24"/>
      <w:szCs w:val="24"/>
      <w:lang w:eastAsia="ru-RU"/>
      <w14:ligatures w14:val="none"/>
    </w:rPr>
  </w:style>
  <w:style w:type="character" w:customStyle="1" w:styleId="FontStyle53">
    <w:name w:val="Font Style53"/>
    <w:rsid w:val="00143C95"/>
    <w:rPr>
      <w:rFonts w:ascii="Times New Roman" w:hAnsi="Times New Roman" w:cs="Times New Roman" w:hint="default"/>
      <w:b/>
      <w:bCs/>
      <w:sz w:val="22"/>
      <w:szCs w:val="22"/>
    </w:rPr>
  </w:style>
  <w:style w:type="character" w:styleId="ab">
    <w:name w:val="FollowedHyperlink"/>
    <w:basedOn w:val="a0"/>
    <w:uiPriority w:val="99"/>
    <w:semiHidden/>
    <w:unhideWhenUsed/>
    <w:rsid w:val="009C28D3"/>
    <w:rPr>
      <w:color w:val="954F72" w:themeColor="followedHyperlink"/>
      <w:u w:val="single"/>
    </w:rPr>
  </w:style>
  <w:style w:type="character" w:customStyle="1" w:styleId="10">
    <w:name w:val="Заголовок 1 Знак"/>
    <w:basedOn w:val="a0"/>
    <w:link w:val="1"/>
    <w:uiPriority w:val="9"/>
    <w:rsid w:val="00381004"/>
    <w:rPr>
      <w:rFonts w:ascii="Times New Roman" w:eastAsia="Times New Roman" w:hAnsi="Times New Roman" w:cs="Times New Roman"/>
      <w:b/>
      <w:bCs/>
      <w:kern w:val="36"/>
      <w:sz w:val="48"/>
      <w:szCs w:val="48"/>
      <w:lang w:eastAsia="ru-RU"/>
      <w14:ligatures w14:val="none"/>
    </w:rPr>
  </w:style>
  <w:style w:type="character" w:styleId="ac">
    <w:name w:val="annotation reference"/>
    <w:basedOn w:val="a0"/>
    <w:uiPriority w:val="99"/>
    <w:semiHidden/>
    <w:unhideWhenUsed/>
    <w:rsid w:val="00FB6A6B"/>
    <w:rPr>
      <w:sz w:val="16"/>
      <w:szCs w:val="16"/>
    </w:rPr>
  </w:style>
  <w:style w:type="paragraph" w:styleId="ad">
    <w:name w:val="annotation text"/>
    <w:basedOn w:val="a"/>
    <w:link w:val="ae"/>
    <w:uiPriority w:val="99"/>
    <w:semiHidden/>
    <w:unhideWhenUsed/>
    <w:rsid w:val="00FB6A6B"/>
    <w:pPr>
      <w:spacing w:line="240" w:lineRule="auto"/>
    </w:pPr>
    <w:rPr>
      <w:sz w:val="20"/>
      <w:szCs w:val="20"/>
    </w:rPr>
  </w:style>
  <w:style w:type="character" w:customStyle="1" w:styleId="ae">
    <w:name w:val="Текст примечания Знак"/>
    <w:basedOn w:val="a0"/>
    <w:link w:val="ad"/>
    <w:uiPriority w:val="99"/>
    <w:semiHidden/>
    <w:rsid w:val="00FB6A6B"/>
    <w:rPr>
      <w:sz w:val="20"/>
      <w:szCs w:val="20"/>
    </w:rPr>
  </w:style>
  <w:style w:type="paragraph" w:styleId="af">
    <w:name w:val="annotation subject"/>
    <w:basedOn w:val="ad"/>
    <w:next w:val="ad"/>
    <w:link w:val="af0"/>
    <w:uiPriority w:val="99"/>
    <w:semiHidden/>
    <w:unhideWhenUsed/>
    <w:rsid w:val="00FB6A6B"/>
    <w:rPr>
      <w:b/>
      <w:bCs/>
    </w:rPr>
  </w:style>
  <w:style w:type="character" w:customStyle="1" w:styleId="af0">
    <w:name w:val="Тема примечания Знак"/>
    <w:basedOn w:val="ae"/>
    <w:link w:val="af"/>
    <w:uiPriority w:val="99"/>
    <w:semiHidden/>
    <w:rsid w:val="00FB6A6B"/>
    <w:rPr>
      <w:b/>
      <w:bCs/>
      <w:sz w:val="20"/>
      <w:szCs w:val="20"/>
    </w:rPr>
  </w:style>
  <w:style w:type="paragraph" w:styleId="af1">
    <w:name w:val="Revision"/>
    <w:hidden/>
    <w:uiPriority w:val="99"/>
    <w:semiHidden/>
    <w:rsid w:val="00FB6A6B"/>
    <w:pPr>
      <w:spacing w:after="0" w:line="240" w:lineRule="auto"/>
    </w:pPr>
  </w:style>
  <w:style w:type="character" w:styleId="af2">
    <w:name w:val="Strong"/>
    <w:basedOn w:val="a0"/>
    <w:uiPriority w:val="22"/>
    <w:qFormat/>
    <w:rsid w:val="0067077A"/>
    <w:rPr>
      <w:b/>
      <w:bCs/>
    </w:rPr>
  </w:style>
  <w:style w:type="character" w:customStyle="1" w:styleId="inline">
    <w:name w:val="inline"/>
    <w:basedOn w:val="a0"/>
    <w:rsid w:val="0067077A"/>
  </w:style>
  <w:style w:type="paragraph" w:styleId="af3">
    <w:name w:val="No Spacing"/>
    <w:aliases w:val="АЛЬБОМНАЯ,No Spacing"/>
    <w:link w:val="af4"/>
    <w:qFormat/>
    <w:rsid w:val="00B86EF0"/>
    <w:pPr>
      <w:spacing w:after="0" w:line="240" w:lineRule="auto"/>
    </w:pPr>
    <w:rPr>
      <w:rFonts w:ascii="Calibri" w:eastAsia="Calibri" w:hAnsi="Calibri" w:cs="Times New Roman"/>
      <w:kern w:val="0"/>
      <w:lang w:val="en-US"/>
    </w:rPr>
  </w:style>
  <w:style w:type="character" w:customStyle="1" w:styleId="af4">
    <w:name w:val="Без интервала Знак"/>
    <w:aliases w:val="АЛЬБОМНАЯ Знак,No Spacing Знак"/>
    <w:link w:val="af3"/>
    <w:rsid w:val="00B86EF0"/>
    <w:rPr>
      <w:rFonts w:ascii="Calibri" w:eastAsia="Calibri" w:hAnsi="Calibri" w:cs="Times New Roman"/>
      <w:kern w:val="0"/>
      <w:lang w:val="en-US"/>
    </w:rPr>
  </w:style>
  <w:style w:type="paragraph" w:customStyle="1" w:styleId="af5">
    <w:name w:val="Основной"/>
    <w:qFormat/>
    <w:rsid w:val="006A6994"/>
    <w:pPr>
      <w:autoSpaceDE w:val="0"/>
      <w:autoSpaceDN w:val="0"/>
      <w:spacing w:after="0" w:line="240" w:lineRule="auto"/>
    </w:pPr>
    <w:rPr>
      <w:rFonts w:ascii="Times New Roman" w:eastAsia="Times New Roman" w:hAnsi="Times New Roman" w:cs="Times New Roman"/>
      <w:kern w:val="0"/>
      <w:sz w:val="24"/>
      <w:szCs w:val="24"/>
      <w:lang w:eastAsia="ru-RU"/>
    </w:rPr>
  </w:style>
  <w:style w:type="paragraph" w:styleId="af6">
    <w:name w:val="header"/>
    <w:basedOn w:val="a"/>
    <w:link w:val="af7"/>
    <w:uiPriority w:val="99"/>
    <w:unhideWhenUsed/>
    <w:rsid w:val="00AE748B"/>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AE748B"/>
  </w:style>
  <w:style w:type="paragraph" w:styleId="af8">
    <w:name w:val="footer"/>
    <w:basedOn w:val="a"/>
    <w:link w:val="af9"/>
    <w:uiPriority w:val="99"/>
    <w:unhideWhenUsed/>
    <w:rsid w:val="00AE748B"/>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AE7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589898892">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1903245959">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16992328">
          <w:marLeft w:val="0"/>
          <w:marRight w:val="0"/>
          <w:marTop w:val="0"/>
          <w:marBottom w:val="0"/>
          <w:divBdr>
            <w:top w:val="none" w:sz="0" w:space="0" w:color="auto"/>
            <w:left w:val="none" w:sz="0" w:space="0" w:color="auto"/>
            <w:bottom w:val="none" w:sz="0" w:space="0" w:color="auto"/>
            <w:right w:val="none" w:sz="0" w:space="0" w:color="auto"/>
          </w:divBdr>
        </w:div>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225266577">
                      <w:marLeft w:val="0"/>
                      <w:marRight w:val="0"/>
                      <w:marTop w:val="0"/>
                      <w:marBottom w:val="0"/>
                      <w:divBdr>
                        <w:top w:val="none" w:sz="0" w:space="0" w:color="auto"/>
                        <w:left w:val="none" w:sz="0" w:space="0" w:color="auto"/>
                        <w:bottom w:val="none" w:sz="0" w:space="0" w:color="auto"/>
                        <w:right w:val="none" w:sz="0" w:space="0" w:color="auto"/>
                      </w:divBdr>
                    </w:div>
                    <w:div w:id="184366264">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836146845">
                      <w:marLeft w:val="0"/>
                      <w:marRight w:val="0"/>
                      <w:marTop w:val="0"/>
                      <w:marBottom w:val="0"/>
                      <w:divBdr>
                        <w:top w:val="none" w:sz="0" w:space="0" w:color="auto"/>
                        <w:left w:val="none" w:sz="0" w:space="0" w:color="auto"/>
                        <w:bottom w:val="none" w:sz="0" w:space="0" w:color="auto"/>
                        <w:right w:val="none" w:sz="0" w:space="0" w:color="auto"/>
                      </w:divBdr>
                    </w:div>
                    <w:div w:id="134835820">
                      <w:marLeft w:val="0"/>
                      <w:marRight w:val="0"/>
                      <w:marTop w:val="0"/>
                      <w:marBottom w:val="0"/>
                      <w:divBdr>
                        <w:top w:val="none" w:sz="0" w:space="0" w:color="auto"/>
                        <w:left w:val="none" w:sz="0" w:space="0" w:color="auto"/>
                        <w:bottom w:val="none" w:sz="0" w:space="0" w:color="auto"/>
                        <w:right w:val="none" w:sz="0" w:space="0" w:color="auto"/>
                      </w:divBdr>
                    </w:div>
                  </w:divsChild>
                </w:div>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5943">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972594057">
                      <w:marLeft w:val="0"/>
                      <w:marRight w:val="0"/>
                      <w:marTop w:val="0"/>
                      <w:marBottom w:val="0"/>
                      <w:divBdr>
                        <w:top w:val="none" w:sz="0" w:space="0" w:color="auto"/>
                        <w:left w:val="none" w:sz="0" w:space="0" w:color="auto"/>
                        <w:bottom w:val="none" w:sz="0" w:space="0" w:color="auto"/>
                        <w:right w:val="none" w:sz="0" w:space="0" w:color="auto"/>
                      </w:divBdr>
                    </w:div>
                    <w:div w:id="1449660115">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59366730">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38344">
          <w:marLeft w:val="0"/>
          <w:marRight w:val="0"/>
          <w:marTop w:val="0"/>
          <w:marBottom w:val="0"/>
          <w:divBdr>
            <w:top w:val="none" w:sz="0" w:space="0" w:color="auto"/>
            <w:left w:val="none" w:sz="0" w:space="0" w:color="auto"/>
            <w:bottom w:val="none" w:sz="0" w:space="0" w:color="auto"/>
            <w:right w:val="none" w:sz="0" w:space="0" w:color="auto"/>
          </w:divBdr>
        </w:div>
        <w:div w:id="921909611">
          <w:marLeft w:val="0"/>
          <w:marRight w:val="0"/>
          <w:marTop w:val="0"/>
          <w:marBottom w:val="0"/>
          <w:divBdr>
            <w:top w:val="none" w:sz="0" w:space="0" w:color="auto"/>
            <w:left w:val="none" w:sz="0" w:space="0" w:color="auto"/>
            <w:bottom w:val="none" w:sz="0" w:space="0" w:color="auto"/>
            <w:right w:val="none" w:sz="0" w:space="0" w:color="auto"/>
          </w:divBdr>
        </w:div>
      </w:divsChild>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scape.com/familymedicine" TargetMode="External"/><Relationship Id="rId18" Type="http://schemas.openxmlformats.org/officeDocument/2006/relationships/hyperlink" Target="https://www.youtube.com/c/osmosis" TargetMode="External"/><Relationship Id="rId26" Type="http://schemas.openxmlformats.org/officeDocument/2006/relationships/hyperlink" Target="https://geekymedics.com/abdominal-examination/" TargetMode="External"/><Relationship Id="rId3" Type="http://schemas.openxmlformats.org/officeDocument/2006/relationships/customXml" Target="../customXml/item3.xml"/><Relationship Id="rId21" Type="http://schemas.openxmlformats.org/officeDocument/2006/relationships/hyperlink" Target="https://www.youtube.com/channel/UCbYmF43dpGHz8gi2ugiXr0Q"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queensu.ca/ctl/resources/instructional-strategies/case-based-learning" TargetMode="External"/><Relationship Id="rId17" Type="http://schemas.openxmlformats.org/officeDocument/2006/relationships/hyperlink" Target="https://kdigo.org/wp-content/uploads" TargetMode="External"/><Relationship Id="rId25" Type="http://schemas.openxmlformats.org/officeDocument/2006/relationships/footer" Target="footer1.xml"/><Relationship Id="rId33" Type="http://schemas.openxmlformats.org/officeDocument/2006/relationships/hyperlink" Target="https://geekymedics.com/ascitic-fluid-analysis/" TargetMode="External"/><Relationship Id="rId2" Type="http://schemas.openxmlformats.org/officeDocument/2006/relationships/customXml" Target="../customXml/item2.xml"/><Relationship Id="rId16" Type="http://schemas.openxmlformats.org/officeDocument/2006/relationships/hyperlink" Target="https://www.wolterskluwer.com/en/solutions/uptodate" TargetMode="External"/><Relationship Id="rId20" Type="http://schemas.openxmlformats.org/officeDocument/2006/relationships/hyperlink" Target="https://www.youtube.com/c/CorMedicale" TargetMode="External"/><Relationship Id="rId29" Type="http://schemas.openxmlformats.org/officeDocument/2006/relationships/hyperlink" Target="https://geekymedics.com/acute-pancreati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assroom.google.com/w/MzM5OTU5MjU0OTM0/t/all" TargetMode="External"/><Relationship Id="rId24" Type="http://schemas.openxmlformats.org/officeDocument/2006/relationships/hyperlink" Target="https://kdigo.org" TargetMode="External"/><Relationship Id="rId32" Type="http://schemas.openxmlformats.org/officeDocument/2006/relationships/hyperlink" Target="https://geekymedics.com/acute-management-of-upper-gi-bleeding/" TargetMode="Externa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yperlink" Target="https://www.kidney-international.org/" TargetMode="External"/><Relationship Id="rId28" Type="http://schemas.openxmlformats.org/officeDocument/2006/relationships/hyperlink" Target="https://geekymedics.com/acute-management-of-upper-gi-bleeding/" TargetMode="External"/><Relationship Id="rId10" Type="http://schemas.openxmlformats.org/officeDocument/2006/relationships/endnotes" Target="endnotes.xml"/><Relationship Id="rId19" Type="http://schemas.openxmlformats.org/officeDocument/2006/relationships/hyperlink" Target="https://www.youtube.com/c/NinjaNerdScience/videos" TargetMode="External"/><Relationship Id="rId31" Type="http://schemas.openxmlformats.org/officeDocument/2006/relationships/hyperlink" Target="https://geekymedics.com/cholangi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xfordmedicine.com/" TargetMode="External"/><Relationship Id="rId22" Type="http://schemas.openxmlformats.org/officeDocument/2006/relationships/hyperlink" Target="https://www.youtube.com/c/SciDrugs/videos" TargetMode="External"/><Relationship Id="rId27" Type="http://schemas.openxmlformats.org/officeDocument/2006/relationships/hyperlink" Target="https://geekymedics.com/acute-management-of-upper-gi-bleeding/" TargetMode="External"/><Relationship Id="rId30" Type="http://schemas.openxmlformats.org/officeDocument/2006/relationships/hyperlink" Target="https://geekymedics.com/hyperlipidaemia/"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ACDA9-E351-44D4-B080-E7F459C7E46B}">
  <ds:schemaRefs>
    <ds:schemaRef ds:uri="http://schemas.microsoft.com/sharepoint/v3/contenttype/forms"/>
  </ds:schemaRefs>
</ds:datastoreItem>
</file>

<file path=customXml/itemProps2.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54FF8-9232-4905-9384-BF04D927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35</Pages>
  <Words>11651</Words>
  <Characters>66412</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77908</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Дюсенбина Инна</dc:creator>
  <cp:keywords/>
  <dc:description/>
  <cp:lastModifiedBy>Учетная запись Майкрософт</cp:lastModifiedBy>
  <cp:revision>7</cp:revision>
  <dcterms:created xsi:type="dcterms:W3CDTF">2023-07-09T14:01:00Z</dcterms:created>
  <dcterms:modified xsi:type="dcterms:W3CDTF">2023-08-31T06:43:00Z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